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955F10" w:rsidTr="0006375A">
        <w:trPr>
          <w:cantSplit/>
          <w:trHeight w:val="1293"/>
          <w:jc w:val="center"/>
        </w:trPr>
        <w:tc>
          <w:tcPr>
            <w:tcW w:w="4608" w:type="dxa"/>
          </w:tcPr>
          <w:p w:rsidR="00955F10" w:rsidRDefault="00955F10" w:rsidP="0006375A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732E74D" wp14:editId="26E05B40">
                  <wp:extent cx="541020" cy="678180"/>
                  <wp:effectExtent l="0" t="0" r="0" b="7620"/>
                  <wp:docPr id="6" name="Рисунок 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5F10" w:rsidRDefault="00955F10" w:rsidP="00955F10">
      <w:pPr>
        <w:pStyle w:val="a4"/>
        <w:ind w:right="-94"/>
      </w:pPr>
      <w:r>
        <w:t>СОВЕТ  ДЕПУТАТОВ</w:t>
      </w:r>
    </w:p>
    <w:p w:rsidR="00955F10" w:rsidRDefault="00955F10" w:rsidP="00955F10">
      <w:pPr>
        <w:pStyle w:val="a4"/>
        <w:ind w:right="-94"/>
      </w:pPr>
      <w:r>
        <w:t xml:space="preserve"> ДОБРИНСКОГО МУНИЦИПАЛЬНОГО РАЙОНА</w:t>
      </w:r>
    </w:p>
    <w:p w:rsidR="00955F10" w:rsidRDefault="00955F10" w:rsidP="00955F10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955F10" w:rsidRDefault="00955F10" w:rsidP="00955F10">
      <w:pPr>
        <w:ind w:right="-94"/>
        <w:jc w:val="center"/>
        <w:rPr>
          <w:sz w:val="28"/>
        </w:rPr>
      </w:pPr>
      <w:r>
        <w:rPr>
          <w:sz w:val="28"/>
        </w:rPr>
        <w:t xml:space="preserve">2-я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955F10" w:rsidRDefault="00955F10" w:rsidP="00955F10">
      <w:pPr>
        <w:ind w:right="-94"/>
        <w:jc w:val="center"/>
        <w:rPr>
          <w:sz w:val="32"/>
        </w:rPr>
      </w:pPr>
    </w:p>
    <w:p w:rsidR="00955F10" w:rsidRDefault="00955F10" w:rsidP="00955F10">
      <w:pPr>
        <w:ind w:right="-94"/>
        <w:jc w:val="center"/>
        <w:rPr>
          <w:sz w:val="32"/>
        </w:rPr>
      </w:pPr>
    </w:p>
    <w:p w:rsidR="00955F10" w:rsidRDefault="00955F10" w:rsidP="00955F10">
      <w:pPr>
        <w:pStyle w:val="7"/>
        <w:ind w:right="-94"/>
        <w:jc w:val="center"/>
        <w:rPr>
          <w:sz w:val="44"/>
        </w:rPr>
      </w:pPr>
      <w:r>
        <w:rPr>
          <w:sz w:val="44"/>
        </w:rPr>
        <w:t>РЕШЕНИЕ</w:t>
      </w:r>
    </w:p>
    <w:p w:rsidR="00955F10" w:rsidRPr="005B19AC" w:rsidRDefault="00955F10" w:rsidP="00955F10">
      <w:pPr>
        <w:pStyle w:val="a6"/>
        <w:tabs>
          <w:tab w:val="clear" w:pos="4153"/>
          <w:tab w:val="clear" w:pos="8306"/>
        </w:tabs>
        <w:ind w:right="-94"/>
        <w:rPr>
          <w:szCs w:val="28"/>
        </w:rPr>
      </w:pPr>
    </w:p>
    <w:p w:rsidR="00955F10" w:rsidRPr="005B19AC" w:rsidRDefault="00955F10" w:rsidP="00955F10">
      <w:pPr>
        <w:pStyle w:val="3"/>
        <w:jc w:val="both"/>
        <w:rPr>
          <w:sz w:val="28"/>
          <w:szCs w:val="28"/>
        </w:rPr>
      </w:pPr>
      <w:r w:rsidRPr="003653A0">
        <w:rPr>
          <w:sz w:val="28"/>
          <w:szCs w:val="28"/>
        </w:rPr>
        <w:t>22</w:t>
      </w:r>
      <w:r w:rsidRPr="005B19AC">
        <w:rPr>
          <w:sz w:val="28"/>
          <w:szCs w:val="28"/>
        </w:rPr>
        <w:t>.</w:t>
      </w:r>
      <w:r w:rsidRPr="003653A0">
        <w:rPr>
          <w:sz w:val="28"/>
          <w:szCs w:val="28"/>
        </w:rPr>
        <w:t>1</w:t>
      </w:r>
      <w:r w:rsidRPr="005B19AC">
        <w:rPr>
          <w:sz w:val="28"/>
          <w:szCs w:val="28"/>
        </w:rPr>
        <w:t xml:space="preserve">0.2013г.                     </w:t>
      </w:r>
      <w:r>
        <w:rPr>
          <w:sz w:val="28"/>
          <w:szCs w:val="28"/>
        </w:rPr>
        <w:t xml:space="preserve">  </w:t>
      </w:r>
      <w:r w:rsidRPr="005B19AC">
        <w:rPr>
          <w:sz w:val="28"/>
          <w:szCs w:val="28"/>
        </w:rPr>
        <w:t xml:space="preserve">         </w:t>
      </w:r>
      <w:proofErr w:type="spellStart"/>
      <w:r w:rsidRPr="005B19AC">
        <w:rPr>
          <w:sz w:val="28"/>
          <w:szCs w:val="28"/>
        </w:rPr>
        <w:t>п</w:t>
      </w:r>
      <w:proofErr w:type="gramStart"/>
      <w:r w:rsidRPr="005B19AC">
        <w:rPr>
          <w:sz w:val="28"/>
          <w:szCs w:val="28"/>
        </w:rPr>
        <w:t>.Д</w:t>
      </w:r>
      <w:proofErr w:type="gramEnd"/>
      <w:r w:rsidRPr="005B19AC">
        <w:rPr>
          <w:sz w:val="28"/>
          <w:szCs w:val="28"/>
        </w:rPr>
        <w:t>обринка</w:t>
      </w:r>
      <w:proofErr w:type="spellEnd"/>
      <w:r w:rsidRPr="005B19AC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</w:t>
      </w:r>
      <w:r w:rsidRPr="005B19AC">
        <w:rPr>
          <w:sz w:val="28"/>
          <w:szCs w:val="28"/>
        </w:rPr>
        <w:t xml:space="preserve">              №</w:t>
      </w:r>
      <w:r>
        <w:rPr>
          <w:sz w:val="28"/>
          <w:szCs w:val="28"/>
        </w:rPr>
        <w:t xml:space="preserve"> 14 </w:t>
      </w:r>
      <w:r w:rsidRPr="005B19AC">
        <w:rPr>
          <w:sz w:val="28"/>
          <w:szCs w:val="28"/>
        </w:rPr>
        <w:t>-</w:t>
      </w:r>
      <w:proofErr w:type="spellStart"/>
      <w:r w:rsidRPr="005B19AC">
        <w:rPr>
          <w:sz w:val="28"/>
          <w:szCs w:val="28"/>
        </w:rPr>
        <w:t>рс</w:t>
      </w:r>
      <w:proofErr w:type="spellEnd"/>
    </w:p>
    <w:p w:rsidR="00955F10" w:rsidRDefault="00955F10" w:rsidP="00955F10">
      <w:pPr>
        <w:jc w:val="both"/>
        <w:rPr>
          <w:sz w:val="16"/>
          <w:szCs w:val="16"/>
        </w:rPr>
      </w:pPr>
    </w:p>
    <w:p w:rsidR="00955F10" w:rsidRPr="00FB05A2" w:rsidRDefault="00955F10" w:rsidP="00955F10">
      <w:pPr>
        <w:jc w:val="both"/>
        <w:rPr>
          <w:sz w:val="16"/>
          <w:szCs w:val="16"/>
        </w:rPr>
      </w:pPr>
    </w:p>
    <w:p w:rsidR="00955F10" w:rsidRDefault="00955F10" w:rsidP="00955F10">
      <w:pPr>
        <w:pStyle w:val="a8"/>
        <w:jc w:val="center"/>
        <w:rPr>
          <w:b/>
          <w:sz w:val="28"/>
          <w:szCs w:val="28"/>
        </w:rPr>
      </w:pPr>
      <w:r w:rsidRPr="00514B74">
        <w:rPr>
          <w:b/>
          <w:sz w:val="28"/>
          <w:szCs w:val="28"/>
        </w:rPr>
        <w:t>Об утверждении председателей</w:t>
      </w:r>
      <w:r>
        <w:rPr>
          <w:b/>
          <w:sz w:val="28"/>
          <w:szCs w:val="28"/>
        </w:rPr>
        <w:t>,</w:t>
      </w:r>
      <w:r w:rsidRPr="00514B74">
        <w:rPr>
          <w:b/>
          <w:sz w:val="28"/>
          <w:szCs w:val="28"/>
        </w:rPr>
        <w:t xml:space="preserve"> </w:t>
      </w:r>
    </w:p>
    <w:p w:rsidR="00955F10" w:rsidRDefault="00955F10" w:rsidP="00955F10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заместителей председателей </w:t>
      </w:r>
      <w:r w:rsidRPr="00514B74">
        <w:rPr>
          <w:b/>
          <w:sz w:val="28"/>
          <w:szCs w:val="28"/>
        </w:rPr>
        <w:t xml:space="preserve">постоянных комиссий </w:t>
      </w:r>
    </w:p>
    <w:p w:rsidR="00955F10" w:rsidRPr="00514B74" w:rsidRDefault="00955F10" w:rsidP="00955F10">
      <w:pPr>
        <w:pStyle w:val="a8"/>
        <w:jc w:val="center"/>
        <w:rPr>
          <w:b/>
          <w:sz w:val="28"/>
          <w:szCs w:val="28"/>
        </w:rPr>
      </w:pPr>
      <w:r w:rsidRPr="00514B74">
        <w:rPr>
          <w:b/>
          <w:sz w:val="28"/>
          <w:szCs w:val="28"/>
        </w:rPr>
        <w:t xml:space="preserve">Совета депутатов </w:t>
      </w:r>
      <w:proofErr w:type="spellStart"/>
      <w:r w:rsidRPr="00514B74">
        <w:rPr>
          <w:b/>
          <w:sz w:val="28"/>
          <w:szCs w:val="28"/>
        </w:rPr>
        <w:t>Добринского</w:t>
      </w:r>
      <w:proofErr w:type="spellEnd"/>
      <w:r w:rsidRPr="00514B74">
        <w:rPr>
          <w:b/>
          <w:sz w:val="28"/>
          <w:szCs w:val="28"/>
        </w:rPr>
        <w:t xml:space="preserve"> муниципального района</w:t>
      </w:r>
    </w:p>
    <w:p w:rsidR="00955F10" w:rsidRDefault="00955F10" w:rsidP="00955F10">
      <w:pPr>
        <w:jc w:val="right"/>
        <w:rPr>
          <w:b/>
          <w:sz w:val="28"/>
          <w:szCs w:val="28"/>
        </w:rPr>
      </w:pPr>
    </w:p>
    <w:p w:rsidR="00955F10" w:rsidRDefault="00955F10" w:rsidP="00955F10">
      <w:pPr>
        <w:jc w:val="right"/>
        <w:rPr>
          <w:b/>
          <w:sz w:val="28"/>
          <w:szCs w:val="28"/>
        </w:rPr>
      </w:pPr>
    </w:p>
    <w:p w:rsidR="00955F10" w:rsidRDefault="00955F10" w:rsidP="00955F1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A70BE">
        <w:rPr>
          <w:rFonts w:eastAsiaTheme="minorHAnsi"/>
          <w:bCs/>
          <w:sz w:val="28"/>
          <w:szCs w:val="28"/>
          <w:lang w:eastAsia="en-US"/>
        </w:rPr>
        <w:t xml:space="preserve">В соответствии со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6" w:history="1">
        <w:r w:rsidRPr="008B738C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ст. 9</w:t>
        </w:r>
      </w:hyperlink>
      <w:r w:rsidRPr="008B738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Регламента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Совета депутатов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, рассмотрев </w:t>
      </w:r>
      <w:r>
        <w:rPr>
          <w:rFonts w:eastAsiaTheme="minorHAnsi"/>
          <w:bCs/>
          <w:sz w:val="28"/>
          <w:szCs w:val="28"/>
          <w:lang w:eastAsia="en-US"/>
        </w:rPr>
        <w:t>решения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постоянных комиссий об избрании председателей и заместителей председателей постоянных комиссий, Совет депутатов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AA70BE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</w:t>
      </w:r>
    </w:p>
    <w:p w:rsidR="00955F10" w:rsidRPr="00AA70BE" w:rsidRDefault="00955F10" w:rsidP="00955F1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РЕШИЛ:</w:t>
      </w:r>
    </w:p>
    <w:p w:rsidR="00955F10" w:rsidRDefault="00955F10" w:rsidP="00955F1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1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. Утвердить председателей и заместителей председателей постоянных комиссий Совета депутатов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AA70BE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пятого созыва:</w:t>
      </w:r>
    </w:p>
    <w:p w:rsidR="00955F10" w:rsidRDefault="00955F10" w:rsidP="00955F1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E21E6B">
        <w:rPr>
          <w:rFonts w:eastAsiaTheme="minorHAnsi"/>
          <w:b/>
          <w:bCs/>
          <w:sz w:val="28"/>
          <w:szCs w:val="28"/>
          <w:lang w:eastAsia="en-US"/>
        </w:rPr>
        <w:t>1.</w:t>
      </w:r>
      <w:r>
        <w:rPr>
          <w:rFonts w:eastAsiaTheme="minorHAnsi"/>
          <w:b/>
          <w:bCs/>
          <w:sz w:val="28"/>
          <w:szCs w:val="28"/>
          <w:lang w:eastAsia="en-US"/>
        </w:rPr>
        <w:t>1</w:t>
      </w:r>
      <w:r w:rsidRPr="00E21E6B">
        <w:rPr>
          <w:rFonts w:eastAsiaTheme="minorHAnsi"/>
          <w:b/>
          <w:bCs/>
          <w:sz w:val="28"/>
          <w:szCs w:val="28"/>
          <w:lang w:eastAsia="en-US"/>
        </w:rPr>
        <w:t>.Комиссия по правовым вопросам,  местному самоуправлению, работе с депутатами и по делам семьи, детства, молодежи:</w:t>
      </w:r>
    </w:p>
    <w:p w:rsidR="00955F10" w:rsidRPr="00AA70BE" w:rsidRDefault="00955F10" w:rsidP="00955F1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A70BE">
        <w:rPr>
          <w:rFonts w:eastAsiaTheme="minorHAnsi"/>
          <w:bCs/>
          <w:sz w:val="28"/>
          <w:szCs w:val="28"/>
          <w:lang w:eastAsia="en-US"/>
        </w:rPr>
        <w:t>Председатель</w:t>
      </w:r>
    </w:p>
    <w:p w:rsidR="00955F10" w:rsidRPr="00AA70BE" w:rsidRDefault="00955F10" w:rsidP="00955F1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A70BE">
        <w:rPr>
          <w:rFonts w:eastAsiaTheme="minorHAnsi"/>
          <w:bCs/>
          <w:sz w:val="28"/>
          <w:szCs w:val="28"/>
          <w:lang w:eastAsia="en-US"/>
        </w:rPr>
        <w:t>-</w:t>
      </w:r>
      <w:r>
        <w:rPr>
          <w:rFonts w:eastAsiaTheme="minorHAnsi"/>
          <w:bCs/>
          <w:sz w:val="28"/>
          <w:szCs w:val="28"/>
          <w:lang w:eastAsia="en-US"/>
        </w:rPr>
        <w:t>Денисов Михаил Борисович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-депутат </w:t>
      </w:r>
      <w:r>
        <w:rPr>
          <w:rFonts w:eastAsiaTheme="minorHAnsi"/>
          <w:bCs/>
          <w:sz w:val="28"/>
          <w:szCs w:val="28"/>
          <w:lang w:eastAsia="en-US"/>
        </w:rPr>
        <w:t>одномандатного избирательного округа № 4;</w:t>
      </w:r>
    </w:p>
    <w:p w:rsidR="00955F10" w:rsidRPr="00AA70BE" w:rsidRDefault="00955F10" w:rsidP="00955F1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A70BE">
        <w:rPr>
          <w:rFonts w:eastAsiaTheme="minorHAnsi"/>
          <w:bCs/>
          <w:sz w:val="28"/>
          <w:szCs w:val="28"/>
          <w:lang w:eastAsia="en-US"/>
        </w:rPr>
        <w:t>Заместитель председателя</w:t>
      </w:r>
    </w:p>
    <w:p w:rsidR="00955F10" w:rsidRDefault="00955F10" w:rsidP="00955F1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A70BE">
        <w:rPr>
          <w:rFonts w:eastAsiaTheme="minorHAnsi"/>
          <w:bCs/>
          <w:sz w:val="28"/>
          <w:szCs w:val="28"/>
          <w:lang w:eastAsia="en-US"/>
        </w:rPr>
        <w:t>-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Самошин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Дмитрий Викторович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-депутат </w:t>
      </w:r>
      <w:r>
        <w:rPr>
          <w:rFonts w:eastAsiaTheme="minorHAnsi"/>
          <w:bCs/>
          <w:sz w:val="28"/>
          <w:szCs w:val="28"/>
          <w:lang w:eastAsia="en-US"/>
        </w:rPr>
        <w:t>одномандатного избирательного округа № 1;</w:t>
      </w:r>
    </w:p>
    <w:p w:rsidR="00955F10" w:rsidRPr="00AA70BE" w:rsidRDefault="00955F10" w:rsidP="00955F1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955F10" w:rsidRPr="00E21E6B" w:rsidRDefault="00955F10" w:rsidP="00955F1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E21E6B">
        <w:rPr>
          <w:rFonts w:eastAsiaTheme="minorHAnsi"/>
          <w:b/>
          <w:bCs/>
          <w:sz w:val="28"/>
          <w:szCs w:val="28"/>
          <w:lang w:eastAsia="en-US"/>
        </w:rPr>
        <w:t>1.</w:t>
      </w:r>
      <w:r>
        <w:rPr>
          <w:rFonts w:eastAsiaTheme="minorHAnsi"/>
          <w:b/>
          <w:bCs/>
          <w:sz w:val="28"/>
          <w:szCs w:val="28"/>
          <w:lang w:eastAsia="en-US"/>
        </w:rPr>
        <w:t>2</w:t>
      </w:r>
      <w:r w:rsidRPr="00E21E6B">
        <w:rPr>
          <w:rFonts w:eastAsiaTheme="minorHAnsi"/>
          <w:b/>
          <w:bCs/>
          <w:sz w:val="28"/>
          <w:szCs w:val="28"/>
          <w:lang w:eastAsia="en-US"/>
        </w:rPr>
        <w:t>.Комиссия по экономике, бюджету, муниципальной собственности и социальным вопросам и финансам:</w:t>
      </w:r>
    </w:p>
    <w:p w:rsidR="00955F10" w:rsidRPr="00AA70BE" w:rsidRDefault="00955F10" w:rsidP="00955F1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A70BE">
        <w:rPr>
          <w:rFonts w:eastAsiaTheme="minorHAnsi"/>
          <w:bCs/>
          <w:sz w:val="28"/>
          <w:szCs w:val="28"/>
          <w:lang w:eastAsia="en-US"/>
        </w:rPr>
        <w:t>Председатель</w:t>
      </w:r>
    </w:p>
    <w:p w:rsidR="00955F10" w:rsidRPr="00AA70BE" w:rsidRDefault="00955F10" w:rsidP="00955F1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A70BE">
        <w:rPr>
          <w:rFonts w:eastAsiaTheme="minorHAnsi"/>
          <w:bCs/>
          <w:sz w:val="28"/>
          <w:szCs w:val="28"/>
          <w:lang w:eastAsia="en-US"/>
        </w:rPr>
        <w:t>-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Будаев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Юрий Васильевич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-депутат </w:t>
      </w:r>
      <w:r>
        <w:rPr>
          <w:rFonts w:eastAsiaTheme="minorHAnsi"/>
          <w:bCs/>
          <w:sz w:val="28"/>
          <w:szCs w:val="28"/>
          <w:lang w:eastAsia="en-US"/>
        </w:rPr>
        <w:t>одномандатного избирательного округа № 3;</w:t>
      </w:r>
    </w:p>
    <w:p w:rsidR="00955F10" w:rsidRPr="00AA70BE" w:rsidRDefault="00955F10" w:rsidP="00955F1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A70BE">
        <w:rPr>
          <w:rFonts w:eastAsiaTheme="minorHAnsi"/>
          <w:bCs/>
          <w:sz w:val="28"/>
          <w:szCs w:val="28"/>
          <w:lang w:eastAsia="en-US"/>
        </w:rPr>
        <w:t>Заместитель председателя</w:t>
      </w:r>
    </w:p>
    <w:p w:rsidR="00955F10" w:rsidRDefault="00955F10" w:rsidP="00955F1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A70BE">
        <w:rPr>
          <w:rFonts w:eastAsiaTheme="minorHAnsi"/>
          <w:bCs/>
          <w:sz w:val="28"/>
          <w:szCs w:val="28"/>
          <w:lang w:eastAsia="en-US"/>
        </w:rPr>
        <w:t>-</w:t>
      </w:r>
      <w:r>
        <w:rPr>
          <w:rFonts w:eastAsiaTheme="minorHAnsi"/>
          <w:bCs/>
          <w:sz w:val="28"/>
          <w:szCs w:val="28"/>
          <w:lang w:eastAsia="en-US"/>
        </w:rPr>
        <w:t>Злобин Евгений Владимирович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-депутат </w:t>
      </w:r>
      <w:r>
        <w:rPr>
          <w:rFonts w:eastAsiaTheme="minorHAnsi"/>
          <w:bCs/>
          <w:sz w:val="28"/>
          <w:szCs w:val="28"/>
          <w:lang w:eastAsia="en-US"/>
        </w:rPr>
        <w:t>одномандатного избирательного округа № 6;</w:t>
      </w:r>
    </w:p>
    <w:p w:rsidR="00955F10" w:rsidRDefault="00955F10" w:rsidP="00955F10">
      <w:pPr>
        <w:jc w:val="right"/>
        <w:rPr>
          <w:b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955F10" w:rsidRPr="00955F10" w:rsidRDefault="00955F10" w:rsidP="00955F10">
      <w:pPr>
        <w:rPr>
          <w:rStyle w:val="a3"/>
          <w:b/>
          <w:i w:val="0"/>
          <w:iCs w:val="0"/>
          <w:sz w:val="28"/>
          <w:szCs w:val="28"/>
        </w:rPr>
      </w:pPr>
      <w:r w:rsidRPr="00955F10">
        <w:rPr>
          <w:rStyle w:val="a3"/>
          <w:b/>
          <w:i w:val="0"/>
          <w:sz w:val="28"/>
          <w:szCs w:val="28"/>
        </w:rPr>
        <w:t>Председатель Совета депутатов</w:t>
      </w:r>
    </w:p>
    <w:p w:rsidR="00955F10" w:rsidRPr="00955F10" w:rsidRDefault="00955F10" w:rsidP="00955F10">
      <w:pPr>
        <w:rPr>
          <w:rStyle w:val="a3"/>
          <w:b/>
          <w:i w:val="0"/>
          <w:sz w:val="28"/>
          <w:szCs w:val="28"/>
        </w:rPr>
      </w:pPr>
      <w:proofErr w:type="spellStart"/>
      <w:r w:rsidRPr="00955F10">
        <w:rPr>
          <w:rStyle w:val="a3"/>
          <w:b/>
          <w:i w:val="0"/>
          <w:sz w:val="28"/>
          <w:szCs w:val="28"/>
        </w:rPr>
        <w:t>Добринского</w:t>
      </w:r>
      <w:proofErr w:type="spellEnd"/>
      <w:r w:rsidRPr="00955F10">
        <w:rPr>
          <w:rStyle w:val="a3"/>
          <w:b/>
          <w:i w:val="0"/>
          <w:sz w:val="28"/>
          <w:szCs w:val="28"/>
        </w:rPr>
        <w:t xml:space="preserve"> муниципально</w:t>
      </w:r>
      <w:bookmarkStart w:id="0" w:name="_GoBack"/>
      <w:bookmarkEnd w:id="0"/>
      <w:r w:rsidRPr="00955F10">
        <w:rPr>
          <w:rStyle w:val="a3"/>
          <w:b/>
          <w:i w:val="0"/>
          <w:sz w:val="28"/>
          <w:szCs w:val="28"/>
        </w:rPr>
        <w:t xml:space="preserve">го района                                    </w:t>
      </w:r>
      <w:proofErr w:type="spellStart"/>
      <w:r w:rsidRPr="00955F10">
        <w:rPr>
          <w:rStyle w:val="a3"/>
          <w:b/>
          <w:i w:val="0"/>
          <w:sz w:val="28"/>
          <w:szCs w:val="28"/>
        </w:rPr>
        <w:t>В.А.Максимов</w:t>
      </w:r>
      <w:proofErr w:type="spellEnd"/>
    </w:p>
    <w:p w:rsidR="00AC7F53" w:rsidRDefault="00AC7F53"/>
    <w:sectPr w:rsidR="00AC7F53" w:rsidSect="00955F1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10"/>
    <w:rsid w:val="00955F10"/>
    <w:rsid w:val="00A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55F10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55F1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55F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55F1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Emphasis"/>
    <w:qFormat/>
    <w:rsid w:val="00955F10"/>
    <w:rPr>
      <w:i/>
      <w:iCs/>
    </w:rPr>
  </w:style>
  <w:style w:type="paragraph" w:styleId="a4">
    <w:name w:val="Subtitle"/>
    <w:basedOn w:val="a"/>
    <w:link w:val="a5"/>
    <w:qFormat/>
    <w:rsid w:val="00955F10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955F1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955F1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955F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955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5F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5F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55F10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55F1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55F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55F1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Emphasis"/>
    <w:qFormat/>
    <w:rsid w:val="00955F10"/>
    <w:rPr>
      <w:i/>
      <w:iCs/>
    </w:rPr>
  </w:style>
  <w:style w:type="paragraph" w:styleId="a4">
    <w:name w:val="Subtitle"/>
    <w:basedOn w:val="a"/>
    <w:link w:val="a5"/>
    <w:qFormat/>
    <w:rsid w:val="00955F10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955F1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955F1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955F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955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5F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5F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A6F9E5051A5EE9CF2CEED303CDE3D58F80370EBBC2B98F298568BA5CD53FD1EAA195F1000DABB6FBC2f244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2013-10-19T11:59:00Z</dcterms:created>
  <dcterms:modified xsi:type="dcterms:W3CDTF">2013-10-19T12:00:00Z</dcterms:modified>
</cp:coreProperties>
</file>