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0" w:rsidRDefault="002028E0" w:rsidP="002028E0">
      <w:r>
        <w:rPr>
          <w:rFonts w:ascii="DejaVu Sans Mono" w:hAnsi="DejaVu Sans Mono" w:cs="DejaVu Sans Mono"/>
        </w:rPr>
        <w:t>⚡</w:t>
      </w:r>
      <w:r>
        <w:rPr>
          <w:rFonts w:ascii="Calibri" w:hAnsi="Calibri" w:cs="Calibri"/>
        </w:rPr>
        <w:t>️</w:t>
      </w:r>
      <w:r>
        <w:t xml:space="preserve">Декада охраны труда пройдет в Липецкой области с 20 февраля по 1 марта 2023 года.  </w:t>
      </w:r>
    </w:p>
    <w:p w:rsidR="002028E0" w:rsidRDefault="002028E0" w:rsidP="002028E0">
      <w:r>
        <w:rPr>
          <w:rFonts w:ascii="Segoe UI Symbol" w:hAnsi="Segoe UI Symbol" w:cs="Segoe UI Symbol"/>
        </w:rPr>
        <w:t>📌</w:t>
      </w:r>
      <w:r>
        <w:t xml:space="preserve"> Мероприятия Декады посвящены 70 </w:t>
      </w:r>
      <w:proofErr w:type="spellStart"/>
      <w:r>
        <w:t>летию</w:t>
      </w:r>
      <w:proofErr w:type="spellEnd"/>
      <w:r>
        <w:t xml:space="preserve"> Липецкой области и пройдут под девизом «Липецкий регион </w:t>
      </w:r>
      <w:proofErr w:type="gramStart"/>
      <w:r>
        <w:t>-т</w:t>
      </w:r>
      <w:proofErr w:type="gramEnd"/>
      <w:r>
        <w:t xml:space="preserve">ерритория безопасности». </w:t>
      </w:r>
    </w:p>
    <w:p w:rsidR="002028E0" w:rsidRDefault="002028E0" w:rsidP="002028E0">
      <w:r>
        <w:t xml:space="preserve"> </w:t>
      </w:r>
    </w:p>
    <w:p w:rsidR="002028E0" w:rsidRDefault="002028E0" w:rsidP="002028E0">
      <w:r>
        <w:rPr>
          <w:rFonts w:ascii="Segoe UI Symbol" w:hAnsi="Segoe UI Symbol" w:cs="Segoe UI Symbol"/>
        </w:rPr>
        <w:t>📈</w:t>
      </w:r>
      <w:r>
        <w:t xml:space="preserve">На территории каждого муниципального образования пройдут мероприятия, направленные на пропаганду культуры безопасного труда, формирование значимости безопасности труда, сохранения жизни и здоровья работников в процессе трудовой деятельности.  </w:t>
      </w:r>
    </w:p>
    <w:p w:rsidR="002028E0" w:rsidRDefault="002028E0" w:rsidP="002028E0">
      <w:r>
        <w:rPr>
          <w:rFonts w:ascii="Segoe UI Symbol" w:hAnsi="Segoe UI Symbol" w:cs="Segoe UI Symbol"/>
        </w:rPr>
        <w:t>🗓</w:t>
      </w:r>
      <w:r>
        <w:t xml:space="preserve">Запланированы заседания межведомственных комиссий, семинары, круглые столы с работодателями и трудовыми коллективами, на которых будут рассмотрены актуальные вопросы применения нормативных правовых актов по охране труда, проведения предварительных и периодических медицинских осмотров работников, </w:t>
      </w:r>
      <w:proofErr w:type="gramStart"/>
      <w:r>
        <w:t>обучения по охране</w:t>
      </w:r>
      <w:proofErr w:type="gramEnd"/>
      <w:r>
        <w:t xml:space="preserve"> труда и профилактики производственного травматизма.  </w:t>
      </w:r>
    </w:p>
    <w:p w:rsidR="002028E0" w:rsidRDefault="002028E0" w:rsidP="002028E0">
      <w:r>
        <w:t xml:space="preserve">  </w:t>
      </w:r>
    </w:p>
    <w:p w:rsidR="002028E0" w:rsidRDefault="002028E0" w:rsidP="002028E0">
      <w:r>
        <w:rPr>
          <w:rFonts w:ascii="Segoe UI Symbol" w:hAnsi="Segoe UI Symbol" w:cs="Segoe UI Symbol"/>
        </w:rPr>
        <w:t>🖼</w:t>
      </w:r>
      <w:r>
        <w:t xml:space="preserve">Для дошкольников, учащихся школ и студентов пройдут выставки рисунков по охране труда, беседы, викторины, </w:t>
      </w:r>
      <w:proofErr w:type="spellStart"/>
      <w:r>
        <w:t>квесты</w:t>
      </w:r>
      <w:proofErr w:type="spellEnd"/>
      <w:r>
        <w:t xml:space="preserve">, классные часы.  </w:t>
      </w:r>
    </w:p>
    <w:p w:rsidR="002028E0" w:rsidRDefault="002028E0" w:rsidP="002028E0">
      <w:r>
        <w:t xml:space="preserve">  </w:t>
      </w:r>
    </w:p>
    <w:p w:rsidR="003A4965" w:rsidRDefault="002028E0" w:rsidP="002028E0">
      <w:r>
        <w:rPr>
          <w:rFonts w:ascii="Segoe UI Symbol" w:hAnsi="Segoe UI Symbol" w:cs="Segoe UI Symbol"/>
        </w:rPr>
        <w:t>👩</w:t>
      </w:r>
      <w:r>
        <w:t>‍</w:t>
      </w:r>
      <w:r>
        <w:rPr>
          <w:rFonts w:ascii="Segoe UI Symbol" w:hAnsi="Segoe UI Symbol" w:cs="Segoe UI Symbol"/>
        </w:rPr>
        <w:t>🎓</w:t>
      </w:r>
      <w:r>
        <w:t>В рамках декады стартует областной проект «Бесплатная юридическая помощь для бизнеса» и областной конкурс детского рисунка «Охрана труда глазами детей».</w:t>
      </w:r>
      <w:r>
        <w:rPr>
          <w:rFonts w:ascii="Segoe UI Symbol" w:hAnsi="Segoe UI Symbol" w:cs="Segoe UI Symbol"/>
        </w:rPr>
        <w:t>🎨</w:t>
      </w:r>
      <w:bookmarkStart w:id="0" w:name="_GoBack"/>
      <w:bookmarkEnd w:id="0"/>
    </w:p>
    <w:sectPr w:rsidR="003A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6"/>
    <w:rsid w:val="002028E0"/>
    <w:rsid w:val="003A4965"/>
    <w:rsid w:val="00B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Кикина Ольга Васильевна</dc:creator>
  <cp:keywords/>
  <dc:description/>
  <cp:lastModifiedBy>Кикина Ольга Васильевна</cp:lastModifiedBy>
  <cp:revision>2</cp:revision>
  <dcterms:created xsi:type="dcterms:W3CDTF">2023-02-16T07:09:00Z</dcterms:created>
  <dcterms:modified xsi:type="dcterms:W3CDTF">2023-02-16T07:09:00Z</dcterms:modified>
</cp:coreProperties>
</file>