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2" w:tblpY="-3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</w:tblGrid>
      <w:tr w:rsidR="00116649" w:rsidTr="00116649">
        <w:trPr>
          <w:trHeight w:val="1136"/>
        </w:trPr>
        <w:tc>
          <w:tcPr>
            <w:tcW w:w="4688" w:type="dxa"/>
            <w:hideMark/>
          </w:tcPr>
          <w:p w:rsidR="00116649" w:rsidRDefault="00846931" w:rsidP="009A0627">
            <w:pPr>
              <w:tabs>
                <w:tab w:val="left" w:pos="1064"/>
              </w:tabs>
              <w:jc w:val="center"/>
              <w:rPr>
                <w:rFonts w:ascii="NTHarmonica" w:hAnsi="NTHarmonica"/>
                <w:spacing w:val="30"/>
                <w:szCs w:val="28"/>
              </w:rPr>
            </w:pPr>
            <w:r w:rsidRPr="00A545E8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5A79F6DE" wp14:editId="1400800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231140</wp:posOffset>
                  </wp:positionV>
                  <wp:extent cx="5715000" cy="3933825"/>
                  <wp:effectExtent l="0" t="0" r="0" b="9525"/>
                  <wp:wrapNone/>
                  <wp:docPr id="32" name="Рисунок 32" descr="C:\Users\User\Desktop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3F4D" w:rsidRDefault="00473F4D" w:rsidP="009A0627">
      <w:pPr>
        <w:pStyle w:val="a5"/>
        <w:rPr>
          <w:color w:val="000000"/>
          <w:sz w:val="27"/>
          <w:szCs w:val="27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846931" w:rsidRDefault="00846931" w:rsidP="00AF5359">
      <w:pPr>
        <w:ind w:firstLine="708"/>
        <w:jc w:val="both"/>
        <w:rPr>
          <w:sz w:val="28"/>
        </w:rPr>
      </w:pPr>
    </w:p>
    <w:p w:rsidR="00AF5359" w:rsidRDefault="00AF5359" w:rsidP="00AF5359">
      <w:pPr>
        <w:ind w:firstLine="708"/>
        <w:jc w:val="both"/>
        <w:rPr>
          <w:sz w:val="28"/>
        </w:rPr>
      </w:pPr>
      <w:r>
        <w:rPr>
          <w:sz w:val="28"/>
        </w:rPr>
        <w:t>8 ноября 2017 года в техническом училище п. Добринка прошел круглый стол на тему «</w:t>
      </w:r>
      <w:bookmarkStart w:id="0" w:name="_GoBack"/>
      <w:r>
        <w:rPr>
          <w:sz w:val="28"/>
        </w:rPr>
        <w:t>Профилактика преступности в подростковой среде</w:t>
      </w:r>
      <w:bookmarkEnd w:id="0"/>
      <w:r>
        <w:rPr>
          <w:sz w:val="28"/>
        </w:rPr>
        <w:t>».</w:t>
      </w:r>
    </w:p>
    <w:p w:rsidR="00AF5359" w:rsidRDefault="00AF5359" w:rsidP="00AF5359">
      <w:pPr>
        <w:ind w:firstLine="708"/>
        <w:jc w:val="both"/>
        <w:rPr>
          <w:sz w:val="28"/>
        </w:rPr>
      </w:pPr>
      <w:r>
        <w:rPr>
          <w:sz w:val="28"/>
        </w:rPr>
        <w:t xml:space="preserve">Поговорить с учащимися училища на эту тему были приглашены : прокурор Добринского </w:t>
      </w:r>
      <w:proofErr w:type="spellStart"/>
      <w:r>
        <w:rPr>
          <w:sz w:val="28"/>
        </w:rPr>
        <w:t>района,старший</w:t>
      </w:r>
      <w:proofErr w:type="spellEnd"/>
      <w:r>
        <w:rPr>
          <w:sz w:val="28"/>
        </w:rPr>
        <w:t xml:space="preserve"> советник юстиции А.Б. Гриненко, начальник ОМВД России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полковник полиции </w:t>
      </w:r>
      <w:proofErr w:type="spellStart"/>
      <w:r>
        <w:rPr>
          <w:sz w:val="28"/>
        </w:rPr>
        <w:t>С.В.Наклескин</w:t>
      </w:r>
      <w:proofErr w:type="spellEnd"/>
      <w:r>
        <w:rPr>
          <w:sz w:val="28"/>
        </w:rPr>
        <w:t xml:space="preserve">, председатель Добринского районного суда </w:t>
      </w:r>
      <w:proofErr w:type="spellStart"/>
      <w:r>
        <w:rPr>
          <w:sz w:val="28"/>
        </w:rPr>
        <w:t>Г.М.Перелыгина</w:t>
      </w:r>
      <w:proofErr w:type="spellEnd"/>
      <w:r>
        <w:rPr>
          <w:sz w:val="28"/>
        </w:rPr>
        <w:t xml:space="preserve">, благочинный  Добринского ЦО протоиерей Александр </w:t>
      </w:r>
      <w:proofErr w:type="spellStart"/>
      <w:r>
        <w:rPr>
          <w:sz w:val="28"/>
        </w:rPr>
        <w:t>Адоньев</w:t>
      </w:r>
      <w:proofErr w:type="spellEnd"/>
      <w:r>
        <w:rPr>
          <w:sz w:val="28"/>
        </w:rPr>
        <w:t xml:space="preserve">, атаман Липецкого регионального отделения Союза казаков России </w:t>
      </w:r>
      <w:proofErr w:type="spellStart"/>
      <w:r>
        <w:rPr>
          <w:sz w:val="28"/>
        </w:rPr>
        <w:t>В.В.Смольянинов</w:t>
      </w:r>
      <w:proofErr w:type="spellEnd"/>
      <w:r>
        <w:rPr>
          <w:sz w:val="28"/>
        </w:rPr>
        <w:t xml:space="preserve">, главный специалист-эксперт комиссии по делам несовершеннолетних и защите их прав администрации Добринского муниципального района </w:t>
      </w:r>
      <w:proofErr w:type="spellStart"/>
      <w:r>
        <w:rPr>
          <w:sz w:val="28"/>
        </w:rPr>
        <w:t>Н.В.Кудрявцева.Вела</w:t>
      </w:r>
      <w:proofErr w:type="spellEnd"/>
      <w:r>
        <w:rPr>
          <w:sz w:val="28"/>
        </w:rPr>
        <w:t xml:space="preserve"> заседание круглого стола заместитель директора училища по воспитательной работе </w:t>
      </w:r>
      <w:proofErr w:type="spellStart"/>
      <w:r>
        <w:rPr>
          <w:sz w:val="28"/>
        </w:rPr>
        <w:t>Н.Б.Свинцова</w:t>
      </w:r>
      <w:proofErr w:type="spellEnd"/>
      <w:r>
        <w:rPr>
          <w:sz w:val="28"/>
        </w:rPr>
        <w:t>.</w:t>
      </w:r>
    </w:p>
    <w:p w:rsidR="00AF5359" w:rsidRDefault="00AF5359" w:rsidP="00AF5359">
      <w:pPr>
        <w:ind w:firstLine="708"/>
        <w:jc w:val="both"/>
        <w:rPr>
          <w:sz w:val="28"/>
        </w:rPr>
      </w:pPr>
      <w:r>
        <w:rPr>
          <w:sz w:val="28"/>
        </w:rPr>
        <w:t>Ребята внимательно слушали выступления приглашённых и задавали им интересующие вопросы.</w:t>
      </w:r>
    </w:p>
    <w:p w:rsidR="004115B4" w:rsidRPr="004115B4" w:rsidRDefault="004115B4" w:rsidP="004115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15B4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FCF"/>
    <w:multiLevelType w:val="multilevel"/>
    <w:tmpl w:val="D8F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E14DC"/>
    <w:multiLevelType w:val="multilevel"/>
    <w:tmpl w:val="F49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A7"/>
    <w:rsid w:val="001011B6"/>
    <w:rsid w:val="00116649"/>
    <w:rsid w:val="002C6DA9"/>
    <w:rsid w:val="004115B4"/>
    <w:rsid w:val="00473F4D"/>
    <w:rsid w:val="00651869"/>
    <w:rsid w:val="007E05A7"/>
    <w:rsid w:val="007F0956"/>
    <w:rsid w:val="00846931"/>
    <w:rsid w:val="00907384"/>
    <w:rsid w:val="009A0627"/>
    <w:rsid w:val="00A545E8"/>
    <w:rsid w:val="00A65828"/>
    <w:rsid w:val="00AF5359"/>
    <w:rsid w:val="00E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66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664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15B4"/>
  </w:style>
  <w:style w:type="paragraph" w:styleId="a5">
    <w:name w:val="Normal (Web)"/>
    <w:basedOn w:val="a"/>
    <w:uiPriority w:val="99"/>
    <w:semiHidden/>
    <w:unhideWhenUsed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4115B4"/>
  </w:style>
  <w:style w:type="character" w:customStyle="1" w:styleId="a-dalee">
    <w:name w:val="a-dalee"/>
    <w:basedOn w:val="a0"/>
    <w:rsid w:val="004115B4"/>
  </w:style>
  <w:style w:type="paragraph" w:customStyle="1" w:styleId="dr-block-overflow">
    <w:name w:val="dr-block-overflow"/>
    <w:basedOn w:val="a"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15B4"/>
    <w:rPr>
      <w:b/>
      <w:bCs/>
    </w:rPr>
  </w:style>
  <w:style w:type="character" w:styleId="a7">
    <w:name w:val="Hyperlink"/>
    <w:basedOn w:val="a0"/>
    <w:uiPriority w:val="99"/>
    <w:semiHidden/>
    <w:unhideWhenUsed/>
    <w:rsid w:val="004115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15B4"/>
    <w:rPr>
      <w:color w:val="800080"/>
      <w:u w:val="single"/>
    </w:rPr>
  </w:style>
  <w:style w:type="paragraph" w:customStyle="1" w:styleId="a-h1">
    <w:name w:val="a-h1"/>
    <w:basedOn w:val="a"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66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664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15B4"/>
  </w:style>
  <w:style w:type="paragraph" w:styleId="a5">
    <w:name w:val="Normal (Web)"/>
    <w:basedOn w:val="a"/>
    <w:uiPriority w:val="99"/>
    <w:semiHidden/>
    <w:unhideWhenUsed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4115B4"/>
  </w:style>
  <w:style w:type="character" w:customStyle="1" w:styleId="a-dalee">
    <w:name w:val="a-dalee"/>
    <w:basedOn w:val="a0"/>
    <w:rsid w:val="004115B4"/>
  </w:style>
  <w:style w:type="paragraph" w:customStyle="1" w:styleId="dr-block-overflow">
    <w:name w:val="dr-block-overflow"/>
    <w:basedOn w:val="a"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15B4"/>
    <w:rPr>
      <w:b/>
      <w:bCs/>
    </w:rPr>
  </w:style>
  <w:style w:type="character" w:styleId="a7">
    <w:name w:val="Hyperlink"/>
    <w:basedOn w:val="a0"/>
    <w:uiPriority w:val="99"/>
    <w:semiHidden/>
    <w:unhideWhenUsed/>
    <w:rsid w:val="004115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15B4"/>
    <w:rPr>
      <w:color w:val="800080"/>
      <w:u w:val="single"/>
    </w:rPr>
  </w:style>
  <w:style w:type="paragraph" w:customStyle="1" w:styleId="a-h1">
    <w:name w:val="a-h1"/>
    <w:basedOn w:val="a"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4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323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1428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095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1757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17</cp:revision>
  <cp:lastPrinted>2017-10-16T05:52:00Z</cp:lastPrinted>
  <dcterms:created xsi:type="dcterms:W3CDTF">2017-06-05T05:48:00Z</dcterms:created>
  <dcterms:modified xsi:type="dcterms:W3CDTF">2017-11-13T07:22:00Z</dcterms:modified>
</cp:coreProperties>
</file>