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7B" w:rsidRDefault="0097427B" w:rsidP="00CA73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66F4" w:rsidRPr="002F77C3" w:rsidRDefault="00E366F4" w:rsidP="00855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7C3">
        <w:rPr>
          <w:rFonts w:ascii="Times New Roman" w:hAnsi="Times New Roman"/>
          <w:b/>
          <w:sz w:val="24"/>
          <w:szCs w:val="24"/>
        </w:rPr>
        <w:t>Информация</w:t>
      </w:r>
    </w:p>
    <w:p w:rsidR="00CA7302" w:rsidRDefault="00CA7302" w:rsidP="00CA73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культуры «Добринская централизованная библиотечная система»</w:t>
      </w:r>
      <w:r w:rsidRPr="00CA7302">
        <w:rPr>
          <w:rFonts w:ascii="Times New Roman" w:hAnsi="Times New Roman"/>
          <w:b/>
          <w:sz w:val="24"/>
          <w:szCs w:val="24"/>
        </w:rPr>
        <w:t xml:space="preserve"> </w:t>
      </w:r>
    </w:p>
    <w:p w:rsidR="00E366F4" w:rsidRDefault="00CA7302" w:rsidP="00CA73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2F77C3">
        <w:rPr>
          <w:rFonts w:ascii="Times New Roman" w:hAnsi="Times New Roman"/>
          <w:b/>
          <w:sz w:val="24"/>
          <w:szCs w:val="24"/>
        </w:rPr>
        <w:t xml:space="preserve">качестве муниципальных услуг </w:t>
      </w:r>
      <w:r>
        <w:rPr>
          <w:rFonts w:ascii="Times New Roman" w:hAnsi="Times New Roman"/>
          <w:b/>
          <w:sz w:val="24"/>
          <w:szCs w:val="24"/>
        </w:rPr>
        <w:t xml:space="preserve">(работ) предоставленных (выполненных) </w:t>
      </w:r>
      <w:r w:rsidRPr="002F77C3">
        <w:rPr>
          <w:rFonts w:ascii="Times New Roman" w:hAnsi="Times New Roman"/>
          <w:b/>
          <w:sz w:val="24"/>
          <w:szCs w:val="24"/>
        </w:rPr>
        <w:t>за 20</w:t>
      </w:r>
      <w:r>
        <w:rPr>
          <w:rFonts w:ascii="Times New Roman" w:hAnsi="Times New Roman"/>
          <w:b/>
          <w:sz w:val="24"/>
          <w:szCs w:val="24"/>
        </w:rPr>
        <w:t>1</w:t>
      </w:r>
      <w:r w:rsidR="00AB75E8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77C3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F3002" w:rsidRDefault="00BF3002" w:rsidP="00CA73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134"/>
        <w:gridCol w:w="1310"/>
        <w:gridCol w:w="1280"/>
        <w:gridCol w:w="988"/>
        <w:gridCol w:w="1589"/>
        <w:gridCol w:w="876"/>
        <w:gridCol w:w="992"/>
        <w:gridCol w:w="1105"/>
      </w:tblGrid>
      <w:tr w:rsidR="00E366F4" w:rsidRPr="00380BA2" w:rsidTr="002B7C17">
        <w:tc>
          <w:tcPr>
            <w:tcW w:w="5812" w:type="dxa"/>
            <w:vMerge w:val="restart"/>
          </w:tcPr>
          <w:p w:rsidR="00E366F4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</w:t>
            </w:r>
            <w:r w:rsidR="00855ECC">
              <w:rPr>
                <w:rFonts w:ascii="Times New Roman" w:hAnsi="Times New Roman"/>
                <w:sz w:val="20"/>
                <w:szCs w:val="20"/>
              </w:rPr>
              <w:t xml:space="preserve"> (работы)</w:t>
            </w:r>
          </w:p>
        </w:tc>
        <w:tc>
          <w:tcPr>
            <w:tcW w:w="3724" w:type="dxa"/>
            <w:gridSpan w:val="3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Количество обращений граждан по вопросам оказания муниципальной услуги, ед.</w:t>
            </w:r>
          </w:p>
        </w:tc>
        <w:tc>
          <w:tcPr>
            <w:tcW w:w="2577" w:type="dxa"/>
            <w:gridSpan w:val="2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Количество граждан, принявших участие в опросах населения, чел.</w:t>
            </w:r>
          </w:p>
        </w:tc>
        <w:tc>
          <w:tcPr>
            <w:tcW w:w="2973" w:type="dxa"/>
            <w:gridSpan w:val="3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Проведение проверки учреждений, оказывающих муниципальные услуги, ед.</w:t>
            </w:r>
          </w:p>
        </w:tc>
      </w:tr>
      <w:tr w:rsidR="00E366F4" w:rsidRPr="00380BA2" w:rsidTr="002B7C17">
        <w:tc>
          <w:tcPr>
            <w:tcW w:w="5812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590" w:type="dxa"/>
            <w:gridSpan w:val="2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88" w:type="dxa"/>
            <w:vMerge w:val="restart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89" w:type="dxa"/>
            <w:vMerge w:val="restart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том числе давших отрицательную оценку качества и доступности муниципальной услуги</w:t>
            </w:r>
          </w:p>
        </w:tc>
        <w:tc>
          <w:tcPr>
            <w:tcW w:w="876" w:type="dxa"/>
            <w:vMerge w:val="restart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97" w:type="dxa"/>
            <w:gridSpan w:val="2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том числе выявлено нарушений</w:t>
            </w:r>
          </w:p>
        </w:tc>
      </w:tr>
      <w:tr w:rsidR="00E366F4" w:rsidRPr="00380BA2" w:rsidTr="002B7C17">
        <w:trPr>
          <w:trHeight w:val="1493"/>
        </w:trPr>
        <w:tc>
          <w:tcPr>
            <w:tcW w:w="5812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устной, письменной, электронной формах</w:t>
            </w:r>
          </w:p>
        </w:tc>
        <w:tc>
          <w:tcPr>
            <w:tcW w:w="1280" w:type="dxa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 книге обращений граждан</w:t>
            </w:r>
          </w:p>
        </w:tc>
        <w:tc>
          <w:tcPr>
            <w:tcW w:w="988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05" w:type="dxa"/>
          </w:tcPr>
          <w:p w:rsidR="00E366F4" w:rsidRPr="00380BA2" w:rsidRDefault="00E366F4" w:rsidP="0023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A2">
              <w:rPr>
                <w:rFonts w:ascii="Times New Roman" w:hAnsi="Times New Roman"/>
                <w:sz w:val="20"/>
                <w:szCs w:val="20"/>
              </w:rPr>
              <w:t>из них устранено</w:t>
            </w:r>
          </w:p>
        </w:tc>
      </w:tr>
      <w:tr w:rsidR="00855ECC" w:rsidRPr="00380BA2" w:rsidTr="002B7C17">
        <w:tc>
          <w:tcPr>
            <w:tcW w:w="5812" w:type="dxa"/>
          </w:tcPr>
          <w:p w:rsidR="00855ECC" w:rsidRPr="00855ECC" w:rsidRDefault="00855ECC" w:rsidP="00855EC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855EC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услуга «</w:t>
            </w:r>
            <w:r w:rsidRPr="00855E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Библиотечное, библиографическое и информационное обслуживание пользователей библиотеки», число посещений</w:t>
            </w:r>
          </w:p>
        </w:tc>
        <w:tc>
          <w:tcPr>
            <w:tcW w:w="1134" w:type="dxa"/>
          </w:tcPr>
          <w:p w:rsidR="00855ECC" w:rsidRPr="002F77C3" w:rsidRDefault="00634ABE" w:rsidP="004006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235 699</w:t>
            </w:r>
          </w:p>
        </w:tc>
        <w:tc>
          <w:tcPr>
            <w:tcW w:w="1310" w:type="dxa"/>
          </w:tcPr>
          <w:p w:rsidR="00855ECC" w:rsidRPr="002F77C3" w:rsidRDefault="002B7C17" w:rsidP="004006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235 699</w:t>
            </w:r>
            <w:r w:rsidR="00400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 w:rsidR="00855ECC" w:rsidRPr="002F77C3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855ECC" w:rsidRPr="00AC38C0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589" w:type="dxa"/>
          </w:tcPr>
          <w:p w:rsidR="00855ECC" w:rsidRPr="002F77C3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855ECC" w:rsidRPr="002F77C3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5ECC" w:rsidRPr="002F77C3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855ECC" w:rsidRPr="002F77C3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5ECC" w:rsidRPr="00380BA2" w:rsidTr="002B7C17">
        <w:tc>
          <w:tcPr>
            <w:tcW w:w="5812" w:type="dxa"/>
          </w:tcPr>
          <w:p w:rsidR="00855ECC" w:rsidRPr="00855ECC" w:rsidRDefault="00855ECC" w:rsidP="002B7C17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855EC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работа «</w:t>
            </w:r>
            <w:r w:rsidR="002B7C17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обеспечение в области библиотечного дела»</w:t>
            </w:r>
            <w:r w:rsidRPr="00855E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кол-во </w:t>
            </w:r>
            <w:r w:rsidR="002B7C1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специалистов</w:t>
            </w:r>
          </w:p>
        </w:tc>
        <w:tc>
          <w:tcPr>
            <w:tcW w:w="1134" w:type="dxa"/>
          </w:tcPr>
          <w:p w:rsidR="00855ECC" w:rsidRDefault="002B7C17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10" w:type="dxa"/>
          </w:tcPr>
          <w:p w:rsidR="00855ECC" w:rsidRDefault="002B7C17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80" w:type="dxa"/>
          </w:tcPr>
          <w:p w:rsidR="00855ECC" w:rsidRPr="002F77C3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855ECC" w:rsidRDefault="002B7C17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89" w:type="dxa"/>
          </w:tcPr>
          <w:p w:rsidR="00855ECC" w:rsidRDefault="002B7C17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855ECC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5ECC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855ECC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5ECC" w:rsidRPr="00380BA2" w:rsidTr="002B7C17">
        <w:tc>
          <w:tcPr>
            <w:tcW w:w="5812" w:type="dxa"/>
          </w:tcPr>
          <w:p w:rsidR="00855ECC" w:rsidRPr="00855ECC" w:rsidRDefault="00855ECC" w:rsidP="00855ECC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855EC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работа «</w:t>
            </w:r>
            <w:r w:rsidRPr="00855E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Библиографическая обработка документов и создание каталогов», количество записей</w:t>
            </w:r>
          </w:p>
        </w:tc>
        <w:tc>
          <w:tcPr>
            <w:tcW w:w="1134" w:type="dxa"/>
          </w:tcPr>
          <w:p w:rsidR="00855ECC" w:rsidRDefault="00634ABE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3 17</w:t>
            </w:r>
            <w:bookmarkStart w:id="0" w:name="_GoBack"/>
            <w:bookmarkEnd w:id="0"/>
            <w:r w:rsidR="002B7C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855ECC" w:rsidRDefault="00BF3002" w:rsidP="009B2D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B2D9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80" w:type="dxa"/>
          </w:tcPr>
          <w:p w:rsidR="00855ECC" w:rsidRPr="002F77C3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855ECC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855ECC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855ECC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5ECC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855ECC" w:rsidRDefault="00855ECC" w:rsidP="00855E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366F4" w:rsidRPr="00380BA2" w:rsidRDefault="00E366F4" w:rsidP="00855E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6F4" w:rsidRPr="009C73D0" w:rsidRDefault="00E366F4" w:rsidP="00855E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9C73D0">
        <w:rPr>
          <w:rFonts w:ascii="Times New Roman" w:hAnsi="Times New Roman"/>
          <w:sz w:val="24"/>
          <w:szCs w:val="24"/>
        </w:rPr>
        <w:t xml:space="preserve">Во исполнение Постановления администрации Добринского муниципального района от 01.12.2008 года № 740 «О порядке проведения оценки потребности в оказании муниципальных услуг, учета ее результатов при формировании расходов районного бюджета и оценки качества оказываемых муниципальных услуг» и в целях осуществления ведомственного контроля за оказанием муниципальных услуг, отделом культуры администрации муниципального района проверено качество оказываемых услуг подведомственными учреждениями за </w:t>
      </w:r>
      <w:r>
        <w:rPr>
          <w:rFonts w:ascii="Times New Roman" w:hAnsi="Times New Roman"/>
          <w:sz w:val="24"/>
          <w:szCs w:val="24"/>
        </w:rPr>
        <w:t>201</w:t>
      </w:r>
      <w:r w:rsidR="002B7C17">
        <w:rPr>
          <w:rFonts w:ascii="Times New Roman" w:hAnsi="Times New Roman"/>
          <w:sz w:val="24"/>
          <w:szCs w:val="24"/>
        </w:rPr>
        <w:t>8</w:t>
      </w:r>
      <w:r w:rsidRPr="009C73D0">
        <w:rPr>
          <w:rFonts w:ascii="Times New Roman" w:hAnsi="Times New Roman"/>
          <w:sz w:val="24"/>
          <w:szCs w:val="24"/>
        </w:rPr>
        <w:t xml:space="preserve"> год.</w:t>
      </w:r>
    </w:p>
    <w:p w:rsidR="001F7404" w:rsidRDefault="00E366F4" w:rsidP="00855ECC">
      <w:pPr>
        <w:jc w:val="both"/>
      </w:pPr>
      <w:r w:rsidRPr="009C73D0">
        <w:rPr>
          <w:rFonts w:ascii="Times New Roman" w:hAnsi="Times New Roman"/>
          <w:sz w:val="24"/>
          <w:szCs w:val="24"/>
        </w:rPr>
        <w:tab/>
        <w:t xml:space="preserve">Проанализированы показатели деятельности, характеризующие качество оказанных услуг, проверены книги обращений граждан. Записи жалоб на работу сотрудников и руководство учреждения, а также на качество оказываемых услуг за </w:t>
      </w:r>
      <w:r>
        <w:rPr>
          <w:rFonts w:ascii="Times New Roman" w:hAnsi="Times New Roman"/>
          <w:sz w:val="24"/>
          <w:szCs w:val="24"/>
        </w:rPr>
        <w:t>201</w:t>
      </w:r>
      <w:r w:rsidR="002B7C17">
        <w:rPr>
          <w:rFonts w:ascii="Times New Roman" w:hAnsi="Times New Roman"/>
          <w:sz w:val="24"/>
          <w:szCs w:val="24"/>
        </w:rPr>
        <w:t>8</w:t>
      </w:r>
      <w:r w:rsidRPr="009C73D0">
        <w:rPr>
          <w:rFonts w:ascii="Times New Roman" w:hAnsi="Times New Roman"/>
          <w:sz w:val="24"/>
          <w:szCs w:val="24"/>
        </w:rPr>
        <w:t xml:space="preserve"> год в данной книге отсутствуют. В отдел культуры администрации муниципального района жалоб на действия работников М</w:t>
      </w:r>
      <w:r>
        <w:rPr>
          <w:rFonts w:ascii="Times New Roman" w:hAnsi="Times New Roman"/>
          <w:sz w:val="24"/>
          <w:szCs w:val="24"/>
        </w:rPr>
        <w:t>Б</w:t>
      </w:r>
      <w:r w:rsidRPr="009C73D0">
        <w:rPr>
          <w:rFonts w:ascii="Times New Roman" w:hAnsi="Times New Roman"/>
          <w:sz w:val="24"/>
          <w:szCs w:val="24"/>
        </w:rPr>
        <w:t>УК «Добринская ЦБ</w:t>
      </w:r>
      <w:r w:rsidR="00CA7302">
        <w:rPr>
          <w:rFonts w:ascii="Times New Roman" w:hAnsi="Times New Roman"/>
          <w:sz w:val="24"/>
          <w:szCs w:val="24"/>
        </w:rPr>
        <w:t>С</w:t>
      </w:r>
      <w:r w:rsidRPr="009C73D0">
        <w:rPr>
          <w:rFonts w:ascii="Times New Roman" w:hAnsi="Times New Roman"/>
          <w:sz w:val="24"/>
          <w:szCs w:val="24"/>
        </w:rPr>
        <w:t xml:space="preserve">» и качество оказываемых услуг за отчетный период не поступало. По результатам проведения проверок нарушений в качестве оказываемых услуг не выявлено. </w:t>
      </w:r>
    </w:p>
    <w:sectPr w:rsidR="001F7404" w:rsidSect="00380BA2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F4"/>
    <w:rsid w:val="0001114F"/>
    <w:rsid w:val="00017382"/>
    <w:rsid w:val="00116ACA"/>
    <w:rsid w:val="00163317"/>
    <w:rsid w:val="001F7404"/>
    <w:rsid w:val="0024419D"/>
    <w:rsid w:val="002B7C17"/>
    <w:rsid w:val="003D069A"/>
    <w:rsid w:val="00400609"/>
    <w:rsid w:val="004D17B2"/>
    <w:rsid w:val="005A1782"/>
    <w:rsid w:val="005C5707"/>
    <w:rsid w:val="005F7C7E"/>
    <w:rsid w:val="00634ABE"/>
    <w:rsid w:val="006B486F"/>
    <w:rsid w:val="00710EB7"/>
    <w:rsid w:val="00721027"/>
    <w:rsid w:val="007A0949"/>
    <w:rsid w:val="00855ECC"/>
    <w:rsid w:val="008648D6"/>
    <w:rsid w:val="008F4634"/>
    <w:rsid w:val="0097427B"/>
    <w:rsid w:val="009B2D92"/>
    <w:rsid w:val="00AB75E8"/>
    <w:rsid w:val="00AC38C0"/>
    <w:rsid w:val="00AD2384"/>
    <w:rsid w:val="00B31746"/>
    <w:rsid w:val="00BF3002"/>
    <w:rsid w:val="00C14F29"/>
    <w:rsid w:val="00CA7302"/>
    <w:rsid w:val="00D03F01"/>
    <w:rsid w:val="00E3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7D69B-2D86-4D87-AFD9-3D268F56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6F4"/>
    <w:pPr>
      <w:spacing w:before="0" w:beforeAutospacing="0" w:after="200" w:afterAutospacing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1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Мягкова НН</cp:lastModifiedBy>
  <cp:revision>3</cp:revision>
  <cp:lastPrinted>2017-02-09T09:35:00Z</cp:lastPrinted>
  <dcterms:created xsi:type="dcterms:W3CDTF">2019-02-06T07:17:00Z</dcterms:created>
  <dcterms:modified xsi:type="dcterms:W3CDTF">2019-02-06T07:26:00Z</dcterms:modified>
</cp:coreProperties>
</file>