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2B" w:rsidRDefault="003D7750" w:rsidP="00CF622B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Липецкой области временно меняет формат работы</w:t>
      </w:r>
      <w:r w:rsidRPr="00195C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D7750" w:rsidRPr="003D7750" w:rsidRDefault="003D7750" w:rsidP="00CF622B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особенности эпидемиологической обстановки в регионе, Кадастровая палата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Липецкой</w:t>
      </w:r>
      <w:r w:rsidRPr="0019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сообщает о временном ограничении личного приема граждан должностными лицами организации.</w:t>
      </w:r>
      <w:r w:rsidRPr="00195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обращение в учреждение можно дистанционно любым удобным способом: </w:t>
      </w:r>
    </w:p>
    <w:p w:rsidR="003D7750" w:rsidRPr="003D7750" w:rsidRDefault="003D7750" w:rsidP="00CF62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специальную форму на официальн</w:t>
      </w:r>
      <w:r w:rsidR="00FC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3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</w:t>
      </w:r>
      <w:r w:rsidR="00FC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hyperlink r:id="rId5" w:history="1">
        <w:proofErr w:type="gramStart"/>
        <w:r w:rsidRPr="003D77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Феде</w:t>
        </w:r>
        <w:r w:rsidRPr="003D77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</w:t>
        </w:r>
        <w:r w:rsidRPr="003D77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альной</w:t>
        </w:r>
        <w:proofErr w:type="gramEnd"/>
        <w:r w:rsidRPr="003D77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Кадастровой палаты</w:t>
        </w:r>
      </w:hyperlink>
      <w:r w:rsidRPr="003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разделе </w:t>
      </w:r>
      <w:r w:rsidR="001F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«Обратная связь»</w:t>
      </w:r>
      <w:r w:rsidRPr="003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D7750" w:rsidRPr="003D7750" w:rsidRDefault="003D7750" w:rsidP="00CF62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электронной почте </w:t>
      </w:r>
      <w:r w:rsidRPr="001F6862">
        <w:rPr>
          <w:rFonts w:ascii="Times New Roman" w:hAnsi="Times New Roman" w:cs="Times New Roman"/>
          <w:sz w:val="28"/>
          <w:szCs w:val="28"/>
          <w:shd w:val="clear" w:color="auto" w:fill="FFFFFF"/>
        </w:rPr>
        <w:t>filial@48.kadastr.ru</w:t>
      </w:r>
      <w:r w:rsidRPr="003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D7750" w:rsidRDefault="003D7750" w:rsidP="00CF62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 8-800-100-34-34.</w:t>
      </w:r>
    </w:p>
    <w:p w:rsidR="00CF622B" w:rsidRPr="003D7750" w:rsidRDefault="00CF622B" w:rsidP="00CF622B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7750" w:rsidRDefault="003D7750" w:rsidP="00CF622B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документов на кадастровый учет и регистрацию прав по экстерриториальному принципу в отношении объектов недвижимости, расположенных в других регионах РФ, в офисе Кадастровой палаты по адресу г</w:t>
      </w:r>
      <w:proofErr w:type="gramStart"/>
      <w:r w:rsidRPr="0019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ипецк</w:t>
      </w:r>
      <w:r w:rsidRPr="0019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Боевой проезд</w:t>
      </w:r>
      <w:r w:rsidRPr="0019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19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временно будет проводиться только по предварительной записи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тел.</w:t>
      </w:r>
      <w:r w:rsidR="00CF622B" w:rsidRPr="00CF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(4742)72-11-69</w:t>
      </w:r>
      <w:r w:rsidRPr="0019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4C2A" w:rsidRDefault="007F4C2A" w:rsidP="00CF622B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F4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Возможна запись на выездное обслуживание</w:t>
      </w:r>
      <w:r w:rsidR="00CF622B" w:rsidRPr="00CF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тел.</w:t>
      </w:r>
      <w:r w:rsidR="00CF622B" w:rsidRPr="00CF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(4742)72-11-69</w:t>
      </w:r>
      <w:r w:rsidRPr="007F4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ходе которого документы принимаются «на дому», а также курьерская доставка готового пакета по итогам оказания услуг. Ветеранам и инвалидам Великой Отечественной войны, инвалидам I и II групп, если они являются правообладателями недвижимости, в отношении которой предоставляется услуга, услуга выездного обслуживания предоставляется на безвозмездной основе.</w:t>
      </w:r>
    </w:p>
    <w:p w:rsidR="00CF622B" w:rsidRPr="00CF622B" w:rsidRDefault="00CF622B" w:rsidP="00CF622B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Выдача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невостребованных в течение 30 дней в ОБУ «УМФЦ Липецкой области» документов будет осуществляться по четвергам с 8-30 до 17-30 (перерыв с 13-12 до 14-00) по предварительной записи по телефонам (4742)72-11-54, (4742)72-11-68, (4742)72-11-69.</w:t>
      </w:r>
    </w:p>
    <w:p w:rsidR="009355A3" w:rsidRPr="009355A3" w:rsidRDefault="009355A3" w:rsidP="00CF622B">
      <w:pPr>
        <w:pStyle w:val="a6"/>
        <w:shd w:val="clear" w:color="auto" w:fill="FFFFFF"/>
        <w:spacing w:before="0" w:beforeAutospacing="0" w:after="24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35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Напоминаем, что подать документы на кадастровый учет или регистрацию прав на недвижимое имущество, а также сделать запрос сведений о недвижимости можно не выходя из дома – посредством электронных сервисов на официальных сайтах </w:t>
      </w:r>
      <w:hyperlink r:id="rId6" w:history="1">
        <w:proofErr w:type="spellStart"/>
        <w:r w:rsidRPr="007F4C2A">
          <w:rPr>
            <w:rStyle w:val="a3"/>
            <w:rFonts w:eastAsiaTheme="minorHAnsi"/>
            <w:sz w:val="28"/>
            <w:szCs w:val="28"/>
            <w:shd w:val="clear" w:color="auto" w:fill="FFFFFF"/>
            <w:lang w:eastAsia="en-US"/>
          </w:rPr>
          <w:t>Роср</w:t>
        </w:r>
        <w:r w:rsidRPr="007F4C2A">
          <w:rPr>
            <w:rStyle w:val="a3"/>
            <w:rFonts w:eastAsiaTheme="minorHAnsi"/>
            <w:sz w:val="28"/>
            <w:szCs w:val="28"/>
            <w:shd w:val="clear" w:color="auto" w:fill="FFFFFF"/>
            <w:lang w:eastAsia="en-US"/>
          </w:rPr>
          <w:t>е</w:t>
        </w:r>
        <w:r w:rsidRPr="007F4C2A">
          <w:rPr>
            <w:rStyle w:val="a3"/>
            <w:rFonts w:eastAsiaTheme="minorHAnsi"/>
            <w:sz w:val="28"/>
            <w:szCs w:val="28"/>
            <w:shd w:val="clear" w:color="auto" w:fill="FFFFFF"/>
            <w:lang w:eastAsia="en-US"/>
          </w:rPr>
          <w:t>е</w:t>
        </w:r>
        <w:r w:rsidRPr="007F4C2A">
          <w:rPr>
            <w:rStyle w:val="a3"/>
            <w:rFonts w:eastAsiaTheme="minorHAnsi"/>
            <w:sz w:val="28"/>
            <w:szCs w:val="28"/>
            <w:shd w:val="clear" w:color="auto" w:fill="FFFFFF"/>
            <w:lang w:eastAsia="en-US"/>
          </w:rPr>
          <w:t>с</w:t>
        </w:r>
        <w:r w:rsidRPr="007F4C2A">
          <w:rPr>
            <w:rStyle w:val="a3"/>
            <w:rFonts w:eastAsiaTheme="minorHAnsi"/>
            <w:sz w:val="28"/>
            <w:szCs w:val="28"/>
            <w:shd w:val="clear" w:color="auto" w:fill="FFFFFF"/>
            <w:lang w:eastAsia="en-US"/>
          </w:rPr>
          <w:t>тра</w:t>
        </w:r>
        <w:proofErr w:type="spellEnd"/>
      </w:hyperlink>
      <w:r w:rsidRPr="00935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и </w:t>
      </w:r>
      <w:hyperlink r:id="rId7" w:history="1">
        <w:r w:rsidRPr="001F6862">
          <w:rPr>
            <w:rStyle w:val="a3"/>
            <w:rFonts w:eastAsiaTheme="minorHAnsi"/>
            <w:sz w:val="28"/>
            <w:szCs w:val="28"/>
            <w:shd w:val="clear" w:color="auto" w:fill="FFFFFF"/>
            <w:lang w:eastAsia="en-US"/>
          </w:rPr>
          <w:t>Федер</w:t>
        </w:r>
        <w:r w:rsidRPr="001F6862">
          <w:rPr>
            <w:rStyle w:val="a3"/>
            <w:rFonts w:eastAsiaTheme="minorHAnsi"/>
            <w:sz w:val="28"/>
            <w:szCs w:val="28"/>
            <w:shd w:val="clear" w:color="auto" w:fill="FFFFFF"/>
            <w:lang w:eastAsia="en-US"/>
          </w:rPr>
          <w:t>а</w:t>
        </w:r>
        <w:r w:rsidRPr="001F6862">
          <w:rPr>
            <w:rStyle w:val="a3"/>
            <w:rFonts w:eastAsiaTheme="minorHAnsi"/>
            <w:sz w:val="28"/>
            <w:szCs w:val="28"/>
            <w:shd w:val="clear" w:color="auto" w:fill="FFFFFF"/>
            <w:lang w:eastAsia="en-US"/>
          </w:rPr>
          <w:t>льной кадастровой палаты</w:t>
        </w:r>
      </w:hyperlink>
      <w:r w:rsidRPr="009355A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355A3" w:rsidRPr="001F6862" w:rsidRDefault="009355A3" w:rsidP="00CF622B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Информацию о порядке подачи документов на учет и регистрацию недвижимости, составе пакетов документов, а также о готовности документов можно получить в круглосуточном режиме по телефону Ведомственного центра телефонного обслуживания</w:t>
      </w:r>
      <w:r w:rsidR="007F4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8-</w:t>
      </w:r>
      <w:r w:rsidRPr="001F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800</w:t>
      </w:r>
      <w:r w:rsidR="007F4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F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100-34-34.</w:t>
      </w:r>
    </w:p>
    <w:p w:rsidR="003D7750" w:rsidRPr="003D7750" w:rsidRDefault="009355A3" w:rsidP="00CF622B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Кадастровая палата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Липецкой</w:t>
      </w:r>
      <w:r w:rsidRPr="0093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просит заявителей планировать свое посещение с учетом указанной информации.</w:t>
      </w:r>
    </w:p>
    <w:sectPr w:rsidR="003D7750" w:rsidRPr="003D7750" w:rsidSect="00C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CB3"/>
    <w:multiLevelType w:val="multilevel"/>
    <w:tmpl w:val="F16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B61F2"/>
    <w:multiLevelType w:val="multilevel"/>
    <w:tmpl w:val="936A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10"/>
    <w:rsid w:val="00066BA3"/>
    <w:rsid w:val="00183D65"/>
    <w:rsid w:val="00195CD0"/>
    <w:rsid w:val="001F060D"/>
    <w:rsid w:val="001F6862"/>
    <w:rsid w:val="00252B46"/>
    <w:rsid w:val="00396F9E"/>
    <w:rsid w:val="003D7750"/>
    <w:rsid w:val="003F305D"/>
    <w:rsid w:val="00405DDA"/>
    <w:rsid w:val="007E5032"/>
    <w:rsid w:val="007F4C2A"/>
    <w:rsid w:val="008A1E10"/>
    <w:rsid w:val="008E498F"/>
    <w:rsid w:val="009355A3"/>
    <w:rsid w:val="00A76938"/>
    <w:rsid w:val="00BF30DE"/>
    <w:rsid w:val="00C16806"/>
    <w:rsid w:val="00CF622B"/>
    <w:rsid w:val="00F36643"/>
    <w:rsid w:val="00F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0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D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75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F68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kadastr.ru/feedback/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fkp48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vostrikova.n</dc:creator>
  <cp:lastModifiedBy>nik</cp:lastModifiedBy>
  <cp:revision>14</cp:revision>
  <cp:lastPrinted>2020-03-25T13:02:00Z</cp:lastPrinted>
  <dcterms:created xsi:type="dcterms:W3CDTF">2020-03-25T06:55:00Z</dcterms:created>
  <dcterms:modified xsi:type="dcterms:W3CDTF">2020-03-25T13:02:00Z</dcterms:modified>
</cp:coreProperties>
</file>