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C9E" w:rsidRDefault="00732C9E" w:rsidP="0039685F">
      <w:pPr>
        <w:pStyle w:val="1"/>
        <w:ind w:firstLine="708"/>
        <w:rPr>
          <w:szCs w:val="28"/>
        </w:rPr>
      </w:pPr>
      <w:r>
        <w:rPr>
          <w:szCs w:val="28"/>
        </w:rPr>
        <w:t xml:space="preserve">               В Добринском районе проходит ОПМ «Защита»</w:t>
      </w:r>
    </w:p>
    <w:p w:rsidR="00732C9E" w:rsidRDefault="00732C9E" w:rsidP="0039685F">
      <w:pPr>
        <w:pStyle w:val="1"/>
        <w:ind w:firstLine="708"/>
        <w:rPr>
          <w:szCs w:val="28"/>
        </w:rPr>
      </w:pPr>
    </w:p>
    <w:p w:rsidR="0039685F" w:rsidRDefault="009801E4" w:rsidP="0039685F">
      <w:pPr>
        <w:pStyle w:val="1"/>
        <w:ind w:firstLine="708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F4003D0" wp14:editId="45DF1D3A">
            <wp:simplePos x="0" y="0"/>
            <wp:positionH relativeFrom="column">
              <wp:posOffset>3900170</wp:posOffset>
            </wp:positionH>
            <wp:positionV relativeFrom="paragraph">
              <wp:posOffset>1777365</wp:posOffset>
            </wp:positionV>
            <wp:extent cx="2031365" cy="1521460"/>
            <wp:effectExtent l="0" t="0" r="0" b="0"/>
            <wp:wrapTight wrapText="bothSides">
              <wp:wrapPolygon edited="0">
                <wp:start x="0" y="0"/>
                <wp:lineTo x="0" y="21366"/>
                <wp:lineTo x="21472" y="21366"/>
                <wp:lineTo x="2147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4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1365" cy="1521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4A5E321B" wp14:editId="1AB51053">
            <wp:simplePos x="0" y="0"/>
            <wp:positionH relativeFrom="column">
              <wp:posOffset>-234315</wp:posOffset>
            </wp:positionH>
            <wp:positionV relativeFrom="paragraph">
              <wp:posOffset>50800</wp:posOffset>
            </wp:positionV>
            <wp:extent cx="2378710" cy="1781810"/>
            <wp:effectExtent l="0" t="0" r="0" b="0"/>
            <wp:wrapTight wrapText="bothSides">
              <wp:wrapPolygon edited="0">
                <wp:start x="0" y="0"/>
                <wp:lineTo x="0" y="21477"/>
                <wp:lineTo x="21450" y="21477"/>
                <wp:lineTo x="2145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22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8710" cy="1781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39685F">
        <w:rPr>
          <w:szCs w:val="28"/>
        </w:rPr>
        <w:t xml:space="preserve">В целях предупреждения преступных посягательств в отношении детей, выявления лиц, совершающих насильственные действия, в том числе родителей, законных представителей, иных членов их семей, принятии мер по защите прав и законных интересов несовершеннолетних </w:t>
      </w:r>
      <w:r w:rsidR="0039685F">
        <w:rPr>
          <w:color w:val="000000"/>
        </w:rPr>
        <w:t>на территории Добринского района в период с 01 по 10 июня 2021 года проводится оперативно - профилактическое мероприятие «Защита».</w:t>
      </w:r>
      <w:proofErr w:type="gramEnd"/>
    </w:p>
    <w:p w:rsidR="0039685F" w:rsidRPr="0039685F" w:rsidRDefault="009801E4" w:rsidP="0039685F">
      <w:pPr>
        <w:ind w:firstLine="708"/>
        <w:jc w:val="both"/>
        <w:rPr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4276090</wp:posOffset>
            </wp:positionH>
            <wp:positionV relativeFrom="paragraph">
              <wp:posOffset>2040255</wp:posOffset>
            </wp:positionV>
            <wp:extent cx="1569085" cy="2094865"/>
            <wp:effectExtent l="0" t="0" r="0" b="0"/>
            <wp:wrapTight wrapText="bothSides">
              <wp:wrapPolygon edited="0">
                <wp:start x="0" y="0"/>
                <wp:lineTo x="0" y="21410"/>
                <wp:lineTo x="21242" y="21410"/>
                <wp:lineTo x="21242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085" cy="2094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4CCD12A1" wp14:editId="725087FF">
            <wp:simplePos x="0" y="0"/>
            <wp:positionH relativeFrom="column">
              <wp:posOffset>-84455</wp:posOffset>
            </wp:positionH>
            <wp:positionV relativeFrom="paragraph">
              <wp:posOffset>1458595</wp:posOffset>
            </wp:positionV>
            <wp:extent cx="2005965" cy="1502410"/>
            <wp:effectExtent l="0" t="0" r="0" b="0"/>
            <wp:wrapTight wrapText="bothSides">
              <wp:wrapPolygon edited="0">
                <wp:start x="0" y="0"/>
                <wp:lineTo x="0" y="21363"/>
                <wp:lineTo x="21333" y="21363"/>
                <wp:lineTo x="21333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33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5965" cy="1502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39685F" w:rsidRPr="0039685F">
        <w:rPr>
          <w:sz w:val="28"/>
          <w:szCs w:val="28"/>
        </w:rPr>
        <w:t xml:space="preserve">В ходе проведения мероприятия в лагерях дневного пребывания при образовательных учреждениях района, на базе ДЮЦ «Ритм»  п. Добринка инспекторами </w:t>
      </w:r>
      <w:r w:rsidR="00732C9E">
        <w:rPr>
          <w:sz w:val="28"/>
          <w:szCs w:val="28"/>
        </w:rPr>
        <w:t>по делам несовершеннолетних</w:t>
      </w:r>
      <w:r w:rsidR="0039685F" w:rsidRPr="0039685F">
        <w:rPr>
          <w:sz w:val="28"/>
          <w:szCs w:val="28"/>
        </w:rPr>
        <w:t xml:space="preserve"> ОМВД России по Добринскому району совместно с участковыми уполномоченными проводятся встречи с детьми, на которых  разъясняются их права и обязанности, основы безопасного поведения и способ</w:t>
      </w:r>
      <w:r w:rsidR="00732C9E">
        <w:rPr>
          <w:sz w:val="28"/>
          <w:szCs w:val="28"/>
        </w:rPr>
        <w:t>ы</w:t>
      </w:r>
      <w:r w:rsidR="0039685F" w:rsidRPr="0039685F">
        <w:rPr>
          <w:sz w:val="28"/>
          <w:szCs w:val="28"/>
        </w:rPr>
        <w:t xml:space="preserve"> реагирования на противоправные действия со стороны взрослых лиц, несовершеннолетние информируются о детском </w:t>
      </w:r>
      <w:r w:rsidR="00732C9E">
        <w:rPr>
          <w:sz w:val="28"/>
          <w:szCs w:val="28"/>
        </w:rPr>
        <w:t>«</w:t>
      </w:r>
      <w:r w:rsidR="0039685F" w:rsidRPr="0039685F">
        <w:rPr>
          <w:sz w:val="28"/>
          <w:szCs w:val="28"/>
        </w:rPr>
        <w:t>телефоне</w:t>
      </w:r>
      <w:proofErr w:type="gramEnd"/>
      <w:r w:rsidR="0039685F" w:rsidRPr="0039685F">
        <w:rPr>
          <w:sz w:val="28"/>
          <w:szCs w:val="28"/>
        </w:rPr>
        <w:t xml:space="preserve"> доверия</w:t>
      </w:r>
      <w:r w:rsidR="00732C9E">
        <w:rPr>
          <w:sz w:val="28"/>
          <w:szCs w:val="28"/>
        </w:rPr>
        <w:t>»</w:t>
      </w:r>
      <w:r w:rsidR="0039685F" w:rsidRPr="0039685F">
        <w:rPr>
          <w:sz w:val="28"/>
          <w:szCs w:val="28"/>
        </w:rPr>
        <w:t xml:space="preserve"> с единым номером  с разъяснением возможности консультативно-психологической помощи при возникновении трудных жизненных ситуаций.</w:t>
      </w:r>
    </w:p>
    <w:p w:rsidR="0039685F" w:rsidRDefault="0039685F" w:rsidP="0039685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Беседы проходят в оживленной обстановке, учащиеся задают много вопросов,  на которые получают исчерпывающие ответы.</w:t>
      </w:r>
    </w:p>
    <w:p w:rsidR="00732C9E" w:rsidRDefault="00732C9E" w:rsidP="0039685F">
      <w:pPr>
        <w:ind w:firstLine="708"/>
        <w:jc w:val="both"/>
        <w:rPr>
          <w:sz w:val="28"/>
          <w:szCs w:val="28"/>
        </w:rPr>
      </w:pPr>
    </w:p>
    <w:p w:rsidR="00732C9E" w:rsidRDefault="00732C9E" w:rsidP="0039685F">
      <w:pPr>
        <w:ind w:firstLine="708"/>
        <w:jc w:val="both"/>
        <w:rPr>
          <w:sz w:val="28"/>
          <w:szCs w:val="28"/>
        </w:rPr>
      </w:pPr>
    </w:p>
    <w:p w:rsidR="0039685F" w:rsidRDefault="0039685F" w:rsidP="0039685F">
      <w:pPr>
        <w:ind w:firstLine="708"/>
        <w:jc w:val="both"/>
        <w:rPr>
          <w:sz w:val="36"/>
          <w:szCs w:val="36"/>
        </w:rPr>
      </w:pPr>
      <w:r>
        <w:rPr>
          <w:sz w:val="28"/>
          <w:szCs w:val="28"/>
        </w:rPr>
        <w:t xml:space="preserve"> </w:t>
      </w:r>
    </w:p>
    <w:p w:rsidR="005A4E42" w:rsidRDefault="005A4E42"/>
    <w:sectPr w:rsidR="005A4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685F"/>
    <w:rsid w:val="00010908"/>
    <w:rsid w:val="000C5C5F"/>
    <w:rsid w:val="00396450"/>
    <w:rsid w:val="0039685F"/>
    <w:rsid w:val="004512C1"/>
    <w:rsid w:val="005A4E42"/>
    <w:rsid w:val="0069086A"/>
    <w:rsid w:val="00732C9E"/>
    <w:rsid w:val="009801E4"/>
    <w:rsid w:val="00A822BE"/>
    <w:rsid w:val="00AC3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9685F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01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01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6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</dc:creator>
  <cp:lastModifiedBy>Влад</cp:lastModifiedBy>
  <cp:revision>4</cp:revision>
  <dcterms:created xsi:type="dcterms:W3CDTF">2021-06-09T06:16:00Z</dcterms:created>
  <dcterms:modified xsi:type="dcterms:W3CDTF">2021-06-09T08:44:00Z</dcterms:modified>
</cp:coreProperties>
</file>