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CF54B8" w:rsidRDefault="00DC1803" w:rsidP="0039375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bookmarkStart w:id="0" w:name="_GoBack"/>
      <w:bookmarkEnd w:id="0"/>
      <w:r w:rsidR="001B4DA0">
        <w:rPr>
          <w:color w:val="000000"/>
          <w:sz w:val="27"/>
          <w:szCs w:val="27"/>
        </w:rPr>
        <w:t xml:space="preserve"> </w:t>
      </w:r>
      <w:r w:rsidR="00393757" w:rsidRPr="00CF54B8">
        <w:rPr>
          <w:color w:val="000000"/>
          <w:sz w:val="27"/>
          <w:szCs w:val="27"/>
        </w:rPr>
        <w:t xml:space="preserve"> </w:t>
      </w:r>
      <w:r w:rsidR="001B4DA0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Ответственность за терроризм и экстремизм</w:t>
      </w:r>
    </w:p>
    <w:p w:rsidR="00393757" w:rsidRDefault="001B4DA0" w:rsidP="001B4D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1B4DA0" w:rsidRPr="00CF54B8" w:rsidRDefault="001B4DA0" w:rsidP="001B4D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</w:p>
    <w:p w:rsidR="00393757" w:rsidRPr="00CF54B8" w:rsidRDefault="00393757" w:rsidP="001B4D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393757" w:rsidRPr="001B4DA0" w:rsidRDefault="00393757" w:rsidP="001B4D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1B4DA0">
        <w:rPr>
          <w:color w:val="000000"/>
          <w:sz w:val="27"/>
          <w:szCs w:val="27"/>
        </w:rPr>
        <w:t>В Российской Федерации к экстремистской деятельности отнесены:</w:t>
      </w:r>
      <w:proofErr w:type="gramEnd"/>
    </w:p>
    <w:p w:rsidR="00393757" w:rsidRPr="00CF54B8" w:rsidRDefault="00393757" w:rsidP="001B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>публичное оправдание терроризма и ин</w:t>
      </w:r>
      <w:r w:rsidR="001B4DA0">
        <w:rPr>
          <w:color w:val="000000"/>
          <w:sz w:val="27"/>
          <w:szCs w:val="27"/>
        </w:rPr>
        <w:t>ой</w:t>
      </w:r>
      <w:r w:rsidRPr="00CF54B8">
        <w:rPr>
          <w:color w:val="000000"/>
          <w:sz w:val="27"/>
          <w:szCs w:val="27"/>
        </w:rPr>
        <w:t xml:space="preserve"> террористическ</w:t>
      </w:r>
      <w:r w:rsidR="001B4DA0">
        <w:rPr>
          <w:color w:val="000000"/>
          <w:sz w:val="27"/>
          <w:szCs w:val="27"/>
        </w:rPr>
        <w:t xml:space="preserve">ой </w:t>
      </w:r>
      <w:r w:rsidRPr="00CF54B8">
        <w:rPr>
          <w:color w:val="000000"/>
          <w:sz w:val="27"/>
          <w:szCs w:val="27"/>
        </w:rPr>
        <w:t>деятельнос</w:t>
      </w:r>
      <w:r w:rsidR="001B4DA0">
        <w:rPr>
          <w:color w:val="000000"/>
          <w:sz w:val="27"/>
          <w:szCs w:val="27"/>
        </w:rPr>
        <w:t>ти</w:t>
      </w:r>
      <w:r w:rsidRPr="00CF54B8">
        <w:rPr>
          <w:color w:val="000000"/>
          <w:sz w:val="27"/>
          <w:szCs w:val="27"/>
        </w:rPr>
        <w:t>;</w:t>
      </w:r>
    </w:p>
    <w:p w:rsidR="00393757" w:rsidRPr="00CF54B8" w:rsidRDefault="00393757" w:rsidP="001B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93757" w:rsidRPr="00CF54B8" w:rsidRDefault="00393757" w:rsidP="001B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93757" w:rsidRPr="00CF54B8" w:rsidRDefault="00393757" w:rsidP="001B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F54B8">
        <w:rPr>
          <w:color w:val="000000"/>
          <w:sz w:val="27"/>
          <w:szCs w:val="27"/>
        </w:rPr>
        <w:t>сходных</w:t>
      </w:r>
      <w:proofErr w:type="gramEnd"/>
      <w:r w:rsidRPr="00CF54B8">
        <w:rPr>
          <w:color w:val="000000"/>
          <w:sz w:val="27"/>
          <w:szCs w:val="27"/>
        </w:rPr>
        <w:t xml:space="preserve"> с нацистской атрибутикой или символикой до степени смешения;</w:t>
      </w:r>
    </w:p>
    <w:p w:rsidR="00393757" w:rsidRPr="00CF54B8" w:rsidRDefault="00393757" w:rsidP="001B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93757" w:rsidRDefault="00393757" w:rsidP="001B4D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F54B8">
        <w:rPr>
          <w:color w:val="000000"/>
          <w:sz w:val="27"/>
          <w:szCs w:val="27"/>
        </w:rPr>
        <w:t>организация и подготовка указанных деяний, а также подстрекательство к их осуществлению.</w:t>
      </w:r>
    </w:p>
    <w:p w:rsidR="001B4DA0" w:rsidRPr="00CF54B8" w:rsidRDefault="001B4DA0" w:rsidP="001B4DA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393757" w:rsidRPr="00CF54B8" w:rsidRDefault="001B4DA0" w:rsidP="001B4D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393757" w:rsidRPr="00CF54B8">
        <w:rPr>
          <w:color w:val="000000"/>
          <w:sz w:val="27"/>
          <w:szCs w:val="27"/>
        </w:rPr>
        <w:t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</w:t>
      </w:r>
      <w:r>
        <w:rPr>
          <w:color w:val="000000"/>
          <w:sz w:val="27"/>
          <w:szCs w:val="27"/>
        </w:rPr>
        <w:t>х</w:t>
      </w:r>
      <w:r w:rsidR="00393757" w:rsidRPr="00CF54B8">
        <w:rPr>
          <w:color w:val="000000"/>
          <w:sz w:val="27"/>
          <w:szCs w:val="27"/>
        </w:rPr>
        <w:t xml:space="preserve"> объединений, идеологией которых является ненависть к лицам иной национальности, социально незащищенным слоям населения. </w:t>
      </w:r>
      <w:proofErr w:type="gramStart"/>
      <w:r w:rsidR="00393757" w:rsidRPr="00CF54B8">
        <w:rPr>
          <w:color w:val="000000"/>
          <w:sz w:val="27"/>
          <w:szCs w:val="27"/>
        </w:rPr>
        <w:t xml:space="preserve">Так по ст.282 УК РФ (возбуждение ненависти или вражды, а равно унижение человеческого достоинства) все </w:t>
      </w:r>
      <w:r>
        <w:rPr>
          <w:color w:val="000000"/>
          <w:sz w:val="27"/>
          <w:szCs w:val="27"/>
        </w:rPr>
        <w:t>чаще</w:t>
      </w:r>
      <w:r w:rsidR="00393757" w:rsidRPr="00CF54B8">
        <w:rPr>
          <w:color w:val="000000"/>
          <w:sz w:val="27"/>
          <w:szCs w:val="27"/>
        </w:rPr>
        <w:t xml:space="preserve">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</w:t>
      </w:r>
      <w:proofErr w:type="gramEnd"/>
      <w:r w:rsidR="00393757" w:rsidRPr="00CF54B8">
        <w:rPr>
          <w:color w:val="000000"/>
          <w:sz w:val="27"/>
          <w:szCs w:val="27"/>
        </w:rPr>
        <w:t xml:space="preserve"> пользователи сети. </w:t>
      </w:r>
    </w:p>
    <w:p w:rsidR="00393757" w:rsidRPr="00CF54B8" w:rsidRDefault="001B4DA0" w:rsidP="001B4D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393757" w:rsidRPr="00CF54B8">
        <w:rPr>
          <w:color w:val="000000"/>
          <w:sz w:val="27"/>
          <w:szCs w:val="27"/>
        </w:rPr>
        <w:t xml:space="preserve"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</w:t>
      </w:r>
      <w:proofErr w:type="spellStart"/>
      <w:r w:rsidR="00393757" w:rsidRPr="00CF54B8">
        <w:rPr>
          <w:color w:val="000000"/>
          <w:sz w:val="27"/>
          <w:szCs w:val="27"/>
        </w:rPr>
        <w:t>граждан</w:t>
      </w:r>
      <w:proofErr w:type="gramStart"/>
      <w:r w:rsidR="00393757" w:rsidRPr="00CF54B8">
        <w:rPr>
          <w:color w:val="000000"/>
          <w:sz w:val="27"/>
          <w:szCs w:val="27"/>
        </w:rPr>
        <w:t>.К</w:t>
      </w:r>
      <w:proofErr w:type="gramEnd"/>
      <w:r w:rsidR="00393757" w:rsidRPr="00CF54B8">
        <w:rPr>
          <w:color w:val="000000"/>
          <w:sz w:val="27"/>
          <w:szCs w:val="27"/>
        </w:rPr>
        <w:t>ак</w:t>
      </w:r>
      <w:proofErr w:type="spellEnd"/>
      <w:r w:rsidR="00393757" w:rsidRPr="00CF54B8">
        <w:rPr>
          <w:color w:val="000000"/>
          <w:sz w:val="27"/>
          <w:szCs w:val="27"/>
        </w:rPr>
        <w:t xml:space="preserve"> показывает </w:t>
      </w:r>
      <w:r>
        <w:rPr>
          <w:color w:val="000000"/>
          <w:sz w:val="27"/>
          <w:szCs w:val="27"/>
        </w:rPr>
        <w:t>,</w:t>
      </w:r>
      <w:r w:rsidR="00393757" w:rsidRPr="00CF54B8">
        <w:rPr>
          <w:color w:val="000000"/>
          <w:sz w:val="27"/>
          <w:szCs w:val="27"/>
        </w:rPr>
        <w:t xml:space="preserve"> </w:t>
      </w:r>
      <w:r w:rsidR="00393757" w:rsidRPr="00CF54B8">
        <w:rPr>
          <w:color w:val="000000"/>
          <w:sz w:val="27"/>
          <w:szCs w:val="27"/>
        </w:rPr>
        <w:lastRenderedPageBreak/>
        <w:t>практика</w:t>
      </w:r>
      <w:r>
        <w:rPr>
          <w:color w:val="000000"/>
          <w:sz w:val="27"/>
          <w:szCs w:val="27"/>
        </w:rPr>
        <w:t>,</w:t>
      </w:r>
      <w:r w:rsidR="00393757" w:rsidRPr="00CF54B8">
        <w:rPr>
          <w:color w:val="000000"/>
          <w:sz w:val="27"/>
          <w:szCs w:val="27"/>
        </w:rPr>
        <w:t xml:space="preserve"> причины совершения данного преступления самые разные </w:t>
      </w:r>
      <w:r>
        <w:rPr>
          <w:color w:val="000000"/>
          <w:sz w:val="27"/>
          <w:szCs w:val="27"/>
        </w:rPr>
        <w:t>-</w:t>
      </w:r>
      <w:r w:rsidR="00393757" w:rsidRPr="00CF54B8">
        <w:rPr>
          <w:color w:val="000000"/>
          <w:sz w:val="27"/>
          <w:szCs w:val="27"/>
        </w:rPr>
        <w:t xml:space="preserve"> от душевных расстройств до желания развлечься.</w:t>
      </w:r>
    </w:p>
    <w:p w:rsidR="00393757" w:rsidRPr="00CF54B8" w:rsidRDefault="00393757" w:rsidP="001B4D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CF54B8">
        <w:rPr>
          <w:color w:val="000000"/>
          <w:sz w:val="27"/>
          <w:szCs w:val="27"/>
        </w:rPr>
        <w:t xml:space="preserve"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</w:t>
      </w:r>
      <w:r w:rsidR="001B4DA0">
        <w:rPr>
          <w:color w:val="000000"/>
          <w:sz w:val="27"/>
          <w:szCs w:val="27"/>
        </w:rPr>
        <w:t xml:space="preserve"> </w:t>
      </w:r>
      <w:r w:rsidRPr="00CF54B8">
        <w:rPr>
          <w:color w:val="000000"/>
          <w:sz w:val="27"/>
          <w:szCs w:val="27"/>
        </w:rPr>
        <w:t xml:space="preserve">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393757" w:rsidRPr="00CF54B8" w:rsidRDefault="001B4DA0" w:rsidP="001B4DA0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026DD1" w:rsidRDefault="00026DD1"/>
    <w:sectPr w:rsidR="000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F65"/>
    <w:multiLevelType w:val="hybridMultilevel"/>
    <w:tmpl w:val="8214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757"/>
    <w:rsid w:val="00026DD1"/>
    <w:rsid w:val="001B4DA0"/>
    <w:rsid w:val="00393757"/>
    <w:rsid w:val="00826A12"/>
    <w:rsid w:val="00D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9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luser_andreev</dc:creator>
  <cp:lastModifiedBy>Пользователь Windows</cp:lastModifiedBy>
  <cp:revision>2</cp:revision>
  <dcterms:created xsi:type="dcterms:W3CDTF">2020-06-10T13:35:00Z</dcterms:created>
  <dcterms:modified xsi:type="dcterms:W3CDTF">2020-06-10T13:35:00Z</dcterms:modified>
</cp:coreProperties>
</file>