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E4" w:rsidRPr="00F17CE4" w:rsidRDefault="00F17CE4" w:rsidP="00F17CE4">
      <w:pPr>
        <w:pStyle w:val="Default"/>
        <w:spacing w:after="240"/>
        <w:jc w:val="center"/>
        <w:rPr>
          <w:sz w:val="28"/>
          <w:szCs w:val="28"/>
        </w:rPr>
      </w:pPr>
      <w:r w:rsidRPr="00F17CE4">
        <w:rPr>
          <w:sz w:val="28"/>
          <w:szCs w:val="28"/>
        </w:rPr>
        <w:t>О предоставлении государственной поддержки отдельным категориям граждан на газификацию жилого помещения</w:t>
      </w:r>
    </w:p>
    <w:p w:rsidR="00F17CE4" w:rsidRDefault="00F17CE4" w:rsidP="00F17CE4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 марта 2022 года вступил в силу Закон Липецкой области от 25.02.2022 № 65-ОЗ «О предоставлении государственной поддержки отдельным категориям граждан на газификацию жилого помещения», устанавливающий для отдельных категорий граждан, постоянно проживающих на территории Липецкой области меру социальной поддержки в форме компенсации части расходов на оплату стоимости газификации принадлежащего им на праве собственности жилого помещения либо в форме оплаты части стоимости</w:t>
      </w:r>
      <w:proofErr w:type="gramEnd"/>
      <w:r>
        <w:rPr>
          <w:sz w:val="28"/>
          <w:szCs w:val="28"/>
        </w:rPr>
        <w:t xml:space="preserve"> данной газификации (далее – оплата стоимости газификации) за счет средств областного бюджета. </w:t>
      </w:r>
    </w:p>
    <w:p w:rsidR="00F17CE4" w:rsidRDefault="00F17CE4" w:rsidP="00F17CE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распространяется на правоотношения, возникшие с 1 января 2022 года. </w:t>
      </w:r>
    </w:p>
    <w:p w:rsidR="00F17CE4" w:rsidRPr="00F17CE4" w:rsidRDefault="00F17CE4" w:rsidP="00F17CE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на обращение за оплатой стоимости газификации имеют одиноко проживающие граждане и граждане в семьях, которые по независящим от них причинам имеют среднедушевой доход, размер которого не превышает полуторакратную величину прожиточного минимума в области в расчете на душу населения, установленную администрацией области </w:t>
      </w:r>
      <w:r w:rsidRPr="00F17CE4">
        <w:rPr>
          <w:sz w:val="28"/>
          <w:szCs w:val="28"/>
        </w:rPr>
        <w:t xml:space="preserve">(в 2022 году - 15 754,50 руб.). </w:t>
      </w:r>
    </w:p>
    <w:p w:rsidR="00F17CE4" w:rsidRDefault="00F17CE4" w:rsidP="00F17CE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стоимости газификации предоставляется при одновременном соблюдении следующих условий: </w:t>
      </w:r>
    </w:p>
    <w:p w:rsidR="00F17CE4" w:rsidRDefault="00F17CE4" w:rsidP="00F17CE4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наличие в собственности у заявителя на день обращения жилого помещения пригодного для постоянного проживания и соответствующего установленным санитарным и техническим требованиям, газификация которого предусмотрена приложением №3 к региональной программе газификации жилищно-коммунального хозяйства, промышленных и иных организаций Липецкой области на 2018 - 2022 годы; </w:t>
      </w:r>
      <w:proofErr w:type="gramEnd"/>
    </w:p>
    <w:p w:rsidR="00F17CE4" w:rsidRPr="00F17CE4" w:rsidRDefault="00F17CE4" w:rsidP="00F17CE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наличие у заявителя договора о выполнении работ по газификации жилого помещения, заключенного с организацией, имеющей лицензию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выполнение строительно-монтажных работ системы </w:t>
      </w:r>
      <w:proofErr w:type="spellStart"/>
      <w:r>
        <w:rPr>
          <w:sz w:val="28"/>
          <w:szCs w:val="28"/>
        </w:rPr>
        <w:t>газопотребления</w:t>
      </w:r>
      <w:proofErr w:type="spellEnd"/>
      <w:r>
        <w:rPr>
          <w:sz w:val="28"/>
          <w:szCs w:val="28"/>
        </w:rPr>
        <w:t xml:space="preserve"> внутри границ земельного участка, акта о приемке выполненных работы и документов, подтверждающих оплату стоимости газификации (в случае обращения заявителя за компенсацией части расходов на оплату стоимости газификации); </w:t>
      </w:r>
    </w:p>
    <w:p w:rsidR="00F17CE4" w:rsidRDefault="00F17CE4" w:rsidP="00F17CE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наличие у заявителя трехстороннего договора о проведении работ по газификации жилого помещения, заключенного с организацией, имеющей лицензию на выполнение строительно-монтажных работ системы </w:t>
      </w:r>
      <w:proofErr w:type="spellStart"/>
      <w:r>
        <w:rPr>
          <w:sz w:val="28"/>
          <w:szCs w:val="28"/>
        </w:rPr>
        <w:t>газопотребления</w:t>
      </w:r>
      <w:proofErr w:type="spellEnd"/>
      <w:r>
        <w:rPr>
          <w:sz w:val="28"/>
          <w:szCs w:val="28"/>
        </w:rPr>
        <w:t xml:space="preserve"> внутри границ земельного участка, и учреждением социальной защиты населения по месту жительства (в случае обращения заявителя за оплатой стоимости газификации). </w:t>
      </w:r>
    </w:p>
    <w:p w:rsidR="00F17CE4" w:rsidRDefault="00F17CE4" w:rsidP="00F17CE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стоимости газификации будет осуществляться единовременно по фактически произведенным затратам заявителя, но не более 100000 рублей. </w:t>
      </w:r>
      <w:bookmarkStart w:id="0" w:name="_GoBack"/>
      <w:bookmarkEnd w:id="0"/>
    </w:p>
    <w:p w:rsidR="000B1E5E" w:rsidRPr="00F17CE4" w:rsidRDefault="00F17CE4" w:rsidP="00F17CE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Указанная услуга </w:t>
      </w:r>
      <w:proofErr w:type="gramStart"/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предоставляется учреждениями социальной защиты населения через УМФЦ.</w:t>
      </w:r>
    </w:p>
    <w:sectPr w:rsidR="000B1E5E" w:rsidRPr="00F17CE4" w:rsidSect="00F17CE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48"/>
    <w:rsid w:val="002D72C2"/>
    <w:rsid w:val="00423292"/>
    <w:rsid w:val="00E05A48"/>
    <w:rsid w:val="00F1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7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7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2022-03-10T13:10:00Z</dcterms:created>
  <dcterms:modified xsi:type="dcterms:W3CDTF">2022-03-10T13:15:00Z</dcterms:modified>
</cp:coreProperties>
</file>