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97" w:rsidRPr="008F1892" w:rsidRDefault="00E869CF" w:rsidP="00AF7FA3">
      <w:pPr>
        <w:shd w:val="clear" w:color="auto" w:fill="FFFFFF"/>
        <w:spacing w:after="0" w:line="195" w:lineRule="atLeast"/>
        <w:ind w:right="-1"/>
        <w:jc w:val="center"/>
        <w:textAlignment w:val="baseline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8F1892">
        <w:rPr>
          <w:rFonts w:eastAsia="Times New Roman" w:cs="Times New Roman"/>
          <w:sz w:val="24"/>
          <w:szCs w:val="24"/>
        </w:rPr>
        <w:t>С 1 января 2016 года К</w:t>
      </w:r>
      <w:r w:rsidR="004B42D9" w:rsidRPr="008F1892">
        <w:rPr>
          <w:rFonts w:eastAsia="Times New Roman" w:cs="Times New Roman"/>
          <w:sz w:val="24"/>
          <w:szCs w:val="24"/>
        </w:rPr>
        <w:t xml:space="preserve">адастровая палата </w:t>
      </w:r>
    </w:p>
    <w:p w:rsidR="004B42D9" w:rsidRPr="008F1892" w:rsidRDefault="004B42D9" w:rsidP="00AF7FA3">
      <w:pPr>
        <w:shd w:val="clear" w:color="auto" w:fill="FFFFFF"/>
        <w:spacing w:after="0" w:line="195" w:lineRule="atLeast"/>
        <w:ind w:right="-1"/>
        <w:jc w:val="center"/>
        <w:textAlignment w:val="baseline"/>
        <w:rPr>
          <w:rFonts w:eastAsia="Times New Roman" w:cs="Times New Roman"/>
          <w:sz w:val="24"/>
          <w:szCs w:val="24"/>
        </w:rPr>
      </w:pPr>
      <w:r w:rsidRPr="008F1892">
        <w:rPr>
          <w:rFonts w:eastAsia="Times New Roman" w:cs="Times New Roman"/>
          <w:sz w:val="24"/>
          <w:szCs w:val="24"/>
        </w:rPr>
        <w:t>наделяется новыми полномочиями</w:t>
      </w:r>
    </w:p>
    <w:p w:rsidR="00682EE6" w:rsidRPr="008F1892" w:rsidRDefault="00682EE6" w:rsidP="00AF7FA3">
      <w:pPr>
        <w:shd w:val="clear" w:color="auto" w:fill="FFFFFF"/>
        <w:spacing w:after="0" w:line="195" w:lineRule="atLeast"/>
        <w:ind w:right="-1"/>
        <w:jc w:val="center"/>
        <w:textAlignment w:val="baseline"/>
        <w:rPr>
          <w:rFonts w:eastAsia="Times New Roman" w:cs="Times New Roman"/>
          <w:sz w:val="24"/>
          <w:szCs w:val="24"/>
        </w:rPr>
      </w:pPr>
    </w:p>
    <w:p w:rsidR="004B42D9" w:rsidRPr="008F1892" w:rsidRDefault="004B42D9" w:rsidP="00682EE6">
      <w:pPr>
        <w:shd w:val="clear" w:color="auto" w:fill="FFFFFF"/>
        <w:spacing w:after="0"/>
        <w:ind w:firstLine="567"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8F1892">
        <w:rPr>
          <w:rFonts w:eastAsia="Times New Roman" w:cs="Times New Roman"/>
          <w:sz w:val="24"/>
          <w:szCs w:val="24"/>
        </w:rPr>
        <w:t xml:space="preserve"> В соответствии с приказом </w:t>
      </w:r>
      <w:proofErr w:type="spellStart"/>
      <w:r w:rsidRPr="008F1892">
        <w:rPr>
          <w:rFonts w:eastAsia="Times New Roman" w:cs="Times New Roman"/>
          <w:sz w:val="24"/>
          <w:szCs w:val="24"/>
        </w:rPr>
        <w:t>Росреестра</w:t>
      </w:r>
      <w:proofErr w:type="spellEnd"/>
      <w:r w:rsidRPr="008F1892">
        <w:rPr>
          <w:rFonts w:eastAsia="Times New Roman" w:cs="Times New Roman"/>
          <w:sz w:val="24"/>
          <w:szCs w:val="24"/>
        </w:rPr>
        <w:t xml:space="preserve"> от 13 января 2015 г. № </w:t>
      </w:r>
      <w:proofErr w:type="gramStart"/>
      <w:r w:rsidRPr="008F1892">
        <w:rPr>
          <w:rFonts w:eastAsia="Times New Roman" w:cs="Times New Roman"/>
          <w:sz w:val="24"/>
          <w:szCs w:val="24"/>
        </w:rPr>
        <w:t>П</w:t>
      </w:r>
      <w:proofErr w:type="gramEnd"/>
      <w:r w:rsidRPr="008F1892">
        <w:rPr>
          <w:rFonts w:eastAsia="Times New Roman" w:cs="Times New Roman"/>
          <w:sz w:val="24"/>
          <w:szCs w:val="24"/>
        </w:rPr>
        <w:t>/1 «О наделении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полномочиями по предос</w:t>
      </w:r>
      <w:r w:rsidR="00AB2054" w:rsidRPr="008F1892">
        <w:rPr>
          <w:rFonts w:eastAsia="Times New Roman" w:cs="Times New Roman"/>
          <w:sz w:val="24"/>
          <w:szCs w:val="24"/>
        </w:rPr>
        <w:t xml:space="preserve">тавлению сведений, содержащихся в </w:t>
      </w:r>
      <w:r w:rsidRPr="008F1892">
        <w:rPr>
          <w:rFonts w:eastAsia="Times New Roman" w:cs="Times New Roman"/>
          <w:sz w:val="24"/>
          <w:szCs w:val="24"/>
        </w:rPr>
        <w:t xml:space="preserve">Едином государственном реестре прав на недвижимое имущество и сделок с ним», с 1 января 2016 года </w:t>
      </w:r>
      <w:r w:rsidR="007F471C" w:rsidRPr="008F1892">
        <w:rPr>
          <w:rFonts w:eastAsia="Times New Roman" w:cs="Times New Roman"/>
          <w:sz w:val="24"/>
          <w:szCs w:val="24"/>
        </w:rPr>
        <w:t>Кадастровая палата наделяется</w:t>
      </w:r>
      <w:r w:rsidRPr="008F1892">
        <w:rPr>
          <w:rFonts w:eastAsia="Times New Roman" w:cs="Times New Roman"/>
          <w:sz w:val="24"/>
          <w:szCs w:val="24"/>
        </w:rPr>
        <w:t xml:space="preserve"> полномочиями по предоставлению сведений из Единого государственного реестра прав на недвижимое имущество и сделок с ним.</w:t>
      </w:r>
    </w:p>
    <w:p w:rsidR="00D7796F" w:rsidRPr="008F1892" w:rsidRDefault="004B42D9" w:rsidP="00682EE6">
      <w:pPr>
        <w:shd w:val="clear" w:color="auto" w:fill="FFFFFF"/>
        <w:spacing w:after="0"/>
        <w:ind w:firstLine="567"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8F1892">
        <w:rPr>
          <w:rFonts w:eastAsia="Times New Roman" w:cs="Times New Roman"/>
          <w:sz w:val="24"/>
          <w:szCs w:val="24"/>
        </w:rPr>
        <w:t>Кадастровая палата будет предоставлять сведения</w:t>
      </w:r>
      <w:r w:rsidR="00D7796F" w:rsidRPr="008F1892">
        <w:rPr>
          <w:rFonts w:eastAsia="Times New Roman" w:cs="Times New Roman"/>
          <w:sz w:val="24"/>
          <w:szCs w:val="24"/>
        </w:rPr>
        <w:t>:</w:t>
      </w:r>
    </w:p>
    <w:p w:rsidR="00D7796F" w:rsidRPr="008F1892" w:rsidRDefault="00D7796F" w:rsidP="00682EE6">
      <w:pPr>
        <w:spacing w:after="0"/>
        <w:ind w:firstLine="284"/>
        <w:jc w:val="both"/>
        <w:rPr>
          <w:rFonts w:cs="Times New Roman"/>
          <w:sz w:val="24"/>
          <w:szCs w:val="24"/>
        </w:rPr>
      </w:pPr>
      <w:r w:rsidRPr="008F1892">
        <w:rPr>
          <w:rFonts w:cs="Times New Roman"/>
          <w:sz w:val="24"/>
          <w:szCs w:val="24"/>
        </w:rPr>
        <w:t xml:space="preserve">а) в виде выписки из </w:t>
      </w:r>
      <w:r w:rsidR="00AB2054" w:rsidRPr="008F1892">
        <w:rPr>
          <w:rFonts w:eastAsia="Times New Roman" w:cs="Times New Roman"/>
          <w:sz w:val="24"/>
          <w:szCs w:val="24"/>
        </w:rPr>
        <w:t>Единого государственного реестра прав</w:t>
      </w:r>
      <w:r w:rsidR="00350913" w:rsidRPr="008F1892">
        <w:rPr>
          <w:rFonts w:eastAsia="Times New Roman" w:cs="Times New Roman"/>
          <w:sz w:val="24"/>
          <w:szCs w:val="24"/>
        </w:rPr>
        <w:t xml:space="preserve"> (далее - ЕГРП)</w:t>
      </w:r>
      <w:r w:rsidRPr="008F1892">
        <w:rPr>
          <w:rFonts w:cs="Times New Roman"/>
          <w:sz w:val="24"/>
          <w:szCs w:val="24"/>
        </w:rPr>
        <w:t>:</w:t>
      </w:r>
    </w:p>
    <w:p w:rsidR="00D7796F" w:rsidRPr="008F1892" w:rsidRDefault="00D7796F" w:rsidP="00682EE6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1892">
        <w:rPr>
          <w:rFonts w:cs="Times New Roman"/>
          <w:sz w:val="24"/>
          <w:szCs w:val="24"/>
        </w:rPr>
        <w:t xml:space="preserve">- </w:t>
      </w:r>
      <w:proofErr w:type="gramStart"/>
      <w:r w:rsidRPr="008F1892">
        <w:rPr>
          <w:rFonts w:cs="Times New Roman"/>
          <w:sz w:val="24"/>
          <w:szCs w:val="24"/>
        </w:rPr>
        <w:t>содержащей</w:t>
      </w:r>
      <w:proofErr w:type="gramEnd"/>
      <w:r w:rsidRPr="008F1892">
        <w:rPr>
          <w:rFonts w:cs="Times New Roman"/>
          <w:sz w:val="24"/>
          <w:szCs w:val="24"/>
        </w:rPr>
        <w:t xml:space="preserve"> общедоступные сведения об объекте недвижимого имущества; </w:t>
      </w:r>
    </w:p>
    <w:p w:rsidR="00D7796F" w:rsidRPr="008F1892" w:rsidRDefault="00D7796F" w:rsidP="00682EE6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1892">
        <w:rPr>
          <w:rFonts w:cs="Times New Roman"/>
          <w:sz w:val="24"/>
          <w:szCs w:val="24"/>
        </w:rPr>
        <w:t xml:space="preserve">- о переходе прав на объект недвижимого имущества; </w:t>
      </w:r>
    </w:p>
    <w:p w:rsidR="00D7796F" w:rsidRPr="008F1892" w:rsidRDefault="00D7796F" w:rsidP="00682EE6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1892">
        <w:rPr>
          <w:rFonts w:cs="Times New Roman"/>
          <w:sz w:val="24"/>
          <w:szCs w:val="24"/>
        </w:rPr>
        <w:t xml:space="preserve">- о правах отдельного лица на имевшиеся (имеющиеся) у него объекты недвижимого имущества; </w:t>
      </w:r>
    </w:p>
    <w:p w:rsidR="00D7796F" w:rsidRPr="008F1892" w:rsidRDefault="00D7796F" w:rsidP="00682EE6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1892">
        <w:rPr>
          <w:rFonts w:cs="Times New Roman"/>
          <w:sz w:val="24"/>
          <w:szCs w:val="24"/>
        </w:rPr>
        <w:t xml:space="preserve">- о признании правообладателя </w:t>
      </w:r>
      <w:proofErr w:type="gramStart"/>
      <w:r w:rsidRPr="008F1892">
        <w:rPr>
          <w:rFonts w:cs="Times New Roman"/>
          <w:sz w:val="24"/>
          <w:szCs w:val="24"/>
        </w:rPr>
        <w:t>недееспособным</w:t>
      </w:r>
      <w:proofErr w:type="gramEnd"/>
      <w:r w:rsidRPr="008F1892">
        <w:rPr>
          <w:rFonts w:cs="Times New Roman"/>
          <w:sz w:val="24"/>
          <w:szCs w:val="24"/>
        </w:rPr>
        <w:t xml:space="preserve"> или ограниченно дееспособным;</w:t>
      </w:r>
    </w:p>
    <w:p w:rsidR="00D7796F" w:rsidRPr="008F1892" w:rsidRDefault="00D7796F" w:rsidP="00682EE6">
      <w:pPr>
        <w:spacing w:after="0"/>
        <w:ind w:firstLine="284"/>
        <w:jc w:val="both"/>
        <w:rPr>
          <w:rFonts w:cs="Times New Roman"/>
          <w:sz w:val="24"/>
          <w:szCs w:val="24"/>
        </w:rPr>
      </w:pPr>
      <w:r w:rsidRPr="008F1892">
        <w:rPr>
          <w:rFonts w:cs="Times New Roman"/>
          <w:sz w:val="24"/>
          <w:szCs w:val="24"/>
        </w:rPr>
        <w:t>б)  справки о лицах, получивших сведения об объекте недвижимого имущества;</w:t>
      </w:r>
    </w:p>
    <w:p w:rsidR="00350913" w:rsidRPr="008F1892" w:rsidRDefault="00D7796F" w:rsidP="00682EE6">
      <w:pPr>
        <w:spacing w:after="0"/>
        <w:ind w:firstLine="284"/>
        <w:jc w:val="both"/>
        <w:rPr>
          <w:rFonts w:cs="Times New Roman"/>
          <w:sz w:val="24"/>
          <w:szCs w:val="24"/>
        </w:rPr>
      </w:pPr>
      <w:r w:rsidRPr="008F1892">
        <w:rPr>
          <w:rFonts w:cs="Times New Roman"/>
          <w:sz w:val="24"/>
          <w:szCs w:val="24"/>
        </w:rPr>
        <w:t xml:space="preserve">в) </w:t>
      </w:r>
      <w:r w:rsidR="009545F9" w:rsidRPr="008F1892">
        <w:rPr>
          <w:rFonts w:cs="Times New Roman"/>
          <w:sz w:val="24"/>
          <w:szCs w:val="24"/>
          <w:shd w:val="clear" w:color="auto" w:fill="FFFFFF"/>
        </w:rPr>
        <w:t>посредством обеспечения доступа к информационному ресурсу, содержащему сведения ЕГРП.</w:t>
      </w:r>
      <w:r w:rsidR="004B42D9" w:rsidRPr="008F1892">
        <w:rPr>
          <w:rFonts w:eastAsia="Times New Roman" w:cs="Times New Roman"/>
          <w:sz w:val="24"/>
          <w:szCs w:val="24"/>
        </w:rPr>
        <w:t xml:space="preserve"> </w:t>
      </w:r>
    </w:p>
    <w:p w:rsidR="004428B0" w:rsidRPr="008F1892" w:rsidRDefault="000943EF" w:rsidP="00682EE6">
      <w:pPr>
        <w:shd w:val="clear" w:color="auto" w:fill="FFFFFF"/>
        <w:spacing w:after="0"/>
        <w:ind w:firstLine="284"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8F1892">
        <w:rPr>
          <w:rFonts w:eastAsia="Times New Roman" w:cs="Times New Roman"/>
          <w:sz w:val="24"/>
          <w:szCs w:val="24"/>
        </w:rPr>
        <w:t>С</w:t>
      </w:r>
      <w:r w:rsidR="007F471C" w:rsidRPr="008F1892">
        <w:rPr>
          <w:rFonts w:eastAsia="Times New Roman" w:cs="Times New Roman"/>
          <w:sz w:val="24"/>
          <w:szCs w:val="24"/>
        </w:rPr>
        <w:t>ведения</w:t>
      </w:r>
      <w:r w:rsidR="004B42D9" w:rsidRPr="008F1892">
        <w:rPr>
          <w:rFonts w:eastAsia="Times New Roman" w:cs="Times New Roman"/>
          <w:sz w:val="24"/>
          <w:szCs w:val="24"/>
        </w:rPr>
        <w:t xml:space="preserve"> из ЕГРП  по-прежнему </w:t>
      </w:r>
      <w:r w:rsidRPr="008F1892">
        <w:rPr>
          <w:rFonts w:eastAsia="Times New Roman" w:cs="Times New Roman"/>
          <w:sz w:val="24"/>
          <w:szCs w:val="24"/>
        </w:rPr>
        <w:t xml:space="preserve">можно будет </w:t>
      </w:r>
      <w:r w:rsidR="00AF7FA3" w:rsidRPr="008F1892">
        <w:rPr>
          <w:rFonts w:eastAsia="Times New Roman" w:cs="Times New Roman"/>
          <w:sz w:val="24"/>
          <w:szCs w:val="24"/>
        </w:rPr>
        <w:t>запрашивать</w:t>
      </w:r>
      <w:r w:rsidR="007F471C" w:rsidRPr="008F1892">
        <w:rPr>
          <w:rFonts w:eastAsia="Times New Roman" w:cs="Times New Roman"/>
          <w:sz w:val="24"/>
          <w:szCs w:val="24"/>
        </w:rPr>
        <w:t>,</w:t>
      </w:r>
      <w:r w:rsidR="00D41B37" w:rsidRPr="008F1892">
        <w:rPr>
          <w:rFonts w:eastAsia="Times New Roman" w:cs="Times New Roman"/>
          <w:sz w:val="24"/>
          <w:szCs w:val="24"/>
        </w:rPr>
        <w:t xml:space="preserve"> </w:t>
      </w:r>
      <w:r w:rsidRPr="008F1892">
        <w:rPr>
          <w:rFonts w:eastAsia="Times New Roman" w:cs="Times New Roman"/>
          <w:sz w:val="24"/>
          <w:szCs w:val="24"/>
        </w:rPr>
        <w:t>обратившись</w:t>
      </w:r>
      <w:r w:rsidR="004B42D9" w:rsidRPr="008F1892">
        <w:rPr>
          <w:rFonts w:eastAsia="Times New Roman" w:cs="Times New Roman"/>
          <w:sz w:val="24"/>
          <w:szCs w:val="24"/>
        </w:rPr>
        <w:t xml:space="preserve"> в </w:t>
      </w:r>
      <w:r w:rsidR="004428B0" w:rsidRPr="008F1892">
        <w:rPr>
          <w:rFonts w:eastAsia="Times New Roman" w:cs="Times New Roman"/>
          <w:sz w:val="24"/>
          <w:szCs w:val="24"/>
        </w:rPr>
        <w:t xml:space="preserve">отделения МФЦ, </w:t>
      </w:r>
      <w:r w:rsidR="004B42D9" w:rsidRPr="008F1892">
        <w:rPr>
          <w:rFonts w:eastAsia="Times New Roman" w:cs="Times New Roman"/>
          <w:sz w:val="24"/>
          <w:szCs w:val="24"/>
        </w:rPr>
        <w:t>расположенные во всех</w:t>
      </w:r>
      <w:r w:rsidR="004428B0" w:rsidRPr="008F1892">
        <w:rPr>
          <w:rFonts w:eastAsia="Times New Roman" w:cs="Times New Roman"/>
          <w:sz w:val="24"/>
          <w:szCs w:val="24"/>
        </w:rPr>
        <w:t xml:space="preserve"> районах города</w:t>
      </w:r>
      <w:r w:rsidR="004E6AAA" w:rsidRPr="008F1892">
        <w:rPr>
          <w:rFonts w:eastAsia="Times New Roman" w:cs="Times New Roman"/>
          <w:sz w:val="24"/>
          <w:szCs w:val="24"/>
        </w:rPr>
        <w:t xml:space="preserve"> и районных центрах, а также </w:t>
      </w:r>
      <w:r w:rsidR="00982BD1" w:rsidRPr="008F1892">
        <w:rPr>
          <w:rFonts w:eastAsia="Times New Roman" w:cs="Times New Roman"/>
          <w:sz w:val="24"/>
          <w:szCs w:val="24"/>
        </w:rPr>
        <w:t>в офисы приема-выдачи К</w:t>
      </w:r>
      <w:r w:rsidR="00D41B37" w:rsidRPr="008F1892">
        <w:rPr>
          <w:rFonts w:eastAsia="Times New Roman" w:cs="Times New Roman"/>
          <w:sz w:val="24"/>
          <w:szCs w:val="24"/>
        </w:rPr>
        <w:t>адастровой палаты</w:t>
      </w:r>
      <w:r w:rsidR="004428B0" w:rsidRPr="008F1892">
        <w:rPr>
          <w:rFonts w:eastAsia="Times New Roman" w:cs="Times New Roman"/>
          <w:sz w:val="24"/>
          <w:szCs w:val="24"/>
        </w:rPr>
        <w:t>.</w:t>
      </w:r>
    </w:p>
    <w:p w:rsidR="004B42D9" w:rsidRPr="008F1892" w:rsidRDefault="004B42D9" w:rsidP="00682EE6">
      <w:pPr>
        <w:shd w:val="clear" w:color="auto" w:fill="FFFFFF"/>
        <w:spacing w:after="0"/>
        <w:ind w:firstLine="284"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8F1892">
        <w:rPr>
          <w:rFonts w:eastAsia="Times New Roman" w:cs="Times New Roman"/>
          <w:sz w:val="24"/>
          <w:szCs w:val="24"/>
        </w:rPr>
        <w:t>Также запрос</w:t>
      </w:r>
      <w:r w:rsidR="000943EF" w:rsidRPr="008F1892">
        <w:rPr>
          <w:rFonts w:eastAsia="Times New Roman" w:cs="Times New Roman"/>
          <w:sz w:val="24"/>
          <w:szCs w:val="24"/>
        </w:rPr>
        <w:t>ить сведения ЕГРП</w:t>
      </w:r>
      <w:r w:rsidRPr="008F1892">
        <w:rPr>
          <w:rFonts w:eastAsia="Times New Roman" w:cs="Times New Roman"/>
          <w:sz w:val="24"/>
          <w:szCs w:val="24"/>
        </w:rPr>
        <w:t xml:space="preserve"> можно, обратившись к порталу </w:t>
      </w:r>
      <w:proofErr w:type="spellStart"/>
      <w:r w:rsidRPr="008F1892">
        <w:rPr>
          <w:rFonts w:eastAsia="Times New Roman" w:cs="Times New Roman"/>
          <w:sz w:val="24"/>
          <w:szCs w:val="24"/>
        </w:rPr>
        <w:t>Росреестра</w:t>
      </w:r>
      <w:proofErr w:type="spellEnd"/>
      <w:r w:rsidR="00682EE6" w:rsidRPr="008F1892">
        <w:rPr>
          <w:rFonts w:eastAsia="Times New Roman" w:cs="Times New Roman"/>
          <w:sz w:val="24"/>
          <w:szCs w:val="24"/>
        </w:rPr>
        <w:t xml:space="preserve"> (</w:t>
      </w:r>
      <w:hyperlink r:id="rId5" w:history="1">
        <w:r w:rsidR="008F1892" w:rsidRPr="008F1892">
          <w:rPr>
            <w:rStyle w:val="a3"/>
            <w:rFonts w:eastAsia="Times New Roman" w:cs="Times New Roman"/>
            <w:color w:val="auto"/>
            <w:sz w:val="24"/>
            <w:szCs w:val="24"/>
          </w:rPr>
          <w:t>http://rosreestr.ru/wps/portal/cc_egrp_form_new</w:t>
        </w:r>
      </w:hyperlink>
      <w:r w:rsidR="00682EE6" w:rsidRPr="008F1892">
        <w:rPr>
          <w:rFonts w:eastAsia="Times New Roman" w:cs="Times New Roman"/>
          <w:sz w:val="24"/>
          <w:szCs w:val="24"/>
        </w:rPr>
        <w:t>).</w:t>
      </w:r>
    </w:p>
    <w:p w:rsidR="008F1892" w:rsidRPr="008F1892" w:rsidRDefault="008F1892" w:rsidP="00682EE6">
      <w:pPr>
        <w:shd w:val="clear" w:color="auto" w:fill="FFFFFF"/>
        <w:spacing w:after="0"/>
        <w:ind w:firstLine="284"/>
        <w:jc w:val="both"/>
        <w:textAlignment w:val="baseline"/>
        <w:rPr>
          <w:rFonts w:eastAsia="Times New Roman" w:cs="Times New Roman"/>
          <w:sz w:val="24"/>
          <w:szCs w:val="24"/>
        </w:rPr>
      </w:pPr>
    </w:p>
    <w:p w:rsidR="008F1892" w:rsidRPr="008F1892" w:rsidRDefault="008F1892" w:rsidP="00682EE6">
      <w:pPr>
        <w:shd w:val="clear" w:color="auto" w:fill="FFFFFF"/>
        <w:spacing w:after="0"/>
        <w:ind w:firstLine="284"/>
        <w:jc w:val="both"/>
        <w:textAlignment w:val="baseline"/>
        <w:rPr>
          <w:rFonts w:eastAsia="Times New Roman" w:cs="Times New Roman"/>
          <w:sz w:val="24"/>
          <w:szCs w:val="24"/>
        </w:rPr>
      </w:pPr>
    </w:p>
    <w:p w:rsidR="008F1892" w:rsidRPr="008F1892" w:rsidRDefault="008F1892" w:rsidP="00682EE6">
      <w:pPr>
        <w:shd w:val="clear" w:color="auto" w:fill="FFFFFF"/>
        <w:spacing w:after="0"/>
        <w:ind w:firstLine="284"/>
        <w:jc w:val="both"/>
        <w:textAlignment w:val="baseline"/>
        <w:rPr>
          <w:rFonts w:eastAsia="Times New Roman" w:cs="Times New Roman"/>
          <w:sz w:val="24"/>
          <w:szCs w:val="24"/>
        </w:rPr>
      </w:pPr>
    </w:p>
    <w:p w:rsidR="008F1892" w:rsidRPr="008F1892" w:rsidRDefault="008F1892" w:rsidP="008F1892">
      <w:pPr>
        <w:shd w:val="clear" w:color="auto" w:fill="FFFFFF"/>
        <w:spacing w:after="0" w:line="300" w:lineRule="atLeast"/>
        <w:jc w:val="right"/>
        <w:rPr>
          <w:rFonts w:eastAsia="Times New Roman" w:cs="Times New Roman"/>
          <w:b/>
          <w:bCs/>
          <w:sz w:val="24"/>
          <w:szCs w:val="24"/>
        </w:rPr>
      </w:pPr>
      <w:r w:rsidRPr="008F1892">
        <w:rPr>
          <w:rFonts w:eastAsia="Times New Roman" w:cs="Times New Roman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Pr="008F1892">
        <w:rPr>
          <w:rFonts w:eastAsia="Times New Roman" w:cs="Times New Roman"/>
          <w:b/>
          <w:bCs/>
          <w:sz w:val="24"/>
          <w:szCs w:val="24"/>
        </w:rPr>
        <w:t>Росреестра</w:t>
      </w:r>
      <w:proofErr w:type="spellEnd"/>
      <w:r w:rsidRPr="008F1892">
        <w:rPr>
          <w:rFonts w:eastAsia="Times New Roman" w:cs="Times New Roman"/>
          <w:b/>
          <w:bCs/>
          <w:sz w:val="24"/>
          <w:szCs w:val="24"/>
        </w:rPr>
        <w:t>» по Липецкой области</w:t>
      </w:r>
    </w:p>
    <w:p w:rsidR="008F1892" w:rsidRPr="008F1892" w:rsidRDefault="008F1892" w:rsidP="008F1892">
      <w:pPr>
        <w:shd w:val="clear" w:color="auto" w:fill="FFFFFF"/>
        <w:spacing w:after="0" w:line="300" w:lineRule="atLeast"/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8F1892" w:rsidRDefault="008F1892" w:rsidP="008F1892">
      <w:pPr>
        <w:shd w:val="clear" w:color="auto" w:fill="FFFFFF"/>
        <w:spacing w:after="0" w:line="300" w:lineRule="atLeast"/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8F1892" w:rsidRDefault="008F1892" w:rsidP="008F1892">
      <w:pPr>
        <w:shd w:val="clear" w:color="auto" w:fill="FFFFFF"/>
        <w:spacing w:after="0" w:line="300" w:lineRule="atLeast"/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8F1892" w:rsidRDefault="008F1892" w:rsidP="008F1892">
      <w:pPr>
        <w:shd w:val="clear" w:color="auto" w:fill="FFFFFF"/>
        <w:spacing w:after="0" w:line="300" w:lineRule="atLeast"/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8F1892" w:rsidRDefault="008F1892" w:rsidP="008F1892">
      <w:pPr>
        <w:shd w:val="clear" w:color="auto" w:fill="FFFFFF"/>
        <w:spacing w:after="0" w:line="300" w:lineRule="atLeast"/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8F1892" w:rsidRPr="008F1892" w:rsidRDefault="008F1892" w:rsidP="008F1892">
      <w:pPr>
        <w:shd w:val="clear" w:color="auto" w:fill="FFFFFF"/>
        <w:spacing w:after="0" w:line="300" w:lineRule="atLeast"/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8F1892" w:rsidRPr="008F1892" w:rsidRDefault="008F1892" w:rsidP="008F1892">
      <w:pPr>
        <w:shd w:val="clear" w:color="auto" w:fill="FFFFFF"/>
        <w:spacing w:after="0" w:line="300" w:lineRule="atLeast"/>
        <w:rPr>
          <w:rFonts w:eastAsia="Times New Roman" w:cs="Times New Roman"/>
          <w:b/>
          <w:bCs/>
          <w:sz w:val="18"/>
          <w:szCs w:val="18"/>
        </w:rPr>
      </w:pPr>
    </w:p>
    <w:p w:rsidR="008F1892" w:rsidRPr="008F1892" w:rsidRDefault="008F1892" w:rsidP="008F1892">
      <w:pPr>
        <w:spacing w:after="0" w:line="240" w:lineRule="auto"/>
        <w:ind w:left="-851" w:firstLine="851"/>
        <w:jc w:val="both"/>
        <w:rPr>
          <w:rFonts w:cs="Times New Roman"/>
          <w:b/>
          <w:sz w:val="18"/>
          <w:szCs w:val="18"/>
        </w:rPr>
      </w:pPr>
      <w:r w:rsidRPr="008F1892">
        <w:rPr>
          <w:rFonts w:cs="Times New Roman"/>
          <w:b/>
          <w:sz w:val="18"/>
          <w:szCs w:val="18"/>
        </w:rPr>
        <w:t>Контакты для СМИ</w:t>
      </w:r>
    </w:p>
    <w:p w:rsidR="008F1892" w:rsidRPr="008F1892" w:rsidRDefault="008F1892" w:rsidP="008F1892">
      <w:pPr>
        <w:spacing w:after="0" w:line="240" w:lineRule="auto"/>
        <w:ind w:left="-851" w:firstLine="851"/>
        <w:jc w:val="both"/>
        <w:rPr>
          <w:rFonts w:cs="Times New Roman"/>
          <w:sz w:val="18"/>
          <w:szCs w:val="18"/>
        </w:rPr>
      </w:pPr>
      <w:r w:rsidRPr="008F1892">
        <w:rPr>
          <w:rFonts w:cs="Times New Roman"/>
          <w:sz w:val="18"/>
          <w:szCs w:val="18"/>
        </w:rPr>
        <w:t>Людмила Новикова</w:t>
      </w:r>
    </w:p>
    <w:p w:rsidR="008F1892" w:rsidRPr="008F1892" w:rsidRDefault="008F1892" w:rsidP="008F1892">
      <w:pPr>
        <w:spacing w:after="0" w:line="240" w:lineRule="auto"/>
        <w:ind w:left="-851" w:firstLine="851"/>
        <w:jc w:val="both"/>
        <w:rPr>
          <w:rFonts w:cs="Times New Roman"/>
          <w:sz w:val="18"/>
          <w:szCs w:val="18"/>
        </w:rPr>
      </w:pPr>
      <w:r w:rsidRPr="008F1892">
        <w:rPr>
          <w:rFonts w:cs="Times New Roman"/>
          <w:sz w:val="18"/>
          <w:szCs w:val="18"/>
        </w:rPr>
        <w:t>ведущий инженер</w:t>
      </w:r>
    </w:p>
    <w:p w:rsidR="008F1892" w:rsidRPr="008F1892" w:rsidRDefault="008F1892" w:rsidP="008F1892">
      <w:pPr>
        <w:spacing w:after="0" w:line="240" w:lineRule="auto"/>
        <w:ind w:left="-851" w:firstLine="851"/>
        <w:jc w:val="both"/>
        <w:rPr>
          <w:rFonts w:cs="Times New Roman"/>
          <w:sz w:val="18"/>
          <w:szCs w:val="18"/>
        </w:rPr>
      </w:pPr>
      <w:r w:rsidRPr="008F1892">
        <w:rPr>
          <w:rFonts w:cs="Times New Roman"/>
          <w:sz w:val="18"/>
          <w:szCs w:val="18"/>
        </w:rPr>
        <w:t>+7 4742 35-81-59</w:t>
      </w:r>
    </w:p>
    <w:p w:rsidR="008F1892" w:rsidRPr="008F1892" w:rsidRDefault="008F1892" w:rsidP="008F1892">
      <w:pPr>
        <w:spacing w:after="0" w:line="240" w:lineRule="auto"/>
        <w:ind w:left="-851" w:firstLine="851"/>
        <w:jc w:val="both"/>
        <w:rPr>
          <w:rFonts w:cs="Times New Roman"/>
          <w:sz w:val="18"/>
          <w:szCs w:val="18"/>
        </w:rPr>
      </w:pPr>
    </w:p>
    <w:p w:rsidR="008F1892" w:rsidRPr="008F1892" w:rsidRDefault="008F1892" w:rsidP="008F1892">
      <w:pPr>
        <w:spacing w:after="0" w:line="240" w:lineRule="auto"/>
        <w:ind w:left="-851" w:firstLine="851"/>
        <w:jc w:val="both"/>
        <w:rPr>
          <w:rFonts w:cs="Times New Roman"/>
          <w:sz w:val="18"/>
          <w:szCs w:val="18"/>
        </w:rPr>
      </w:pPr>
      <w:r w:rsidRPr="008F1892">
        <w:rPr>
          <w:rFonts w:cs="Times New Roman"/>
          <w:sz w:val="18"/>
          <w:szCs w:val="18"/>
        </w:rPr>
        <w:t>Ирина Ряжских</w:t>
      </w:r>
    </w:p>
    <w:p w:rsidR="008F1892" w:rsidRPr="008F1892" w:rsidRDefault="008F1892" w:rsidP="008F1892">
      <w:pPr>
        <w:spacing w:after="0" w:line="240" w:lineRule="auto"/>
        <w:ind w:left="-851" w:firstLine="851"/>
        <w:jc w:val="both"/>
        <w:rPr>
          <w:rFonts w:cs="Times New Roman"/>
          <w:sz w:val="18"/>
          <w:szCs w:val="18"/>
        </w:rPr>
      </w:pPr>
      <w:r w:rsidRPr="008F1892">
        <w:rPr>
          <w:rFonts w:cs="Times New Roman"/>
          <w:sz w:val="18"/>
          <w:szCs w:val="18"/>
        </w:rPr>
        <w:t>инженер 1 категории</w:t>
      </w:r>
    </w:p>
    <w:p w:rsidR="008F1892" w:rsidRPr="008F1892" w:rsidRDefault="008F1892" w:rsidP="008F1892">
      <w:pPr>
        <w:spacing w:after="0" w:line="240" w:lineRule="auto"/>
        <w:ind w:left="-851" w:firstLine="851"/>
        <w:jc w:val="both"/>
        <w:rPr>
          <w:rFonts w:cs="Times New Roman"/>
          <w:sz w:val="18"/>
          <w:szCs w:val="18"/>
        </w:rPr>
      </w:pPr>
      <w:r w:rsidRPr="008F1892">
        <w:rPr>
          <w:rFonts w:cs="Times New Roman"/>
          <w:sz w:val="18"/>
          <w:szCs w:val="18"/>
        </w:rPr>
        <w:t>+7 4742 35-81-59</w:t>
      </w:r>
    </w:p>
    <w:p w:rsidR="008F1892" w:rsidRPr="008F1892" w:rsidRDefault="008F1892" w:rsidP="008F1892">
      <w:pPr>
        <w:spacing w:after="0" w:line="240" w:lineRule="auto"/>
        <w:ind w:left="-851" w:firstLine="851"/>
        <w:jc w:val="both"/>
        <w:rPr>
          <w:rFonts w:cs="Times New Roman"/>
          <w:sz w:val="18"/>
          <w:szCs w:val="18"/>
        </w:rPr>
      </w:pPr>
    </w:p>
    <w:p w:rsidR="008F1892" w:rsidRPr="008F1892" w:rsidRDefault="008F1892" w:rsidP="008F1892">
      <w:pPr>
        <w:spacing w:after="0" w:line="240" w:lineRule="auto"/>
        <w:ind w:left="-851" w:firstLine="851"/>
        <w:jc w:val="both"/>
        <w:rPr>
          <w:rFonts w:cs="Times New Roman"/>
          <w:sz w:val="18"/>
          <w:szCs w:val="18"/>
        </w:rPr>
      </w:pPr>
      <w:r w:rsidRPr="008F1892">
        <w:rPr>
          <w:rFonts w:cs="Times New Roman"/>
          <w:sz w:val="18"/>
          <w:szCs w:val="18"/>
        </w:rPr>
        <w:t>+7 4742 35-02-62</w:t>
      </w:r>
    </w:p>
    <w:p w:rsidR="008F1892" w:rsidRPr="008F1892" w:rsidRDefault="00910592" w:rsidP="008F1892">
      <w:pPr>
        <w:spacing w:after="0" w:line="240" w:lineRule="auto"/>
        <w:ind w:left="-851" w:firstLine="851"/>
        <w:jc w:val="both"/>
        <w:rPr>
          <w:rFonts w:cs="Times New Roman"/>
          <w:sz w:val="18"/>
          <w:szCs w:val="18"/>
        </w:rPr>
      </w:pPr>
      <w:hyperlink r:id="rId6" w:history="1">
        <w:r w:rsidR="008F1892" w:rsidRPr="008F1892">
          <w:rPr>
            <w:rStyle w:val="a3"/>
            <w:rFonts w:cs="Times New Roman"/>
            <w:color w:val="auto"/>
            <w:sz w:val="18"/>
            <w:szCs w:val="18"/>
            <w:lang w:val="en-US"/>
          </w:rPr>
          <w:t>pressa</w:t>
        </w:r>
        <w:r w:rsidR="008F1892" w:rsidRPr="008F1892">
          <w:rPr>
            <w:rStyle w:val="a3"/>
            <w:rFonts w:cs="Times New Roman"/>
            <w:color w:val="auto"/>
            <w:sz w:val="18"/>
            <w:szCs w:val="18"/>
          </w:rPr>
          <w:t>.48@</w:t>
        </w:r>
        <w:r w:rsidR="008F1892" w:rsidRPr="008F1892">
          <w:rPr>
            <w:rStyle w:val="a3"/>
            <w:rFonts w:cs="Times New Roman"/>
            <w:color w:val="auto"/>
            <w:sz w:val="18"/>
            <w:szCs w:val="18"/>
            <w:lang w:val="en-US"/>
          </w:rPr>
          <w:t>yandex</w:t>
        </w:r>
        <w:r w:rsidR="008F1892" w:rsidRPr="008F1892">
          <w:rPr>
            <w:rStyle w:val="a3"/>
            <w:rFonts w:cs="Times New Roman"/>
            <w:color w:val="auto"/>
            <w:sz w:val="18"/>
            <w:szCs w:val="18"/>
          </w:rPr>
          <w:t>.</w:t>
        </w:r>
        <w:r w:rsidR="008F1892" w:rsidRPr="008F1892">
          <w:rPr>
            <w:rStyle w:val="a3"/>
            <w:rFonts w:cs="Times New Roman"/>
            <w:color w:val="auto"/>
            <w:sz w:val="18"/>
            <w:szCs w:val="18"/>
            <w:lang w:val="en-US"/>
          </w:rPr>
          <w:t>ru</w:t>
        </w:r>
      </w:hyperlink>
    </w:p>
    <w:p w:rsidR="0063732C" w:rsidRPr="008F1892" w:rsidRDefault="00910592" w:rsidP="008F1892">
      <w:pPr>
        <w:spacing w:after="0" w:line="240" w:lineRule="auto"/>
        <w:ind w:left="-851" w:firstLine="851"/>
        <w:jc w:val="both"/>
        <w:rPr>
          <w:rFonts w:cs="Times New Roman"/>
          <w:sz w:val="18"/>
          <w:szCs w:val="18"/>
        </w:rPr>
      </w:pPr>
      <w:hyperlink r:id="rId7" w:history="1">
        <w:r w:rsidR="008F1892" w:rsidRPr="008F1892">
          <w:rPr>
            <w:rStyle w:val="a3"/>
            <w:rFonts w:cs="Times New Roman"/>
            <w:color w:val="auto"/>
            <w:sz w:val="18"/>
            <w:szCs w:val="18"/>
            <w:lang w:val="en-US"/>
          </w:rPr>
          <w:t>fgu</w:t>
        </w:r>
        <w:r w:rsidR="008F1892" w:rsidRPr="008F1892">
          <w:rPr>
            <w:rStyle w:val="a3"/>
            <w:rFonts w:cs="Times New Roman"/>
            <w:color w:val="auto"/>
            <w:sz w:val="18"/>
            <w:szCs w:val="18"/>
          </w:rPr>
          <w:t>48@</w:t>
        </w:r>
        <w:r w:rsidR="008F1892" w:rsidRPr="008F1892">
          <w:rPr>
            <w:rStyle w:val="a3"/>
            <w:rFonts w:cs="Times New Roman"/>
            <w:color w:val="auto"/>
            <w:sz w:val="18"/>
            <w:szCs w:val="18"/>
            <w:lang w:val="en-US"/>
          </w:rPr>
          <w:t>u</w:t>
        </w:r>
        <w:r w:rsidR="008F1892" w:rsidRPr="008F1892">
          <w:rPr>
            <w:rStyle w:val="a3"/>
            <w:rFonts w:cs="Times New Roman"/>
            <w:color w:val="auto"/>
            <w:sz w:val="18"/>
            <w:szCs w:val="18"/>
          </w:rPr>
          <w:t>48.</w:t>
        </w:r>
        <w:r w:rsidR="008F1892" w:rsidRPr="008F1892">
          <w:rPr>
            <w:rStyle w:val="a3"/>
            <w:rFonts w:cs="Times New Roman"/>
            <w:color w:val="auto"/>
            <w:sz w:val="18"/>
            <w:szCs w:val="18"/>
            <w:lang w:val="en-US"/>
          </w:rPr>
          <w:t>rosreestr</w:t>
        </w:r>
        <w:r w:rsidR="008F1892" w:rsidRPr="008F1892">
          <w:rPr>
            <w:rStyle w:val="a3"/>
            <w:rFonts w:cs="Times New Roman"/>
            <w:color w:val="auto"/>
            <w:sz w:val="18"/>
            <w:szCs w:val="18"/>
          </w:rPr>
          <w:t>.</w:t>
        </w:r>
        <w:r w:rsidR="008F1892" w:rsidRPr="008F1892">
          <w:rPr>
            <w:rStyle w:val="a3"/>
            <w:rFonts w:cs="Times New Roman"/>
            <w:color w:val="auto"/>
            <w:sz w:val="18"/>
            <w:szCs w:val="18"/>
            <w:lang w:val="en-US"/>
          </w:rPr>
          <w:t>ru</w:t>
        </w:r>
      </w:hyperlink>
    </w:p>
    <w:sectPr w:rsidR="0063732C" w:rsidRPr="008F1892" w:rsidSect="008F1892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D9"/>
    <w:rsid w:val="000943EF"/>
    <w:rsid w:val="00350913"/>
    <w:rsid w:val="003C652B"/>
    <w:rsid w:val="004428B0"/>
    <w:rsid w:val="004B42D9"/>
    <w:rsid w:val="004E6AAA"/>
    <w:rsid w:val="0063732C"/>
    <w:rsid w:val="00682EE6"/>
    <w:rsid w:val="006A5297"/>
    <w:rsid w:val="007F471C"/>
    <w:rsid w:val="008F1892"/>
    <w:rsid w:val="00910592"/>
    <w:rsid w:val="009545F9"/>
    <w:rsid w:val="00982BD1"/>
    <w:rsid w:val="00AB2054"/>
    <w:rsid w:val="00AF7FA3"/>
    <w:rsid w:val="00CB4BC6"/>
    <w:rsid w:val="00D15461"/>
    <w:rsid w:val="00D41B37"/>
    <w:rsid w:val="00D7796F"/>
    <w:rsid w:val="00E869CF"/>
    <w:rsid w:val="00F04C36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8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gu48@u48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a.48@yandex.ru" TargetMode="External"/><Relationship Id="rId5" Type="http://schemas.openxmlformats.org/officeDocument/2006/relationships/hyperlink" Target="http://rosreestr.ru/wps/portal/cc_egrp_form_n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Alekseeva.Ekaterina</dc:creator>
  <cp:lastModifiedBy>USER</cp:lastModifiedBy>
  <cp:revision>2</cp:revision>
  <cp:lastPrinted>2015-11-06T11:40:00Z</cp:lastPrinted>
  <dcterms:created xsi:type="dcterms:W3CDTF">2015-11-30T05:23:00Z</dcterms:created>
  <dcterms:modified xsi:type="dcterms:W3CDTF">2015-11-30T05:23:00Z</dcterms:modified>
</cp:coreProperties>
</file>