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25" w:rsidRPr="00DC38C5" w:rsidRDefault="00A436F5" w:rsidP="00DC38C5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DC38C5">
        <w:rPr>
          <w:rFonts w:ascii="Segoe UI" w:hAnsi="Segoe UI" w:cs="Segoe UI"/>
          <w:b/>
          <w:sz w:val="28"/>
          <w:szCs w:val="28"/>
        </w:rPr>
        <w:t>НОВОСТЬ</w:t>
      </w:r>
    </w:p>
    <w:p w:rsidR="00DC38C5" w:rsidRPr="00DC38C5" w:rsidRDefault="00A436F5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DC38C5">
        <w:rPr>
          <w:rFonts w:ascii="Segoe UI" w:hAnsi="Segoe UI" w:cs="Segoe UI"/>
          <w:b/>
          <w:sz w:val="28"/>
          <w:szCs w:val="28"/>
        </w:rPr>
        <w:t xml:space="preserve">Найти хозяина заброшенной дачи или земли </w:t>
      </w:r>
    </w:p>
    <w:p w:rsidR="00A436F5" w:rsidRPr="00DC38C5" w:rsidRDefault="00A436F5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DC38C5">
        <w:rPr>
          <w:rFonts w:ascii="Segoe UI" w:hAnsi="Segoe UI" w:cs="Segoe UI"/>
          <w:b/>
          <w:sz w:val="28"/>
          <w:szCs w:val="28"/>
        </w:rPr>
        <w:t>поможет публичная кадастровая карта</w:t>
      </w:r>
    </w:p>
    <w:p w:rsidR="00A436F5" w:rsidRPr="00DC38C5" w:rsidRDefault="00A436F5" w:rsidP="00DC38C5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4614D" w:rsidRPr="00DC38C5" w:rsidRDefault="00AC2879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DC38C5">
        <w:rPr>
          <w:rFonts w:ascii="Segoe UI" w:hAnsi="Segoe UI" w:cs="Segoe UI"/>
          <w:sz w:val="24"/>
          <w:szCs w:val="24"/>
        </w:rPr>
        <w:t xml:space="preserve">Вам приглянулся земельный участок или дача, но Вы не знаете </w:t>
      </w:r>
      <w:r w:rsidR="00DC38C5">
        <w:rPr>
          <w:rFonts w:ascii="Segoe UI" w:hAnsi="Segoe UI" w:cs="Segoe UI"/>
          <w:sz w:val="24"/>
          <w:szCs w:val="24"/>
        </w:rPr>
        <w:t>- есть ли у него хозяин?</w:t>
      </w:r>
      <w:r w:rsidRPr="00DC38C5">
        <w:rPr>
          <w:rFonts w:ascii="Segoe UI" w:hAnsi="Segoe UI" w:cs="Segoe UI"/>
          <w:sz w:val="24"/>
          <w:szCs w:val="24"/>
        </w:rPr>
        <w:t xml:space="preserve"> </w:t>
      </w:r>
    </w:p>
    <w:p w:rsidR="00A4614D" w:rsidRPr="00DC38C5" w:rsidRDefault="00DC38C5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DC38C5">
        <w:rPr>
          <w:rFonts w:ascii="Segoe UI" w:eastAsia="Times New Roman" w:hAnsi="Segoe UI" w:cs="Segoe UI"/>
          <w:sz w:val="24"/>
          <w:szCs w:val="24"/>
        </w:rPr>
        <w:t xml:space="preserve">Публичная Кадастровая карта на сайте Росреестра поможет </w:t>
      </w:r>
      <w:r>
        <w:rPr>
          <w:rFonts w:ascii="Segoe UI" w:eastAsia="Times New Roman" w:hAnsi="Segoe UI" w:cs="Segoe UI"/>
          <w:sz w:val="24"/>
          <w:szCs w:val="24"/>
        </w:rPr>
        <w:t>у</w:t>
      </w:r>
      <w:r w:rsidR="00AC2879" w:rsidRPr="00DC38C5">
        <w:rPr>
          <w:rFonts w:ascii="Segoe UI" w:eastAsia="Times New Roman" w:hAnsi="Segoe UI" w:cs="Segoe UI"/>
          <w:sz w:val="24"/>
          <w:szCs w:val="24"/>
        </w:rPr>
        <w:t xml:space="preserve">знать, свободен земельный участок или дача, кто собственник и как его найти, </w:t>
      </w:r>
      <w:hyperlink r:id="rId5" w:history="1">
        <w:r w:rsidR="00AC2879" w:rsidRPr="00DC38C5">
          <w:rPr>
            <w:rStyle w:val="a4"/>
            <w:rFonts w:ascii="Segoe UI" w:eastAsia="Times New Roman" w:hAnsi="Segoe UI" w:cs="Segoe UI"/>
            <w:color w:val="auto"/>
            <w:sz w:val="24"/>
            <w:szCs w:val="24"/>
          </w:rPr>
          <w:t>https://pkk5.rosreestr.ru/</w:t>
        </w:r>
      </w:hyperlink>
      <w:r w:rsidR="00AC2879" w:rsidRPr="00DC38C5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DC38C5" w:rsidRDefault="00DC38C5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bdr w:val="none" w:sz="0" w:space="0" w:color="auto" w:frame="1"/>
        </w:rPr>
      </w:pP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Поиск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«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>тайного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»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владельца начинается с определения местоположения участка на кадастровой карте и определения его кадастрового номера. </w:t>
      </w:r>
    </w:p>
    <w:p w:rsidR="00DC38C5" w:rsidRDefault="00DC38C5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bdr w:val="none" w:sz="0" w:space="0" w:color="auto" w:frame="1"/>
        </w:rPr>
      </w:pP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>Чтобы упростить поиск можно узнать кадастровый номер соседнего участка. Его следует ввести в поисковое окошко (слева вверху карты)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.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К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огда соседний участок будет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виден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на карте, можно легко на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йти искомый «бесхозный» объект.</w:t>
      </w:r>
    </w:p>
    <w:p w:rsidR="00A4614D" w:rsidRDefault="00DC38C5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bdr w:val="none" w:sz="0" w:space="0" w:color="auto" w:frame="1"/>
        </w:rPr>
      </w:pP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Далее, чтобы </w:t>
      </w:r>
      <w:proofErr w:type="gramStart"/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>узнать</w:t>
      </w:r>
      <w:proofErr w:type="gramEnd"/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кто владеет участком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, нужно заказать выписку из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Единого </w:t>
      </w:r>
      <w:proofErr w:type="spellStart"/>
      <w:r>
        <w:rPr>
          <w:rFonts w:ascii="Segoe UI" w:hAnsi="Segoe UI" w:cs="Segoe UI"/>
          <w:sz w:val="24"/>
          <w:szCs w:val="24"/>
          <w:bdr w:val="none" w:sz="0" w:space="0" w:color="auto" w:frame="1"/>
        </w:rPr>
        <w:t>госреестра</w:t>
      </w:r>
      <w:proofErr w:type="spellEnd"/>
      <w:r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недвижимости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. Подать заявку на получение выписки можно как в электронном виде на сайте </w:t>
      </w:r>
      <w:proofErr w:type="spellStart"/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>Росреестра</w:t>
      </w:r>
      <w:proofErr w:type="spellEnd"/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www.rosreestr.ru, так и обратившись лично в офис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ы приема документов Кадастровой палаты по Липецкой области или любой офис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МФЦ. </w:t>
      </w:r>
      <w:r w:rsidR="00536BA1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</w:t>
      </w:r>
    </w:p>
    <w:p w:rsidR="001078F1" w:rsidRDefault="001078F1" w:rsidP="00536BA1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</w:p>
    <w:p w:rsidR="00536BA1" w:rsidRDefault="00536BA1" w:rsidP="00536BA1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536BA1" w:rsidRDefault="00536BA1" w:rsidP="00536BA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36BA1" w:rsidRDefault="00536BA1" w:rsidP="00536BA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36BA1" w:rsidRPr="00DC38C5" w:rsidRDefault="00536BA1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536BA1" w:rsidRPr="00DC38C5" w:rsidSect="002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5"/>
    <w:rsid w:val="001078F1"/>
    <w:rsid w:val="0016455C"/>
    <w:rsid w:val="00250225"/>
    <w:rsid w:val="00382D36"/>
    <w:rsid w:val="00536BA1"/>
    <w:rsid w:val="005D7674"/>
    <w:rsid w:val="00774BB7"/>
    <w:rsid w:val="007E3E5C"/>
    <w:rsid w:val="00A436F5"/>
    <w:rsid w:val="00A4614D"/>
    <w:rsid w:val="00A526E3"/>
    <w:rsid w:val="00AC2879"/>
    <w:rsid w:val="00C86BF2"/>
    <w:rsid w:val="00D1257E"/>
    <w:rsid w:val="00D60025"/>
    <w:rsid w:val="00D81BB1"/>
    <w:rsid w:val="00DC38C5"/>
    <w:rsid w:val="00E65DEF"/>
    <w:rsid w:val="00F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14D"/>
  </w:style>
  <w:style w:type="character" w:styleId="a4">
    <w:name w:val="Hyperlink"/>
    <w:basedOn w:val="a0"/>
    <w:uiPriority w:val="99"/>
    <w:unhideWhenUsed/>
    <w:rsid w:val="00A46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14D"/>
  </w:style>
  <w:style w:type="character" w:styleId="a4">
    <w:name w:val="Hyperlink"/>
    <w:basedOn w:val="a0"/>
    <w:uiPriority w:val="99"/>
    <w:unhideWhenUsed/>
    <w:rsid w:val="00A4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2017-09-14T07:02:00Z</cp:lastPrinted>
  <dcterms:created xsi:type="dcterms:W3CDTF">2017-09-21T05:06:00Z</dcterms:created>
  <dcterms:modified xsi:type="dcterms:W3CDTF">2017-09-21T05:06:00Z</dcterms:modified>
</cp:coreProperties>
</file>