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51" w:rsidRPr="00233A51" w:rsidRDefault="006972DC" w:rsidP="00233A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</w:t>
      </w:r>
      <w:r w:rsidR="00233A51" w:rsidRPr="00233A51">
        <w:rPr>
          <w:b/>
          <w:bCs/>
          <w:sz w:val="32"/>
          <w:szCs w:val="32"/>
        </w:rPr>
        <w:t>тог</w:t>
      </w:r>
      <w:r>
        <w:rPr>
          <w:b/>
          <w:bCs/>
          <w:sz w:val="32"/>
          <w:szCs w:val="32"/>
        </w:rPr>
        <w:t>и</w:t>
      </w:r>
      <w:r w:rsidR="00233A51" w:rsidRPr="00233A51">
        <w:rPr>
          <w:b/>
          <w:bCs/>
          <w:sz w:val="32"/>
          <w:szCs w:val="32"/>
        </w:rPr>
        <w:t xml:space="preserve"> социально-экономического развития</w:t>
      </w:r>
    </w:p>
    <w:p w:rsidR="00233A51" w:rsidRDefault="00233A51" w:rsidP="00233A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Добринского муниципального района </w:t>
      </w:r>
      <w:r w:rsidRPr="00233A51">
        <w:rPr>
          <w:b/>
          <w:bCs/>
          <w:sz w:val="32"/>
          <w:szCs w:val="32"/>
        </w:rPr>
        <w:t xml:space="preserve"> за </w:t>
      </w:r>
      <w:r w:rsidRPr="00233A51">
        <w:rPr>
          <w:b/>
          <w:bCs/>
          <w:sz w:val="32"/>
          <w:szCs w:val="32"/>
          <w:lang w:val="en-US"/>
        </w:rPr>
        <w:t>I</w:t>
      </w:r>
      <w:r w:rsidRPr="00233A51">
        <w:rPr>
          <w:b/>
          <w:bCs/>
          <w:sz w:val="32"/>
          <w:szCs w:val="32"/>
        </w:rPr>
        <w:t xml:space="preserve"> </w:t>
      </w:r>
      <w:r w:rsidR="00F6644C">
        <w:rPr>
          <w:b/>
          <w:bCs/>
          <w:sz w:val="32"/>
          <w:szCs w:val="32"/>
        </w:rPr>
        <w:t>полугодие</w:t>
      </w:r>
      <w:r w:rsidR="00507917">
        <w:rPr>
          <w:b/>
          <w:bCs/>
          <w:sz w:val="32"/>
          <w:szCs w:val="32"/>
        </w:rPr>
        <w:t xml:space="preserve"> </w:t>
      </w:r>
      <w:r w:rsidRPr="00233A51">
        <w:rPr>
          <w:b/>
          <w:bCs/>
          <w:sz w:val="32"/>
          <w:szCs w:val="32"/>
        </w:rPr>
        <w:t xml:space="preserve"> 201</w:t>
      </w:r>
      <w:r w:rsidR="00507917">
        <w:rPr>
          <w:b/>
          <w:bCs/>
          <w:sz w:val="32"/>
          <w:szCs w:val="32"/>
        </w:rPr>
        <w:t>5</w:t>
      </w:r>
      <w:r w:rsidRPr="00233A51">
        <w:rPr>
          <w:b/>
          <w:bCs/>
          <w:sz w:val="32"/>
          <w:szCs w:val="32"/>
        </w:rPr>
        <w:t xml:space="preserve"> года</w:t>
      </w:r>
      <w:r>
        <w:rPr>
          <w:b/>
          <w:bCs/>
          <w:sz w:val="32"/>
          <w:szCs w:val="32"/>
        </w:rPr>
        <w:t>.</w:t>
      </w:r>
    </w:p>
    <w:p w:rsidR="00233A51" w:rsidRDefault="00233A51" w:rsidP="00233A51">
      <w:pPr>
        <w:jc w:val="center"/>
        <w:rPr>
          <w:b/>
          <w:bCs/>
          <w:sz w:val="32"/>
          <w:szCs w:val="32"/>
        </w:rPr>
      </w:pPr>
    </w:p>
    <w:p w:rsidR="00C559CE" w:rsidRPr="008D38E9" w:rsidRDefault="00D13D2A" w:rsidP="008D38E9">
      <w:pPr>
        <w:spacing w:line="360" w:lineRule="auto"/>
        <w:ind w:firstLine="709"/>
        <w:jc w:val="both"/>
        <w:rPr>
          <w:sz w:val="28"/>
          <w:szCs w:val="28"/>
        </w:rPr>
      </w:pPr>
      <w:r w:rsidRPr="008D38E9">
        <w:rPr>
          <w:bCs/>
          <w:sz w:val="28"/>
          <w:szCs w:val="28"/>
        </w:rPr>
        <w:t>В отчетном периоде</w:t>
      </w:r>
      <w:r w:rsidRPr="008D38E9">
        <w:rPr>
          <w:b/>
          <w:bCs/>
          <w:sz w:val="28"/>
          <w:szCs w:val="28"/>
        </w:rPr>
        <w:t xml:space="preserve"> </w:t>
      </w:r>
      <w:r w:rsidR="00701E8E" w:rsidRPr="008D38E9">
        <w:rPr>
          <w:bCs/>
          <w:sz w:val="28"/>
          <w:szCs w:val="28"/>
        </w:rPr>
        <w:t xml:space="preserve"> </w:t>
      </w:r>
      <w:r w:rsidRPr="008D38E9">
        <w:rPr>
          <w:bCs/>
          <w:sz w:val="28"/>
          <w:szCs w:val="28"/>
        </w:rPr>
        <w:t>н</w:t>
      </w:r>
      <w:r w:rsidR="001006F2" w:rsidRPr="008D38E9">
        <w:rPr>
          <w:bCs/>
          <w:sz w:val="28"/>
          <w:szCs w:val="28"/>
        </w:rPr>
        <w:t xml:space="preserve">аблюдается </w:t>
      </w:r>
      <w:r w:rsidR="0056061F" w:rsidRPr="008D38E9">
        <w:rPr>
          <w:bCs/>
          <w:sz w:val="28"/>
          <w:szCs w:val="28"/>
        </w:rPr>
        <w:t>позитивная тенденция</w:t>
      </w:r>
      <w:r w:rsidR="001006F2" w:rsidRPr="008D38E9">
        <w:rPr>
          <w:bCs/>
          <w:sz w:val="28"/>
          <w:szCs w:val="28"/>
        </w:rPr>
        <w:t xml:space="preserve"> </w:t>
      </w:r>
      <w:r w:rsidR="00C559CE" w:rsidRPr="008D38E9">
        <w:rPr>
          <w:bCs/>
          <w:sz w:val="28"/>
          <w:szCs w:val="28"/>
        </w:rPr>
        <w:t>по основным макроэкономическим показателям</w:t>
      </w:r>
      <w:r w:rsidR="001006F2" w:rsidRPr="008D38E9">
        <w:rPr>
          <w:bCs/>
          <w:sz w:val="28"/>
          <w:szCs w:val="28"/>
        </w:rPr>
        <w:t>.</w:t>
      </w:r>
      <w:r w:rsidR="00C559CE" w:rsidRPr="008D38E9">
        <w:rPr>
          <w:bCs/>
          <w:sz w:val="28"/>
          <w:szCs w:val="28"/>
        </w:rPr>
        <w:t xml:space="preserve"> </w:t>
      </w:r>
    </w:p>
    <w:p w:rsidR="00C559CE" w:rsidRPr="008D38E9" w:rsidRDefault="001006F2" w:rsidP="008D38E9">
      <w:pPr>
        <w:pStyle w:val="a4"/>
        <w:widowControl w:val="0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8D38E9">
        <w:rPr>
          <w:sz w:val="28"/>
          <w:szCs w:val="28"/>
        </w:rPr>
        <w:t xml:space="preserve">      </w:t>
      </w:r>
      <w:r w:rsidR="002900AD" w:rsidRPr="008D38E9">
        <w:rPr>
          <w:sz w:val="28"/>
          <w:szCs w:val="28"/>
        </w:rPr>
        <w:t>Темп роста промышленного производства –</w:t>
      </w:r>
      <w:r w:rsidR="00C559CE" w:rsidRPr="008D38E9">
        <w:rPr>
          <w:sz w:val="28"/>
          <w:szCs w:val="28"/>
        </w:rPr>
        <w:t xml:space="preserve"> </w:t>
      </w:r>
      <w:r w:rsidR="0038019A" w:rsidRPr="008D38E9">
        <w:rPr>
          <w:sz w:val="28"/>
          <w:szCs w:val="28"/>
        </w:rPr>
        <w:t>126</w:t>
      </w:r>
      <w:r w:rsidR="002900AD" w:rsidRPr="008D38E9">
        <w:rPr>
          <w:sz w:val="28"/>
          <w:szCs w:val="28"/>
        </w:rPr>
        <w:t>%,</w:t>
      </w:r>
      <w:r w:rsidR="00C559CE" w:rsidRPr="008D38E9">
        <w:rPr>
          <w:sz w:val="28"/>
          <w:szCs w:val="28"/>
        </w:rPr>
        <w:t xml:space="preserve"> </w:t>
      </w:r>
      <w:r w:rsidR="002900AD" w:rsidRPr="008D38E9">
        <w:rPr>
          <w:sz w:val="28"/>
          <w:szCs w:val="28"/>
        </w:rPr>
        <w:t>сельскохозяйственного -</w:t>
      </w:r>
      <w:r w:rsidR="008E7B71" w:rsidRPr="008D38E9">
        <w:rPr>
          <w:sz w:val="28"/>
          <w:szCs w:val="28"/>
        </w:rPr>
        <w:t>117</w:t>
      </w:r>
      <w:r w:rsidR="002900AD" w:rsidRPr="008D38E9">
        <w:rPr>
          <w:sz w:val="28"/>
          <w:szCs w:val="28"/>
        </w:rPr>
        <w:t xml:space="preserve">%, </w:t>
      </w:r>
      <w:r w:rsidR="00C559CE" w:rsidRPr="008D38E9">
        <w:rPr>
          <w:sz w:val="28"/>
          <w:szCs w:val="28"/>
        </w:rPr>
        <w:t>объем</w:t>
      </w:r>
      <w:r w:rsidR="002900AD" w:rsidRPr="008D38E9">
        <w:rPr>
          <w:sz w:val="28"/>
          <w:szCs w:val="28"/>
        </w:rPr>
        <w:t>а инвестиций -10</w:t>
      </w:r>
      <w:r w:rsidR="008E7B71" w:rsidRPr="008D38E9">
        <w:rPr>
          <w:sz w:val="28"/>
          <w:szCs w:val="28"/>
        </w:rPr>
        <w:t>1</w:t>
      </w:r>
      <w:r w:rsidR="002900AD" w:rsidRPr="008D38E9">
        <w:rPr>
          <w:sz w:val="28"/>
          <w:szCs w:val="28"/>
        </w:rPr>
        <w:t>%,</w:t>
      </w:r>
      <w:r w:rsidRPr="008D38E9">
        <w:rPr>
          <w:sz w:val="28"/>
          <w:szCs w:val="28"/>
        </w:rPr>
        <w:t xml:space="preserve">  оборот розничной торговли </w:t>
      </w:r>
      <w:r w:rsidR="002900AD" w:rsidRPr="008D38E9">
        <w:rPr>
          <w:sz w:val="28"/>
          <w:szCs w:val="28"/>
        </w:rPr>
        <w:t>-</w:t>
      </w:r>
      <w:r w:rsidR="00C559CE" w:rsidRPr="008D38E9">
        <w:rPr>
          <w:sz w:val="28"/>
          <w:szCs w:val="28"/>
        </w:rPr>
        <w:t xml:space="preserve"> </w:t>
      </w:r>
      <w:r w:rsidR="008E7B71" w:rsidRPr="008D38E9">
        <w:rPr>
          <w:sz w:val="28"/>
          <w:szCs w:val="28"/>
        </w:rPr>
        <w:t>108</w:t>
      </w:r>
      <w:r w:rsidR="002900AD" w:rsidRPr="008D38E9">
        <w:rPr>
          <w:sz w:val="28"/>
          <w:szCs w:val="28"/>
        </w:rPr>
        <w:t>%,</w:t>
      </w:r>
      <w:r w:rsidR="00A42692" w:rsidRPr="008D38E9">
        <w:rPr>
          <w:sz w:val="28"/>
          <w:szCs w:val="28"/>
        </w:rPr>
        <w:t xml:space="preserve"> бытовые услуги </w:t>
      </w:r>
      <w:r w:rsidR="0076303B" w:rsidRPr="008D38E9">
        <w:rPr>
          <w:sz w:val="28"/>
          <w:szCs w:val="28"/>
        </w:rPr>
        <w:t xml:space="preserve">выросли </w:t>
      </w:r>
      <w:r w:rsidR="00A42692" w:rsidRPr="008D38E9">
        <w:rPr>
          <w:sz w:val="28"/>
          <w:szCs w:val="28"/>
        </w:rPr>
        <w:t xml:space="preserve">на </w:t>
      </w:r>
      <w:r w:rsidR="008E7B71" w:rsidRPr="008D38E9">
        <w:rPr>
          <w:sz w:val="28"/>
          <w:szCs w:val="28"/>
        </w:rPr>
        <w:t>25,5</w:t>
      </w:r>
      <w:r w:rsidR="00D50CEE" w:rsidRPr="008D38E9">
        <w:rPr>
          <w:sz w:val="28"/>
          <w:szCs w:val="28"/>
        </w:rPr>
        <w:t>%</w:t>
      </w:r>
      <w:r w:rsidR="00A42692" w:rsidRPr="008D38E9">
        <w:rPr>
          <w:sz w:val="28"/>
          <w:szCs w:val="28"/>
        </w:rPr>
        <w:t xml:space="preserve">, </w:t>
      </w:r>
      <w:r w:rsidR="00C559CE" w:rsidRPr="008D38E9">
        <w:rPr>
          <w:color w:val="FF0000"/>
          <w:sz w:val="28"/>
          <w:szCs w:val="28"/>
        </w:rPr>
        <w:t xml:space="preserve"> </w:t>
      </w:r>
      <w:r w:rsidR="00C559CE" w:rsidRPr="008D38E9">
        <w:rPr>
          <w:sz w:val="28"/>
          <w:szCs w:val="28"/>
        </w:rPr>
        <w:t xml:space="preserve">среднемесячная заработная плата </w:t>
      </w:r>
      <w:r w:rsidR="0056061F" w:rsidRPr="008D38E9">
        <w:rPr>
          <w:sz w:val="28"/>
          <w:szCs w:val="28"/>
        </w:rPr>
        <w:t xml:space="preserve">увеличилась на </w:t>
      </w:r>
      <w:r w:rsidR="00C559CE" w:rsidRPr="008D38E9">
        <w:rPr>
          <w:sz w:val="28"/>
          <w:szCs w:val="28"/>
        </w:rPr>
        <w:t xml:space="preserve"> </w:t>
      </w:r>
      <w:r w:rsidR="002900AD" w:rsidRPr="008D38E9">
        <w:rPr>
          <w:sz w:val="28"/>
          <w:szCs w:val="28"/>
        </w:rPr>
        <w:t>1</w:t>
      </w:r>
      <w:r w:rsidR="008E7B71" w:rsidRPr="008D38E9">
        <w:rPr>
          <w:sz w:val="28"/>
          <w:szCs w:val="28"/>
        </w:rPr>
        <w:t>13</w:t>
      </w:r>
      <w:r w:rsidRPr="008D38E9">
        <w:rPr>
          <w:sz w:val="28"/>
          <w:szCs w:val="28"/>
        </w:rPr>
        <w:t>%</w:t>
      </w:r>
      <w:r w:rsidR="00C559CE" w:rsidRPr="008D38E9">
        <w:rPr>
          <w:sz w:val="28"/>
          <w:szCs w:val="28"/>
        </w:rPr>
        <w:t xml:space="preserve">, </w:t>
      </w:r>
      <w:r w:rsidRPr="008D38E9">
        <w:rPr>
          <w:sz w:val="28"/>
          <w:szCs w:val="28"/>
        </w:rPr>
        <w:t xml:space="preserve">пенсии на </w:t>
      </w:r>
      <w:r w:rsidR="002900AD" w:rsidRPr="008D38E9">
        <w:rPr>
          <w:sz w:val="28"/>
          <w:szCs w:val="28"/>
        </w:rPr>
        <w:t>11</w:t>
      </w:r>
      <w:r w:rsidRPr="008D38E9">
        <w:rPr>
          <w:sz w:val="28"/>
          <w:szCs w:val="28"/>
        </w:rPr>
        <w:t>%</w:t>
      </w:r>
      <w:r w:rsidR="00A42692" w:rsidRPr="008D38E9">
        <w:rPr>
          <w:sz w:val="28"/>
          <w:szCs w:val="28"/>
        </w:rPr>
        <w:t>.</w:t>
      </w:r>
    </w:p>
    <w:p w:rsidR="003D43D8" w:rsidRPr="008D38E9" w:rsidRDefault="00A30EFF" w:rsidP="008D38E9">
      <w:pPr>
        <w:spacing w:line="360" w:lineRule="auto"/>
        <w:ind w:firstLine="709"/>
        <w:jc w:val="both"/>
        <w:rPr>
          <w:sz w:val="28"/>
          <w:szCs w:val="28"/>
        </w:rPr>
      </w:pPr>
      <w:r w:rsidRPr="008D38E9">
        <w:rPr>
          <w:sz w:val="28"/>
          <w:szCs w:val="28"/>
        </w:rPr>
        <w:t>За 1полугодие 2015</w:t>
      </w:r>
      <w:r w:rsidR="007B68DB" w:rsidRPr="008D38E9">
        <w:rPr>
          <w:sz w:val="28"/>
          <w:szCs w:val="28"/>
        </w:rPr>
        <w:t xml:space="preserve"> </w:t>
      </w:r>
      <w:r w:rsidRPr="008D38E9">
        <w:rPr>
          <w:sz w:val="28"/>
          <w:szCs w:val="28"/>
        </w:rPr>
        <w:t xml:space="preserve">года в промышленном производстве </w:t>
      </w:r>
      <w:r w:rsidRPr="008D38E9">
        <w:rPr>
          <w:color w:val="000000"/>
          <w:sz w:val="28"/>
          <w:szCs w:val="28"/>
        </w:rPr>
        <w:t xml:space="preserve">за счет модернизации производства, обновления основных фондов на предприятиях ОАО «Добринский сахарный завод», ООО «Добринский хлебозавод» </w:t>
      </w:r>
      <w:r w:rsidRPr="008D38E9">
        <w:rPr>
          <w:sz w:val="28"/>
          <w:szCs w:val="28"/>
        </w:rPr>
        <w:t xml:space="preserve">увеличилось производство пищевых продуктов </w:t>
      </w:r>
      <w:r w:rsidRPr="008D38E9">
        <w:rPr>
          <w:i/>
          <w:sz w:val="28"/>
          <w:szCs w:val="28"/>
        </w:rPr>
        <w:t>(сахара - на 127%,</w:t>
      </w:r>
      <w:r w:rsidRPr="008D38E9">
        <w:rPr>
          <w:sz w:val="28"/>
          <w:szCs w:val="28"/>
        </w:rPr>
        <w:t xml:space="preserve"> хлебобулочных изделий – 102%).</w:t>
      </w:r>
      <w:r w:rsidR="00E32F68" w:rsidRPr="008D38E9">
        <w:rPr>
          <w:sz w:val="28"/>
          <w:szCs w:val="28"/>
        </w:rPr>
        <w:t xml:space="preserve"> </w:t>
      </w:r>
      <w:r w:rsidR="000B7BB8" w:rsidRPr="008D38E9">
        <w:rPr>
          <w:sz w:val="28"/>
          <w:szCs w:val="28"/>
        </w:rPr>
        <w:t xml:space="preserve"> Объем реализованной продукции увеличился на 152% и 126% соответственно.</w:t>
      </w:r>
      <w:r w:rsidR="00E32F68" w:rsidRPr="008D38E9">
        <w:rPr>
          <w:sz w:val="28"/>
          <w:szCs w:val="28"/>
        </w:rPr>
        <w:t xml:space="preserve"> </w:t>
      </w:r>
    </w:p>
    <w:p w:rsidR="00A30EFF" w:rsidRPr="008D38E9" w:rsidRDefault="00A30EFF" w:rsidP="008D38E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D38E9">
        <w:rPr>
          <w:sz w:val="28"/>
          <w:szCs w:val="28"/>
        </w:rPr>
        <w:t xml:space="preserve">На 11% сократилось производство строительных материалов </w:t>
      </w:r>
      <w:r w:rsidR="00301DC2" w:rsidRPr="008D38E9">
        <w:rPr>
          <w:sz w:val="28"/>
          <w:szCs w:val="28"/>
        </w:rPr>
        <w:t>(кирпича) ООО «Талицкий кирпич»</w:t>
      </w:r>
      <w:r w:rsidR="00365686" w:rsidRPr="008D38E9">
        <w:rPr>
          <w:sz w:val="28"/>
          <w:szCs w:val="28"/>
        </w:rPr>
        <w:t>.</w:t>
      </w:r>
      <w:r w:rsidR="001559A5">
        <w:rPr>
          <w:sz w:val="28"/>
          <w:szCs w:val="28"/>
        </w:rPr>
        <w:t xml:space="preserve">  </w:t>
      </w:r>
      <w:bookmarkStart w:id="0" w:name="_GoBack"/>
      <w:bookmarkEnd w:id="0"/>
      <w:r w:rsidR="00E32F68" w:rsidRPr="008D38E9">
        <w:rPr>
          <w:sz w:val="28"/>
          <w:szCs w:val="28"/>
        </w:rPr>
        <w:t>На  33% сократился объем отгруженной продукции и составил 23 млн. руб. против 35 млн. руб. соответствующего периода прошлого года.</w:t>
      </w:r>
    </w:p>
    <w:p w:rsidR="00E32F68" w:rsidRPr="008D38E9" w:rsidRDefault="00E32F68" w:rsidP="008D38E9">
      <w:pPr>
        <w:spacing w:line="360" w:lineRule="auto"/>
        <w:jc w:val="both"/>
        <w:rPr>
          <w:sz w:val="28"/>
          <w:szCs w:val="28"/>
        </w:rPr>
      </w:pPr>
      <w:r w:rsidRPr="008D38E9">
        <w:rPr>
          <w:sz w:val="28"/>
          <w:szCs w:val="28"/>
        </w:rPr>
        <w:t>Из-за  сокращения объемов  заказов от основных поставщиков ООО «Добринская швейная фабрика»</w:t>
      </w:r>
      <w:r w:rsidRPr="008D38E9">
        <w:rPr>
          <w:b/>
          <w:sz w:val="28"/>
          <w:szCs w:val="28"/>
        </w:rPr>
        <w:t xml:space="preserve"> </w:t>
      </w:r>
      <w:r w:rsidRPr="008D38E9">
        <w:rPr>
          <w:sz w:val="28"/>
          <w:szCs w:val="28"/>
        </w:rPr>
        <w:t xml:space="preserve">сократило производство швейных изделий. Произведено и отгружено продукции на </w:t>
      </w:r>
      <w:r w:rsidR="00365686" w:rsidRPr="008D38E9">
        <w:rPr>
          <w:sz w:val="28"/>
          <w:szCs w:val="28"/>
        </w:rPr>
        <w:t>5 млн. руб.</w:t>
      </w:r>
    </w:p>
    <w:p w:rsidR="00714C62" w:rsidRPr="008D38E9" w:rsidRDefault="00E32F68" w:rsidP="008D38E9">
      <w:pPr>
        <w:spacing w:line="360" w:lineRule="auto"/>
        <w:ind w:firstLine="709"/>
        <w:jc w:val="both"/>
        <w:rPr>
          <w:sz w:val="28"/>
          <w:szCs w:val="28"/>
        </w:rPr>
      </w:pPr>
      <w:r w:rsidRPr="008D38E9">
        <w:rPr>
          <w:sz w:val="28"/>
          <w:szCs w:val="28"/>
        </w:rPr>
        <w:t>Всего промышленными предприятиями района о</w:t>
      </w:r>
      <w:r w:rsidR="00301DC2" w:rsidRPr="008D38E9">
        <w:rPr>
          <w:sz w:val="28"/>
          <w:szCs w:val="28"/>
        </w:rPr>
        <w:t xml:space="preserve">тгружено  продукции  на  5,6 млрд. руб., с ростом – 151%. </w:t>
      </w:r>
      <w:r w:rsidRPr="008D38E9">
        <w:rPr>
          <w:sz w:val="28"/>
          <w:szCs w:val="28"/>
        </w:rPr>
        <w:t>Индекс промышленного производства 126%.</w:t>
      </w:r>
    </w:p>
    <w:p w:rsidR="00F54085" w:rsidRPr="008D38E9" w:rsidRDefault="00714C62" w:rsidP="008D38E9">
      <w:pPr>
        <w:pStyle w:val="ae"/>
        <w:spacing w:after="0" w:line="360" w:lineRule="auto"/>
        <w:ind w:firstLine="709"/>
        <w:jc w:val="both"/>
        <w:rPr>
          <w:sz w:val="28"/>
          <w:szCs w:val="28"/>
        </w:rPr>
      </w:pPr>
      <w:r w:rsidRPr="008D38E9">
        <w:rPr>
          <w:sz w:val="28"/>
          <w:szCs w:val="28"/>
        </w:rPr>
        <w:t xml:space="preserve"> </w:t>
      </w:r>
      <w:r w:rsidR="00F54085" w:rsidRPr="008D38E9">
        <w:rPr>
          <w:sz w:val="28"/>
          <w:szCs w:val="28"/>
        </w:rPr>
        <w:t>За январь – июнь текущего года на развитие экономики и социальной сферы района за счет всех источников финансирования направлено 98</w:t>
      </w:r>
      <w:r w:rsidR="003C4BB0" w:rsidRPr="008D38E9">
        <w:rPr>
          <w:sz w:val="28"/>
          <w:szCs w:val="28"/>
        </w:rPr>
        <w:t>1</w:t>
      </w:r>
      <w:r w:rsidR="00F54085" w:rsidRPr="008D38E9">
        <w:rPr>
          <w:sz w:val="28"/>
          <w:szCs w:val="28"/>
        </w:rPr>
        <w:t xml:space="preserve"> млн. руб. инвестиций (темп роста 10</w:t>
      </w:r>
      <w:r w:rsidR="003C4BB0" w:rsidRPr="008D38E9">
        <w:rPr>
          <w:sz w:val="28"/>
          <w:szCs w:val="28"/>
        </w:rPr>
        <w:t>1</w:t>
      </w:r>
      <w:r w:rsidR="00F54085" w:rsidRPr="008D38E9">
        <w:rPr>
          <w:sz w:val="28"/>
          <w:szCs w:val="28"/>
        </w:rPr>
        <w:t xml:space="preserve"> %), в том числе:</w:t>
      </w:r>
    </w:p>
    <w:p w:rsidR="003C4BB0" w:rsidRPr="008D38E9" w:rsidRDefault="003C4BB0" w:rsidP="008D38E9">
      <w:pPr>
        <w:pStyle w:val="ae"/>
        <w:spacing w:after="0" w:line="360" w:lineRule="auto"/>
        <w:ind w:hanging="142"/>
        <w:jc w:val="both"/>
        <w:rPr>
          <w:sz w:val="28"/>
          <w:szCs w:val="28"/>
        </w:rPr>
      </w:pPr>
      <w:r w:rsidRPr="008D38E9">
        <w:rPr>
          <w:sz w:val="28"/>
          <w:szCs w:val="28"/>
        </w:rPr>
        <w:t xml:space="preserve">  - сельское хозяйство - 652 млн. руб.,(96% к 1 полугодию 2014г.);</w:t>
      </w:r>
    </w:p>
    <w:p w:rsidR="00F54085" w:rsidRPr="008D38E9" w:rsidRDefault="00F54085" w:rsidP="008D38E9">
      <w:pPr>
        <w:spacing w:after="75" w:line="360" w:lineRule="auto"/>
        <w:jc w:val="both"/>
        <w:rPr>
          <w:sz w:val="28"/>
          <w:szCs w:val="28"/>
        </w:rPr>
      </w:pPr>
      <w:r w:rsidRPr="008D38E9">
        <w:rPr>
          <w:sz w:val="28"/>
          <w:szCs w:val="28"/>
        </w:rPr>
        <w:t xml:space="preserve">- строительство - </w:t>
      </w:r>
      <w:r w:rsidR="003C4BB0" w:rsidRPr="008D38E9">
        <w:rPr>
          <w:sz w:val="28"/>
          <w:szCs w:val="28"/>
        </w:rPr>
        <w:t>81</w:t>
      </w:r>
      <w:r w:rsidRPr="008D38E9">
        <w:rPr>
          <w:sz w:val="28"/>
          <w:szCs w:val="28"/>
        </w:rPr>
        <w:t xml:space="preserve"> млн. руб. </w:t>
      </w:r>
      <w:r w:rsidR="001559A5" w:rsidRPr="008D38E9">
        <w:rPr>
          <w:sz w:val="28"/>
          <w:szCs w:val="28"/>
        </w:rPr>
        <w:t>(</w:t>
      </w:r>
      <w:r w:rsidR="003C4BB0" w:rsidRPr="008D38E9">
        <w:rPr>
          <w:sz w:val="28"/>
          <w:szCs w:val="28"/>
        </w:rPr>
        <w:t>54%</w:t>
      </w:r>
      <w:r w:rsidR="001559A5" w:rsidRPr="008D38E9">
        <w:rPr>
          <w:sz w:val="28"/>
          <w:szCs w:val="28"/>
        </w:rPr>
        <w:t>)</w:t>
      </w:r>
      <w:r w:rsidR="003C4BB0" w:rsidRPr="008D38E9">
        <w:rPr>
          <w:sz w:val="28"/>
          <w:szCs w:val="28"/>
        </w:rPr>
        <w:t>;</w:t>
      </w:r>
    </w:p>
    <w:p w:rsidR="00F54085" w:rsidRPr="008D38E9" w:rsidRDefault="003C4BB0" w:rsidP="008D38E9">
      <w:pPr>
        <w:spacing w:after="75" w:line="360" w:lineRule="auto"/>
        <w:jc w:val="both"/>
        <w:rPr>
          <w:sz w:val="28"/>
          <w:szCs w:val="28"/>
        </w:rPr>
      </w:pPr>
      <w:r w:rsidRPr="008D38E9">
        <w:rPr>
          <w:sz w:val="28"/>
          <w:szCs w:val="28"/>
        </w:rPr>
        <w:t xml:space="preserve">- промышленность </w:t>
      </w:r>
      <w:r w:rsidR="00F54085" w:rsidRPr="008D38E9">
        <w:rPr>
          <w:sz w:val="28"/>
          <w:szCs w:val="28"/>
        </w:rPr>
        <w:t xml:space="preserve">- </w:t>
      </w:r>
      <w:r w:rsidRPr="008D38E9">
        <w:rPr>
          <w:sz w:val="28"/>
          <w:szCs w:val="28"/>
        </w:rPr>
        <w:t>97 млн. руб., рост 111%;</w:t>
      </w:r>
    </w:p>
    <w:p w:rsidR="003C4BB0" w:rsidRPr="008D38E9" w:rsidRDefault="003C4BB0" w:rsidP="008D38E9">
      <w:pPr>
        <w:spacing w:after="75" w:line="360" w:lineRule="auto"/>
        <w:jc w:val="both"/>
        <w:rPr>
          <w:sz w:val="28"/>
          <w:szCs w:val="28"/>
        </w:rPr>
      </w:pPr>
      <w:r w:rsidRPr="008D38E9">
        <w:rPr>
          <w:sz w:val="28"/>
          <w:szCs w:val="28"/>
        </w:rPr>
        <w:lastRenderedPageBreak/>
        <w:t>-оптовая и розничная торговля -44 млн. руб., рост 157%;</w:t>
      </w:r>
    </w:p>
    <w:p w:rsidR="003C4BB0" w:rsidRPr="008D38E9" w:rsidRDefault="003C4BB0" w:rsidP="008D38E9">
      <w:pPr>
        <w:spacing w:after="75" w:line="360" w:lineRule="auto"/>
        <w:jc w:val="both"/>
        <w:rPr>
          <w:sz w:val="28"/>
          <w:szCs w:val="28"/>
        </w:rPr>
      </w:pPr>
      <w:r w:rsidRPr="008D38E9">
        <w:rPr>
          <w:sz w:val="28"/>
          <w:szCs w:val="28"/>
        </w:rPr>
        <w:t>-</w:t>
      </w:r>
      <w:r w:rsidR="00436BEB" w:rsidRPr="008D38E9">
        <w:rPr>
          <w:sz w:val="28"/>
          <w:szCs w:val="28"/>
        </w:rPr>
        <w:t>государственное управление -6 млн. руб., (100%);</w:t>
      </w:r>
    </w:p>
    <w:p w:rsidR="00436BEB" w:rsidRPr="008D38E9" w:rsidRDefault="00436BEB" w:rsidP="008D38E9">
      <w:pPr>
        <w:spacing w:after="75" w:line="360" w:lineRule="auto"/>
        <w:jc w:val="both"/>
        <w:rPr>
          <w:sz w:val="28"/>
          <w:szCs w:val="28"/>
        </w:rPr>
      </w:pPr>
      <w:r w:rsidRPr="008D38E9">
        <w:rPr>
          <w:sz w:val="28"/>
          <w:szCs w:val="28"/>
        </w:rPr>
        <w:t>-здравоохранение -1 млн. руб.;</w:t>
      </w:r>
    </w:p>
    <w:p w:rsidR="00436BEB" w:rsidRPr="008D38E9" w:rsidRDefault="00436BEB" w:rsidP="008D38E9">
      <w:pPr>
        <w:spacing w:after="75" w:line="360" w:lineRule="auto"/>
        <w:jc w:val="both"/>
        <w:rPr>
          <w:sz w:val="28"/>
          <w:szCs w:val="28"/>
        </w:rPr>
      </w:pPr>
      <w:r w:rsidRPr="008D38E9">
        <w:rPr>
          <w:sz w:val="28"/>
          <w:szCs w:val="28"/>
        </w:rPr>
        <w:t>- образование -5млн</w:t>
      </w:r>
      <w:r w:rsidR="00B86369" w:rsidRPr="008D38E9">
        <w:rPr>
          <w:sz w:val="28"/>
          <w:szCs w:val="28"/>
        </w:rPr>
        <w:t>. руб., рост</w:t>
      </w:r>
      <w:r w:rsidRPr="008D38E9">
        <w:rPr>
          <w:sz w:val="28"/>
          <w:szCs w:val="28"/>
        </w:rPr>
        <w:t xml:space="preserve"> 166%;</w:t>
      </w:r>
    </w:p>
    <w:p w:rsidR="00436BEB" w:rsidRPr="008D38E9" w:rsidRDefault="00436BEB" w:rsidP="008D38E9">
      <w:pPr>
        <w:spacing w:after="75" w:line="360" w:lineRule="auto"/>
        <w:jc w:val="both"/>
        <w:rPr>
          <w:sz w:val="28"/>
          <w:szCs w:val="28"/>
        </w:rPr>
      </w:pPr>
      <w:r w:rsidRPr="008D38E9">
        <w:rPr>
          <w:sz w:val="28"/>
          <w:szCs w:val="28"/>
        </w:rPr>
        <w:t>- транспорт и связь -23 млн</w:t>
      </w:r>
      <w:r w:rsidR="00B86369" w:rsidRPr="008D38E9">
        <w:rPr>
          <w:sz w:val="28"/>
          <w:szCs w:val="28"/>
        </w:rPr>
        <w:t>. р</w:t>
      </w:r>
      <w:r w:rsidRPr="008D38E9">
        <w:rPr>
          <w:sz w:val="28"/>
          <w:szCs w:val="28"/>
        </w:rPr>
        <w:t>уб.;</w:t>
      </w:r>
    </w:p>
    <w:p w:rsidR="00436BEB" w:rsidRPr="008D38E9" w:rsidRDefault="00436BEB" w:rsidP="008D38E9">
      <w:pPr>
        <w:spacing w:after="75" w:line="360" w:lineRule="auto"/>
        <w:jc w:val="both"/>
        <w:rPr>
          <w:sz w:val="28"/>
          <w:szCs w:val="28"/>
        </w:rPr>
      </w:pPr>
      <w:r w:rsidRPr="008D38E9">
        <w:rPr>
          <w:sz w:val="28"/>
          <w:szCs w:val="28"/>
        </w:rPr>
        <w:t>- производство и распределение  электроэнергии, газа и воды -72млн</w:t>
      </w:r>
      <w:r w:rsidR="00B86369" w:rsidRPr="008D38E9">
        <w:rPr>
          <w:sz w:val="28"/>
          <w:szCs w:val="28"/>
        </w:rPr>
        <w:t>. р</w:t>
      </w:r>
      <w:r w:rsidRPr="008D38E9">
        <w:rPr>
          <w:sz w:val="28"/>
          <w:szCs w:val="28"/>
        </w:rPr>
        <w:t>уб., рост в 5,1раза.</w:t>
      </w:r>
    </w:p>
    <w:p w:rsidR="00F54085" w:rsidRPr="008D38E9" w:rsidRDefault="00F54085" w:rsidP="008D38E9">
      <w:pPr>
        <w:spacing w:after="75" w:line="360" w:lineRule="auto"/>
        <w:jc w:val="both"/>
        <w:rPr>
          <w:sz w:val="28"/>
          <w:szCs w:val="28"/>
        </w:rPr>
      </w:pPr>
    </w:p>
    <w:p w:rsidR="00714C62" w:rsidRPr="008D38E9" w:rsidRDefault="00714C62" w:rsidP="008D38E9">
      <w:pPr>
        <w:pStyle w:val="ae"/>
        <w:spacing w:after="0" w:line="360" w:lineRule="auto"/>
        <w:ind w:firstLine="709"/>
        <w:jc w:val="both"/>
        <w:rPr>
          <w:sz w:val="28"/>
          <w:szCs w:val="28"/>
        </w:rPr>
      </w:pPr>
      <w:r w:rsidRPr="008D38E9">
        <w:rPr>
          <w:sz w:val="28"/>
          <w:szCs w:val="28"/>
        </w:rPr>
        <w:t xml:space="preserve">Инвестиции на душу населения составили 27,8 тыс. руб. </w:t>
      </w:r>
    </w:p>
    <w:p w:rsidR="00436BEB" w:rsidRPr="008D38E9" w:rsidRDefault="007B68DB" w:rsidP="008D38E9">
      <w:pPr>
        <w:spacing w:after="75" w:line="360" w:lineRule="auto"/>
        <w:jc w:val="both"/>
        <w:rPr>
          <w:color w:val="000000"/>
          <w:sz w:val="28"/>
          <w:szCs w:val="28"/>
        </w:rPr>
      </w:pPr>
      <w:r w:rsidRPr="008D38E9">
        <w:rPr>
          <w:sz w:val="28"/>
          <w:szCs w:val="28"/>
        </w:rPr>
        <w:t xml:space="preserve">     </w:t>
      </w:r>
      <w:r w:rsidR="00896748" w:rsidRPr="008D38E9">
        <w:rPr>
          <w:sz w:val="28"/>
          <w:szCs w:val="28"/>
        </w:rPr>
        <w:t xml:space="preserve">Сельское хозяйство остается ведущей отраслью экономики района. </w:t>
      </w:r>
      <w:r w:rsidR="00436BEB" w:rsidRPr="008D38E9">
        <w:rPr>
          <w:sz w:val="28"/>
          <w:szCs w:val="28"/>
        </w:rPr>
        <w:t xml:space="preserve">Объем валовой сельскохозяйственной продукции превысил 1,8 млрд. руб. </w:t>
      </w:r>
    </w:p>
    <w:p w:rsidR="00F171A0" w:rsidRPr="008D38E9" w:rsidRDefault="00F171A0" w:rsidP="008D38E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D38E9">
        <w:rPr>
          <w:color w:val="000000"/>
          <w:sz w:val="28"/>
          <w:szCs w:val="28"/>
        </w:rPr>
        <w:t xml:space="preserve"> </w:t>
      </w:r>
      <w:r w:rsidR="00436BEB" w:rsidRPr="008D38E9">
        <w:rPr>
          <w:color w:val="000000"/>
          <w:sz w:val="28"/>
          <w:szCs w:val="28"/>
        </w:rPr>
        <w:t xml:space="preserve">       </w:t>
      </w:r>
      <w:r w:rsidR="007B68DB" w:rsidRPr="008D38E9">
        <w:rPr>
          <w:color w:val="000000"/>
          <w:sz w:val="28"/>
          <w:szCs w:val="28"/>
        </w:rPr>
        <w:t>С</w:t>
      </w:r>
      <w:r w:rsidRPr="008D38E9">
        <w:rPr>
          <w:color w:val="000000"/>
          <w:sz w:val="28"/>
          <w:szCs w:val="28"/>
        </w:rPr>
        <w:t>ельскохозяйственными предприятиями района произведено  16 тыс. тонн мяса.  В структуре реализованного мяса сельхозпредприятиями 1,3% составляет реализация крупного рогатого скота, 31% мяса свиней</w:t>
      </w:r>
      <w:r w:rsidR="00365686" w:rsidRPr="008D38E9">
        <w:rPr>
          <w:color w:val="000000"/>
          <w:sz w:val="28"/>
          <w:szCs w:val="28"/>
        </w:rPr>
        <w:t>,  67,7% мяса птицы.</w:t>
      </w:r>
    </w:p>
    <w:p w:rsidR="00F171A0" w:rsidRPr="008D38E9" w:rsidRDefault="00F171A0" w:rsidP="008D38E9">
      <w:pPr>
        <w:spacing w:line="360" w:lineRule="auto"/>
        <w:ind w:firstLine="709"/>
        <w:jc w:val="both"/>
        <w:rPr>
          <w:sz w:val="28"/>
          <w:szCs w:val="28"/>
        </w:rPr>
      </w:pPr>
      <w:r w:rsidRPr="008D38E9">
        <w:rPr>
          <w:sz w:val="28"/>
          <w:szCs w:val="28"/>
        </w:rPr>
        <w:t xml:space="preserve">Производство молока составило 5,6 тыс. тонн, рост 113% . </w:t>
      </w:r>
    </w:p>
    <w:p w:rsidR="00F171A0" w:rsidRPr="008D38E9" w:rsidRDefault="00F171A0" w:rsidP="008D38E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D38E9">
        <w:rPr>
          <w:color w:val="000000"/>
          <w:sz w:val="28"/>
          <w:szCs w:val="28"/>
        </w:rPr>
        <w:t xml:space="preserve">           Среди сельскохозяйственных предприятий лидером по производству молока является ООО « Петровский Агрокомплекс»,  где этот показатель составляет 1,8 тыс. тонны молока (32 % от общего производства молока в с/х предприятиях).</w:t>
      </w:r>
    </w:p>
    <w:p w:rsidR="00F171A0" w:rsidRPr="008D38E9" w:rsidRDefault="00F171A0" w:rsidP="008D38E9">
      <w:pPr>
        <w:spacing w:line="360" w:lineRule="auto"/>
        <w:jc w:val="both"/>
        <w:rPr>
          <w:sz w:val="28"/>
          <w:szCs w:val="28"/>
        </w:rPr>
      </w:pPr>
      <w:r w:rsidRPr="008D38E9">
        <w:rPr>
          <w:color w:val="000000"/>
          <w:sz w:val="28"/>
          <w:szCs w:val="28"/>
        </w:rPr>
        <w:tab/>
        <w:t xml:space="preserve">Наилучших результатов в отчетном периоде достигло и  ООО «Добрыня», </w:t>
      </w:r>
      <w:r w:rsidR="00365686" w:rsidRPr="008D38E9">
        <w:rPr>
          <w:color w:val="000000"/>
          <w:sz w:val="28"/>
          <w:szCs w:val="28"/>
        </w:rPr>
        <w:t xml:space="preserve"> </w:t>
      </w:r>
      <w:r w:rsidRPr="008D38E9">
        <w:rPr>
          <w:color w:val="000000"/>
          <w:sz w:val="28"/>
          <w:szCs w:val="28"/>
        </w:rPr>
        <w:t xml:space="preserve">производство молока </w:t>
      </w:r>
      <w:r w:rsidR="00365686" w:rsidRPr="008D38E9">
        <w:rPr>
          <w:color w:val="000000"/>
          <w:sz w:val="28"/>
          <w:szCs w:val="28"/>
        </w:rPr>
        <w:t xml:space="preserve">  </w:t>
      </w:r>
      <w:r w:rsidRPr="008D38E9">
        <w:rPr>
          <w:color w:val="000000"/>
          <w:sz w:val="28"/>
          <w:szCs w:val="28"/>
        </w:rPr>
        <w:t xml:space="preserve">составило 1,1тыс. тонн. </w:t>
      </w:r>
    </w:p>
    <w:p w:rsidR="00F171A0" w:rsidRPr="008D38E9" w:rsidRDefault="00F171A0" w:rsidP="008D38E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38E9">
        <w:rPr>
          <w:color w:val="000000"/>
          <w:sz w:val="28"/>
          <w:szCs w:val="28"/>
        </w:rPr>
        <w:t xml:space="preserve">Продуктивность коров в сельскохозяйственных организациях повысилась на 25% и составила 2898 кг.  </w:t>
      </w:r>
    </w:p>
    <w:p w:rsidR="00F171A0" w:rsidRPr="008D38E9" w:rsidRDefault="00F171A0" w:rsidP="008D38E9">
      <w:pPr>
        <w:pStyle w:val="a5"/>
        <w:spacing w:line="360" w:lineRule="auto"/>
      </w:pPr>
      <w:r w:rsidRPr="008D38E9">
        <w:t>Государственная поддержка агропромышленного комплекса составила 201млн. руб., в том числе из федерального бюджета привлечено 147 млн. руб. Наибольшую поддержку получили</w:t>
      </w:r>
      <w:r w:rsidR="00365686" w:rsidRPr="008D38E9">
        <w:t xml:space="preserve"> растениеводы -192,7 млн. руб.</w:t>
      </w:r>
    </w:p>
    <w:p w:rsidR="003C4BB0" w:rsidRPr="008D38E9" w:rsidRDefault="003C4BB0" w:rsidP="008D38E9">
      <w:pPr>
        <w:spacing w:line="360" w:lineRule="auto"/>
        <w:ind w:firstLine="708"/>
        <w:jc w:val="both"/>
        <w:rPr>
          <w:sz w:val="28"/>
          <w:szCs w:val="28"/>
        </w:rPr>
      </w:pPr>
      <w:r w:rsidRPr="008D38E9">
        <w:rPr>
          <w:sz w:val="28"/>
          <w:szCs w:val="28"/>
        </w:rPr>
        <w:t xml:space="preserve">Продолжается развитие сельскохозяйственной потребительской кооперации.  С начала года создано  2 сельскохозяйственных </w:t>
      </w:r>
      <w:r w:rsidRPr="008D38E9">
        <w:rPr>
          <w:sz w:val="28"/>
          <w:szCs w:val="28"/>
        </w:rPr>
        <w:lastRenderedPageBreak/>
        <w:t>потребительских кооператив</w:t>
      </w:r>
      <w:r w:rsidR="00365686" w:rsidRPr="008D38E9">
        <w:rPr>
          <w:sz w:val="28"/>
          <w:szCs w:val="28"/>
        </w:rPr>
        <w:t>а</w:t>
      </w:r>
      <w:r w:rsidRPr="008D38E9">
        <w:rPr>
          <w:sz w:val="28"/>
          <w:szCs w:val="28"/>
        </w:rPr>
        <w:t xml:space="preserve">.  На 1 июля их количество составило 55 единиц, в том числе  снабженческо-сбытовых - 28, перерабатывающих - 8, кредитных – 19. </w:t>
      </w:r>
    </w:p>
    <w:p w:rsidR="003C4BB0" w:rsidRPr="008D38E9" w:rsidRDefault="003C4BB0" w:rsidP="008D38E9">
      <w:pPr>
        <w:spacing w:line="360" w:lineRule="auto"/>
        <w:ind w:firstLine="709"/>
        <w:jc w:val="both"/>
        <w:rPr>
          <w:sz w:val="28"/>
          <w:szCs w:val="28"/>
        </w:rPr>
      </w:pPr>
      <w:r w:rsidRPr="008D38E9">
        <w:rPr>
          <w:sz w:val="28"/>
          <w:szCs w:val="28"/>
        </w:rPr>
        <w:t>В кооперативное движение вовлечено 1,8 тыс. личных подсобных хозяйств и</w:t>
      </w:r>
      <w:r w:rsidR="00365686" w:rsidRPr="008D38E9">
        <w:rPr>
          <w:sz w:val="28"/>
          <w:szCs w:val="28"/>
        </w:rPr>
        <w:t>ли 13% от их общего количества.</w:t>
      </w:r>
    </w:p>
    <w:p w:rsidR="003C4BB0" w:rsidRPr="008D38E9" w:rsidRDefault="003C4BB0" w:rsidP="008D38E9">
      <w:pPr>
        <w:tabs>
          <w:tab w:val="left" w:pos="3060"/>
        </w:tabs>
        <w:spacing w:line="360" w:lineRule="auto"/>
        <w:jc w:val="both"/>
        <w:rPr>
          <w:bCs/>
          <w:sz w:val="28"/>
          <w:szCs w:val="28"/>
        </w:rPr>
      </w:pPr>
      <w:r w:rsidRPr="008D38E9">
        <w:rPr>
          <w:b/>
          <w:bCs/>
          <w:i/>
          <w:sz w:val="28"/>
          <w:szCs w:val="28"/>
        </w:rPr>
        <w:t xml:space="preserve">    </w:t>
      </w:r>
      <w:r w:rsidRPr="008D38E9">
        <w:rPr>
          <w:bCs/>
          <w:sz w:val="28"/>
          <w:szCs w:val="28"/>
        </w:rPr>
        <w:t>Сельскохозяйственными  перерабатывающими кооперативами закуплено и переработано за отчетный  период 437 тонн молока, 25 тонн мяса. Реализовано готовой продукции на 14 млн. руб.</w:t>
      </w:r>
    </w:p>
    <w:p w:rsidR="003C4BB0" w:rsidRPr="008D38E9" w:rsidRDefault="003C4BB0" w:rsidP="008D38E9">
      <w:pPr>
        <w:tabs>
          <w:tab w:val="left" w:pos="6780"/>
        </w:tabs>
        <w:spacing w:line="360" w:lineRule="auto"/>
        <w:jc w:val="both"/>
        <w:rPr>
          <w:bCs/>
          <w:sz w:val="28"/>
          <w:szCs w:val="28"/>
        </w:rPr>
      </w:pPr>
      <w:r w:rsidRPr="008D38E9">
        <w:rPr>
          <w:bCs/>
          <w:sz w:val="28"/>
          <w:szCs w:val="28"/>
        </w:rPr>
        <w:t xml:space="preserve">      Снабженческо-сбытовыми кооперативами закуплено и реализовано 7 тонн мяса, 6 тонн молока, 386 тонн картофеля, 151 тонн</w:t>
      </w:r>
      <w:r w:rsidR="00365686" w:rsidRPr="008D38E9">
        <w:rPr>
          <w:bCs/>
          <w:sz w:val="28"/>
          <w:szCs w:val="28"/>
        </w:rPr>
        <w:t>а</w:t>
      </w:r>
      <w:r w:rsidRPr="008D38E9">
        <w:rPr>
          <w:bCs/>
          <w:sz w:val="28"/>
          <w:szCs w:val="28"/>
        </w:rPr>
        <w:t xml:space="preserve"> овощей, 475 тонн подсолнечника, 25 тонн зерна.  Реализовано сельхозпродукции  на сумму 22 млн. руб.</w:t>
      </w:r>
    </w:p>
    <w:p w:rsidR="00436BEB" w:rsidRPr="008D38E9" w:rsidRDefault="003C4BB0" w:rsidP="008D38E9">
      <w:pPr>
        <w:spacing w:line="360" w:lineRule="auto"/>
        <w:ind w:firstLine="709"/>
        <w:jc w:val="both"/>
        <w:rPr>
          <w:sz w:val="28"/>
          <w:szCs w:val="28"/>
        </w:rPr>
      </w:pPr>
      <w:r w:rsidRPr="008D38E9">
        <w:rPr>
          <w:sz w:val="28"/>
          <w:szCs w:val="28"/>
        </w:rPr>
        <w:t>Снабженческо-сбытовым и перерабатывающим кооперативам выплачены субсидии на приобретение сельскохозяйственной техники и оборудования,  скота и кормов  на сумму более 800 тыс. руб.</w:t>
      </w:r>
    </w:p>
    <w:p w:rsidR="00436BEB" w:rsidRPr="008D38E9" w:rsidRDefault="00436BEB" w:rsidP="008D38E9">
      <w:pPr>
        <w:spacing w:after="75" w:line="360" w:lineRule="auto"/>
        <w:jc w:val="both"/>
        <w:rPr>
          <w:sz w:val="28"/>
          <w:szCs w:val="28"/>
        </w:rPr>
      </w:pPr>
      <w:r w:rsidRPr="008D38E9">
        <w:rPr>
          <w:sz w:val="28"/>
          <w:szCs w:val="28"/>
        </w:rPr>
        <w:t xml:space="preserve">          Финансовые услуги, предоставляемые сельскохозяйственными кредитными потребительскими кооперативами, более привлекательны для сельских жителей, чем банковские услуги из-за территориальной доступности и простоты оформления документов.</w:t>
      </w:r>
    </w:p>
    <w:p w:rsidR="00053B01" w:rsidRPr="008D38E9" w:rsidRDefault="007B68DB" w:rsidP="008D38E9">
      <w:pPr>
        <w:spacing w:after="75" w:line="360" w:lineRule="auto"/>
        <w:jc w:val="both"/>
        <w:rPr>
          <w:sz w:val="28"/>
          <w:szCs w:val="28"/>
        </w:rPr>
      </w:pPr>
      <w:r w:rsidRPr="008D38E9">
        <w:rPr>
          <w:sz w:val="28"/>
          <w:szCs w:val="28"/>
        </w:rPr>
        <w:t xml:space="preserve">     </w:t>
      </w:r>
      <w:r w:rsidR="00365686" w:rsidRPr="008D38E9">
        <w:rPr>
          <w:sz w:val="28"/>
          <w:szCs w:val="28"/>
        </w:rPr>
        <w:t xml:space="preserve">Сельскохозяйственные </w:t>
      </w:r>
      <w:r w:rsidRPr="008D38E9">
        <w:rPr>
          <w:sz w:val="28"/>
          <w:szCs w:val="28"/>
        </w:rPr>
        <w:t xml:space="preserve">  </w:t>
      </w:r>
      <w:r w:rsidR="00365686" w:rsidRPr="008D38E9">
        <w:rPr>
          <w:sz w:val="28"/>
          <w:szCs w:val="28"/>
        </w:rPr>
        <w:t>к</w:t>
      </w:r>
      <w:r w:rsidR="00436BEB" w:rsidRPr="008D38E9">
        <w:rPr>
          <w:sz w:val="28"/>
          <w:szCs w:val="28"/>
        </w:rPr>
        <w:t xml:space="preserve">редитные кооперативы объединяют </w:t>
      </w:r>
      <w:r w:rsidR="005A5CB0" w:rsidRPr="008D38E9">
        <w:rPr>
          <w:sz w:val="28"/>
          <w:szCs w:val="28"/>
        </w:rPr>
        <w:t xml:space="preserve">  </w:t>
      </w:r>
      <w:r w:rsidR="00E36E6C" w:rsidRPr="008D38E9">
        <w:rPr>
          <w:sz w:val="28"/>
          <w:szCs w:val="28"/>
        </w:rPr>
        <w:t>более 1,6 тыс. личных подсобных хозяйств (или 1</w:t>
      </w:r>
      <w:r w:rsidR="000D75C6" w:rsidRPr="008D38E9">
        <w:rPr>
          <w:sz w:val="28"/>
          <w:szCs w:val="28"/>
        </w:rPr>
        <w:t>3</w:t>
      </w:r>
      <w:r w:rsidR="00E36E6C" w:rsidRPr="008D38E9">
        <w:rPr>
          <w:sz w:val="28"/>
          <w:szCs w:val="28"/>
        </w:rPr>
        <w:t>% от общего количества личных подсобных хозяйств)</w:t>
      </w:r>
      <w:r w:rsidR="00365686" w:rsidRPr="008D38E9">
        <w:rPr>
          <w:sz w:val="28"/>
          <w:szCs w:val="28"/>
        </w:rPr>
        <w:t xml:space="preserve">. </w:t>
      </w:r>
      <w:r w:rsidR="000D75C6" w:rsidRPr="008D38E9">
        <w:rPr>
          <w:sz w:val="28"/>
          <w:szCs w:val="28"/>
        </w:rPr>
        <w:t xml:space="preserve">Десять </w:t>
      </w:r>
      <w:r w:rsidR="00053B01" w:rsidRPr="008D38E9">
        <w:rPr>
          <w:sz w:val="28"/>
          <w:szCs w:val="28"/>
        </w:rPr>
        <w:t xml:space="preserve"> кооперативов имеют численность свыше 100 человек. Общий фонд финансовой взаимопомощи кооперативов составил 8,6 млн. руб. </w:t>
      </w:r>
    </w:p>
    <w:p w:rsidR="00053B01" w:rsidRPr="008D38E9" w:rsidRDefault="00053B01" w:rsidP="008D38E9">
      <w:pPr>
        <w:spacing w:line="360" w:lineRule="auto"/>
        <w:ind w:firstLine="426"/>
        <w:jc w:val="both"/>
        <w:rPr>
          <w:sz w:val="28"/>
          <w:szCs w:val="28"/>
        </w:rPr>
      </w:pPr>
      <w:r w:rsidRPr="008D38E9">
        <w:rPr>
          <w:sz w:val="28"/>
          <w:szCs w:val="28"/>
        </w:rPr>
        <w:t>Дополнительной возможностью  для капитализации стало  участие областного Фонда  поддержки малого и среднего   предпринимательства в их деятельности в качестве ассоциированного  члена. На сегодня Фонд является ассоциированным членом  трех кооперативов района</w:t>
      </w:r>
      <w:r w:rsidR="000D75C6" w:rsidRPr="008D38E9">
        <w:rPr>
          <w:sz w:val="28"/>
          <w:szCs w:val="28"/>
        </w:rPr>
        <w:t>.</w:t>
      </w:r>
    </w:p>
    <w:p w:rsidR="00E36E6C" w:rsidRPr="008D38E9" w:rsidRDefault="00053B01" w:rsidP="008D38E9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D38E9">
        <w:rPr>
          <w:sz w:val="28"/>
          <w:szCs w:val="28"/>
        </w:rPr>
        <w:t>За 6  месяцев текущего года кооперативами заключено 218 договоров займа,  предоставлено займов на сумму 7 млн. руб</w:t>
      </w:r>
      <w:r w:rsidR="000D75C6" w:rsidRPr="008D38E9">
        <w:rPr>
          <w:sz w:val="28"/>
          <w:szCs w:val="28"/>
        </w:rPr>
        <w:t>.</w:t>
      </w:r>
    </w:p>
    <w:p w:rsidR="003D15AF" w:rsidRPr="008D38E9" w:rsidRDefault="005951D7" w:rsidP="008D38E9">
      <w:pPr>
        <w:spacing w:line="360" w:lineRule="auto"/>
        <w:jc w:val="both"/>
        <w:rPr>
          <w:sz w:val="28"/>
          <w:szCs w:val="28"/>
        </w:rPr>
      </w:pPr>
      <w:r w:rsidRPr="008D38E9">
        <w:rPr>
          <w:sz w:val="28"/>
          <w:szCs w:val="28"/>
        </w:rPr>
        <w:lastRenderedPageBreak/>
        <w:t xml:space="preserve">          </w:t>
      </w:r>
      <w:r w:rsidR="00E2491C" w:rsidRPr="008D38E9">
        <w:rPr>
          <w:sz w:val="28"/>
          <w:szCs w:val="28"/>
        </w:rPr>
        <w:t xml:space="preserve"> </w:t>
      </w:r>
      <w:r w:rsidR="003D15AF" w:rsidRPr="008D38E9">
        <w:rPr>
          <w:sz w:val="28"/>
          <w:szCs w:val="28"/>
        </w:rPr>
        <w:t xml:space="preserve">Главным показателем доверия кредитным кооперативам  </w:t>
      </w:r>
      <w:r w:rsidR="005019EE" w:rsidRPr="008D38E9">
        <w:rPr>
          <w:sz w:val="28"/>
          <w:szCs w:val="28"/>
        </w:rPr>
        <w:t xml:space="preserve">это </w:t>
      </w:r>
      <w:r w:rsidR="003D15AF" w:rsidRPr="008D38E9">
        <w:rPr>
          <w:sz w:val="28"/>
          <w:szCs w:val="28"/>
        </w:rPr>
        <w:t xml:space="preserve">размещение населением своих личных сбережений. Приток личных сбережений в кооперативы с начала </w:t>
      </w:r>
      <w:r w:rsidR="00AD0AFB" w:rsidRPr="008D38E9">
        <w:rPr>
          <w:sz w:val="28"/>
          <w:szCs w:val="28"/>
        </w:rPr>
        <w:t xml:space="preserve">их деятельности </w:t>
      </w:r>
      <w:r w:rsidR="003D15AF" w:rsidRPr="008D38E9">
        <w:rPr>
          <w:sz w:val="28"/>
          <w:szCs w:val="28"/>
        </w:rPr>
        <w:t xml:space="preserve"> около </w:t>
      </w:r>
      <w:r w:rsidR="00AD0AFB" w:rsidRPr="008D38E9">
        <w:rPr>
          <w:sz w:val="28"/>
          <w:szCs w:val="28"/>
        </w:rPr>
        <w:t>4</w:t>
      </w:r>
      <w:r w:rsidR="003D15AF" w:rsidRPr="008D38E9">
        <w:rPr>
          <w:sz w:val="28"/>
          <w:szCs w:val="28"/>
        </w:rPr>
        <w:t xml:space="preserve"> млн. руб.</w:t>
      </w:r>
      <w:r w:rsidR="003D15AF" w:rsidRPr="008D38E9">
        <w:rPr>
          <w:b/>
          <w:i/>
          <w:sz w:val="28"/>
          <w:szCs w:val="28"/>
        </w:rPr>
        <w:t xml:space="preserve"> </w:t>
      </w:r>
    </w:p>
    <w:p w:rsidR="00990E55" w:rsidRPr="008D38E9" w:rsidRDefault="007B68DB" w:rsidP="008D38E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38E9">
        <w:rPr>
          <w:sz w:val="28"/>
          <w:szCs w:val="28"/>
        </w:rPr>
        <w:t xml:space="preserve">          </w:t>
      </w:r>
      <w:r w:rsidR="00990E55" w:rsidRPr="008D38E9">
        <w:rPr>
          <w:sz w:val="28"/>
          <w:szCs w:val="28"/>
        </w:rPr>
        <w:t>Четырнадцать сельскохозяйственных кредитных кооперативов  подали заявки на  получение  субсидии из областного и районного бюджетов для формирования собственных средств кооператива с целью пополнения фонда финансовой взаимопомощи на сумму  более 1 млн. руб.</w:t>
      </w:r>
    </w:p>
    <w:p w:rsidR="00E30B80" w:rsidRPr="008D38E9" w:rsidRDefault="000D75C6" w:rsidP="008D38E9">
      <w:pPr>
        <w:spacing w:line="360" w:lineRule="auto"/>
        <w:jc w:val="both"/>
        <w:rPr>
          <w:snapToGrid w:val="0"/>
          <w:sz w:val="28"/>
          <w:szCs w:val="28"/>
        </w:rPr>
      </w:pPr>
      <w:r w:rsidRPr="008D38E9">
        <w:rPr>
          <w:snapToGrid w:val="0"/>
          <w:sz w:val="28"/>
          <w:szCs w:val="28"/>
        </w:rPr>
        <w:t xml:space="preserve">       </w:t>
      </w:r>
      <w:r w:rsidR="00E30B80" w:rsidRPr="008D38E9">
        <w:rPr>
          <w:snapToGrid w:val="0"/>
          <w:sz w:val="28"/>
          <w:szCs w:val="28"/>
        </w:rPr>
        <w:t>Приоритетным направлением развития района является развитие малого и среднего бизнеса.</w:t>
      </w:r>
    </w:p>
    <w:p w:rsidR="00DA500F" w:rsidRPr="008D38E9" w:rsidRDefault="00DA500F" w:rsidP="008D38E9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8D38E9">
        <w:rPr>
          <w:color w:val="000000"/>
          <w:sz w:val="28"/>
          <w:szCs w:val="28"/>
        </w:rPr>
        <w:t xml:space="preserve">В сфере малого предпринимательства осуществляют деятельность 925 субъектов малого бизнеса </w:t>
      </w:r>
      <w:r w:rsidRPr="008D38E9">
        <w:rPr>
          <w:i/>
          <w:color w:val="000000"/>
          <w:sz w:val="28"/>
          <w:szCs w:val="28"/>
        </w:rPr>
        <w:t>(171предприятие малого бизнеса, 754 индивидуальных предпринимател</w:t>
      </w:r>
      <w:r w:rsidR="000D75C6" w:rsidRPr="008D38E9">
        <w:rPr>
          <w:i/>
          <w:color w:val="000000"/>
          <w:sz w:val="28"/>
          <w:szCs w:val="28"/>
        </w:rPr>
        <w:t>я</w:t>
      </w:r>
      <w:r w:rsidR="000D75C6" w:rsidRPr="008D38E9">
        <w:rPr>
          <w:color w:val="000000"/>
          <w:sz w:val="28"/>
          <w:szCs w:val="28"/>
        </w:rPr>
        <w:t>).</w:t>
      </w:r>
    </w:p>
    <w:p w:rsidR="00DA500F" w:rsidRPr="008D38E9" w:rsidRDefault="00DA500F" w:rsidP="008D38E9">
      <w:pPr>
        <w:spacing w:line="360" w:lineRule="auto"/>
        <w:ind w:firstLine="1020"/>
        <w:jc w:val="both"/>
        <w:rPr>
          <w:color w:val="000000"/>
          <w:sz w:val="28"/>
          <w:szCs w:val="28"/>
        </w:rPr>
      </w:pPr>
      <w:r w:rsidRPr="008D38E9">
        <w:rPr>
          <w:color w:val="000000"/>
          <w:sz w:val="28"/>
          <w:szCs w:val="28"/>
        </w:rPr>
        <w:t>На развитие малого предпринимательства из областного фонда поддержки малого и среднего бизнеса привлечено 24 займа на общую сумму 16 млн. рублей. Поддержкой воспользовались крестьянско-фермерские хозяйства (13 КФХ на сумму 9млн. руб.) и индивидуальные  предприниматели (9 ИП на сумму 5,6 млн. руб.), два общества  с ограниченной ответственностью на сумму 1,4 млн. руб.</w:t>
      </w:r>
    </w:p>
    <w:p w:rsidR="00DA500F" w:rsidRPr="008D38E9" w:rsidRDefault="00DA500F" w:rsidP="008D38E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D38E9">
        <w:rPr>
          <w:color w:val="000000"/>
          <w:sz w:val="28"/>
          <w:szCs w:val="28"/>
        </w:rPr>
        <w:t>На 10 %  возросла</w:t>
      </w:r>
      <w:r w:rsidRPr="008D38E9">
        <w:rPr>
          <w:color w:val="000000"/>
          <w:sz w:val="28"/>
          <w:szCs w:val="28"/>
        </w:rPr>
        <w:tab/>
        <w:t xml:space="preserve"> сумма налоговых поступлений от субъектов малого и среднего предпринимательства</w:t>
      </w:r>
      <w:r w:rsidRPr="008D38E9">
        <w:rPr>
          <w:bCs/>
          <w:sz w:val="28"/>
          <w:szCs w:val="28"/>
        </w:rPr>
        <w:t xml:space="preserve"> </w:t>
      </w:r>
      <w:r w:rsidRPr="008D38E9">
        <w:rPr>
          <w:color w:val="000000"/>
          <w:sz w:val="28"/>
          <w:szCs w:val="28"/>
        </w:rPr>
        <w:t>и  составила 41 млн. рублей  (24% от общего объема поступлений в территориальный  бюджет).</w:t>
      </w:r>
    </w:p>
    <w:p w:rsidR="00DA500F" w:rsidRPr="008D38E9" w:rsidRDefault="00DA500F" w:rsidP="008D38E9">
      <w:pPr>
        <w:spacing w:line="360" w:lineRule="auto"/>
        <w:contextualSpacing/>
        <w:jc w:val="both"/>
        <w:rPr>
          <w:sz w:val="28"/>
          <w:szCs w:val="28"/>
        </w:rPr>
      </w:pPr>
      <w:r w:rsidRPr="008D38E9">
        <w:rPr>
          <w:sz w:val="28"/>
          <w:szCs w:val="28"/>
        </w:rPr>
        <w:t xml:space="preserve">     В отчетном периоде администрация района приняла участие в конкурсном отборе в рамках областной программы развития предпринимательства по предоставлению субсидий начинающим предпринимателям в возрасте до 30лет. Подано четыре заявки. На выплату данного вида субсидии планируется направить 1,2 млн. руб.  </w:t>
      </w:r>
    </w:p>
    <w:p w:rsidR="005624F3" w:rsidRPr="008D38E9" w:rsidRDefault="005624F3" w:rsidP="008D38E9">
      <w:pPr>
        <w:spacing w:line="360" w:lineRule="auto"/>
        <w:ind w:firstLine="851"/>
        <w:jc w:val="both"/>
        <w:rPr>
          <w:sz w:val="28"/>
          <w:szCs w:val="28"/>
        </w:rPr>
      </w:pPr>
      <w:r w:rsidRPr="008D38E9">
        <w:rPr>
          <w:sz w:val="28"/>
          <w:szCs w:val="28"/>
        </w:rPr>
        <w:t xml:space="preserve">Большое внимание уделялось развитию заготовительной деятельности. </w:t>
      </w:r>
    </w:p>
    <w:p w:rsidR="002C6C40" w:rsidRPr="008D38E9" w:rsidRDefault="005624F3" w:rsidP="008D38E9">
      <w:pPr>
        <w:spacing w:line="360" w:lineRule="auto"/>
        <w:ind w:firstLine="709"/>
        <w:jc w:val="both"/>
        <w:rPr>
          <w:sz w:val="28"/>
          <w:szCs w:val="28"/>
        </w:rPr>
      </w:pPr>
      <w:r w:rsidRPr="008D38E9">
        <w:rPr>
          <w:sz w:val="28"/>
          <w:szCs w:val="28"/>
        </w:rPr>
        <w:t xml:space="preserve">За истекший период 2015 года заготовительный оборот по району составил </w:t>
      </w:r>
      <w:r w:rsidR="002C6C40" w:rsidRPr="008D38E9">
        <w:rPr>
          <w:sz w:val="28"/>
          <w:szCs w:val="28"/>
        </w:rPr>
        <w:t>91</w:t>
      </w:r>
      <w:r w:rsidRPr="008D38E9">
        <w:rPr>
          <w:sz w:val="28"/>
          <w:szCs w:val="28"/>
        </w:rPr>
        <w:t xml:space="preserve"> млн.</w:t>
      </w:r>
      <w:r w:rsidR="001C63A1" w:rsidRPr="008D38E9">
        <w:rPr>
          <w:sz w:val="28"/>
          <w:szCs w:val="28"/>
        </w:rPr>
        <w:t xml:space="preserve"> </w:t>
      </w:r>
      <w:r w:rsidRPr="008D38E9">
        <w:rPr>
          <w:sz w:val="28"/>
          <w:szCs w:val="28"/>
        </w:rPr>
        <w:t xml:space="preserve">руб., и вырос на </w:t>
      </w:r>
      <w:r w:rsidR="002C6C40" w:rsidRPr="008D38E9">
        <w:rPr>
          <w:sz w:val="28"/>
          <w:szCs w:val="28"/>
        </w:rPr>
        <w:t>20</w:t>
      </w:r>
      <w:r w:rsidRPr="008D38E9">
        <w:rPr>
          <w:sz w:val="28"/>
          <w:szCs w:val="28"/>
        </w:rPr>
        <w:t xml:space="preserve">% к уровню прошлого года. От личных </w:t>
      </w:r>
      <w:r w:rsidRPr="008D38E9">
        <w:rPr>
          <w:sz w:val="28"/>
          <w:szCs w:val="28"/>
        </w:rPr>
        <w:lastRenderedPageBreak/>
        <w:t>подсобных хозяйств з</w:t>
      </w:r>
      <w:r w:rsidR="002C6C40" w:rsidRPr="008D38E9">
        <w:rPr>
          <w:sz w:val="28"/>
          <w:szCs w:val="28"/>
        </w:rPr>
        <w:t>акуплено продукции на сумму 77</w:t>
      </w:r>
      <w:r w:rsidRPr="008D38E9">
        <w:rPr>
          <w:sz w:val="28"/>
          <w:szCs w:val="28"/>
        </w:rPr>
        <w:t xml:space="preserve"> млн</w:t>
      </w:r>
      <w:r w:rsidR="00B86369" w:rsidRPr="008D38E9">
        <w:rPr>
          <w:sz w:val="28"/>
          <w:szCs w:val="28"/>
        </w:rPr>
        <w:t>. р</w:t>
      </w:r>
      <w:r w:rsidRPr="008D38E9">
        <w:rPr>
          <w:sz w:val="28"/>
          <w:szCs w:val="28"/>
        </w:rPr>
        <w:t>уб</w:t>
      </w:r>
      <w:r w:rsidR="001C63A1" w:rsidRPr="008D38E9">
        <w:rPr>
          <w:sz w:val="28"/>
          <w:szCs w:val="28"/>
        </w:rPr>
        <w:t>.</w:t>
      </w:r>
      <w:r w:rsidR="000D75C6" w:rsidRPr="008D38E9">
        <w:rPr>
          <w:sz w:val="28"/>
          <w:szCs w:val="28"/>
        </w:rPr>
        <w:t xml:space="preserve">  </w:t>
      </w:r>
      <w:r w:rsidRPr="008D38E9">
        <w:rPr>
          <w:sz w:val="28"/>
          <w:szCs w:val="28"/>
        </w:rPr>
        <w:t xml:space="preserve">Доля закупленной продукции от ЛПХ в общем заготовительном обороте составила </w:t>
      </w:r>
      <w:r w:rsidR="002C6C40" w:rsidRPr="008D38E9">
        <w:rPr>
          <w:sz w:val="28"/>
          <w:szCs w:val="28"/>
        </w:rPr>
        <w:t>84,6</w:t>
      </w:r>
      <w:r w:rsidRPr="008D38E9">
        <w:rPr>
          <w:sz w:val="28"/>
          <w:szCs w:val="28"/>
        </w:rPr>
        <w:t>%.</w:t>
      </w:r>
      <w:r w:rsidR="002C6C40" w:rsidRPr="008D38E9">
        <w:rPr>
          <w:sz w:val="28"/>
          <w:szCs w:val="28"/>
        </w:rPr>
        <w:t xml:space="preserve"> Закуплено:</w:t>
      </w:r>
    </w:p>
    <w:p w:rsidR="002C6C40" w:rsidRPr="008D38E9" w:rsidRDefault="002C6C40" w:rsidP="008D38E9">
      <w:pPr>
        <w:spacing w:line="360" w:lineRule="auto"/>
        <w:ind w:firstLine="709"/>
        <w:jc w:val="both"/>
        <w:rPr>
          <w:sz w:val="28"/>
          <w:szCs w:val="28"/>
        </w:rPr>
      </w:pPr>
      <w:r w:rsidRPr="008D38E9">
        <w:rPr>
          <w:sz w:val="28"/>
          <w:szCs w:val="28"/>
        </w:rPr>
        <w:t>-  молока – 960тонн, рост 115%;</w:t>
      </w:r>
    </w:p>
    <w:p w:rsidR="005624F3" w:rsidRPr="008D38E9" w:rsidRDefault="002C6C40" w:rsidP="008D38E9">
      <w:pPr>
        <w:spacing w:line="360" w:lineRule="auto"/>
        <w:ind w:firstLine="709"/>
        <w:jc w:val="both"/>
        <w:rPr>
          <w:sz w:val="28"/>
          <w:szCs w:val="28"/>
        </w:rPr>
      </w:pPr>
      <w:r w:rsidRPr="008D38E9">
        <w:rPr>
          <w:sz w:val="28"/>
          <w:szCs w:val="28"/>
        </w:rPr>
        <w:t>- картофель -202 тонны, рост</w:t>
      </w:r>
      <w:r w:rsidR="005624F3" w:rsidRPr="008D38E9">
        <w:rPr>
          <w:sz w:val="28"/>
          <w:szCs w:val="28"/>
        </w:rPr>
        <w:t xml:space="preserve"> </w:t>
      </w:r>
      <w:r w:rsidRPr="008D38E9">
        <w:rPr>
          <w:sz w:val="28"/>
          <w:szCs w:val="28"/>
        </w:rPr>
        <w:t>в 2,6раза;</w:t>
      </w:r>
    </w:p>
    <w:p w:rsidR="002C6C40" w:rsidRPr="008D38E9" w:rsidRDefault="002C6C40" w:rsidP="008D38E9">
      <w:pPr>
        <w:spacing w:line="360" w:lineRule="auto"/>
        <w:ind w:firstLine="709"/>
        <w:jc w:val="both"/>
        <w:rPr>
          <w:sz w:val="28"/>
          <w:szCs w:val="28"/>
        </w:rPr>
      </w:pPr>
      <w:r w:rsidRPr="008D38E9">
        <w:rPr>
          <w:sz w:val="28"/>
          <w:szCs w:val="28"/>
        </w:rPr>
        <w:t xml:space="preserve">-овощи-549 тонны, рост в 2,2раза. </w:t>
      </w:r>
    </w:p>
    <w:p w:rsidR="002E2BEB" w:rsidRPr="008D38E9" w:rsidRDefault="001C63A1" w:rsidP="008D38E9">
      <w:pPr>
        <w:spacing w:line="360" w:lineRule="auto"/>
        <w:jc w:val="both"/>
        <w:rPr>
          <w:sz w:val="28"/>
          <w:szCs w:val="28"/>
        </w:rPr>
      </w:pPr>
      <w:r w:rsidRPr="008D38E9">
        <w:rPr>
          <w:sz w:val="28"/>
          <w:szCs w:val="28"/>
        </w:rPr>
        <w:t xml:space="preserve">        </w:t>
      </w:r>
      <w:r w:rsidR="002E2BEB" w:rsidRPr="008D38E9">
        <w:rPr>
          <w:sz w:val="28"/>
          <w:szCs w:val="28"/>
        </w:rPr>
        <w:t>Динамично развивается потребительский рынок.</w:t>
      </w:r>
    </w:p>
    <w:p w:rsidR="002E2BEB" w:rsidRPr="008D38E9" w:rsidRDefault="002E2BEB" w:rsidP="008D38E9">
      <w:pPr>
        <w:spacing w:line="360" w:lineRule="auto"/>
        <w:jc w:val="both"/>
        <w:rPr>
          <w:sz w:val="28"/>
          <w:szCs w:val="28"/>
        </w:rPr>
      </w:pPr>
      <w:r w:rsidRPr="008D38E9">
        <w:rPr>
          <w:sz w:val="28"/>
          <w:szCs w:val="28"/>
        </w:rPr>
        <w:t xml:space="preserve">Оборот розничной торговли составил </w:t>
      </w:r>
      <w:r w:rsidR="005624F3" w:rsidRPr="008D38E9">
        <w:rPr>
          <w:sz w:val="28"/>
          <w:szCs w:val="28"/>
        </w:rPr>
        <w:t>2,7</w:t>
      </w:r>
      <w:r w:rsidRPr="008D38E9">
        <w:rPr>
          <w:sz w:val="28"/>
          <w:szCs w:val="28"/>
        </w:rPr>
        <w:t xml:space="preserve">млрд. руб. (темп роста </w:t>
      </w:r>
      <w:r w:rsidR="005624F3" w:rsidRPr="008D38E9">
        <w:rPr>
          <w:sz w:val="28"/>
          <w:szCs w:val="28"/>
        </w:rPr>
        <w:t>108</w:t>
      </w:r>
      <w:r w:rsidRPr="008D38E9">
        <w:rPr>
          <w:sz w:val="28"/>
          <w:szCs w:val="28"/>
        </w:rPr>
        <w:t xml:space="preserve"> %), общественного питания – </w:t>
      </w:r>
      <w:r w:rsidR="005624F3" w:rsidRPr="008D38E9">
        <w:rPr>
          <w:sz w:val="28"/>
          <w:szCs w:val="28"/>
        </w:rPr>
        <w:t>42,2</w:t>
      </w:r>
      <w:r w:rsidRPr="008D38E9">
        <w:rPr>
          <w:sz w:val="28"/>
          <w:szCs w:val="28"/>
        </w:rPr>
        <w:t xml:space="preserve">млн. руб. (+ </w:t>
      </w:r>
      <w:r w:rsidR="005624F3" w:rsidRPr="008D38E9">
        <w:rPr>
          <w:sz w:val="28"/>
          <w:szCs w:val="28"/>
        </w:rPr>
        <w:t>104</w:t>
      </w:r>
      <w:r w:rsidRPr="008D38E9">
        <w:rPr>
          <w:sz w:val="28"/>
          <w:szCs w:val="28"/>
        </w:rPr>
        <w:t xml:space="preserve">%), объем бытовых услуг – </w:t>
      </w:r>
      <w:r w:rsidR="005624F3" w:rsidRPr="008D38E9">
        <w:rPr>
          <w:sz w:val="28"/>
          <w:szCs w:val="28"/>
        </w:rPr>
        <w:t>39</w:t>
      </w:r>
      <w:r w:rsidRPr="008D38E9">
        <w:rPr>
          <w:sz w:val="28"/>
          <w:szCs w:val="28"/>
        </w:rPr>
        <w:t xml:space="preserve">млн. руб. (+ </w:t>
      </w:r>
      <w:r w:rsidR="005624F3" w:rsidRPr="008D38E9">
        <w:rPr>
          <w:sz w:val="28"/>
          <w:szCs w:val="28"/>
        </w:rPr>
        <w:t>126</w:t>
      </w:r>
      <w:r w:rsidRPr="008D38E9">
        <w:rPr>
          <w:sz w:val="28"/>
          <w:szCs w:val="28"/>
        </w:rPr>
        <w:t>%).</w:t>
      </w:r>
    </w:p>
    <w:p w:rsidR="002E2BEB" w:rsidRPr="008D38E9" w:rsidRDefault="001C63A1" w:rsidP="008D38E9">
      <w:pPr>
        <w:spacing w:line="360" w:lineRule="auto"/>
        <w:jc w:val="both"/>
        <w:rPr>
          <w:sz w:val="28"/>
          <w:szCs w:val="28"/>
        </w:rPr>
      </w:pPr>
      <w:r w:rsidRPr="008D38E9">
        <w:rPr>
          <w:sz w:val="28"/>
          <w:szCs w:val="28"/>
        </w:rPr>
        <w:t xml:space="preserve">           </w:t>
      </w:r>
      <w:r w:rsidR="002E2BEB" w:rsidRPr="008D38E9">
        <w:rPr>
          <w:sz w:val="28"/>
          <w:szCs w:val="28"/>
        </w:rPr>
        <w:t xml:space="preserve">В структуре оборота розничной торговли доля непродовольственных товаров, которую можно рассматривать как один из показателей качества жизни населения, стабильно занимает более половины - </w:t>
      </w:r>
      <w:r w:rsidR="007B68DB" w:rsidRPr="008D38E9">
        <w:rPr>
          <w:sz w:val="28"/>
          <w:szCs w:val="28"/>
        </w:rPr>
        <w:t>52</w:t>
      </w:r>
      <w:r w:rsidR="002E2BEB" w:rsidRPr="008D38E9">
        <w:rPr>
          <w:sz w:val="28"/>
          <w:szCs w:val="28"/>
        </w:rPr>
        <w:t xml:space="preserve"> %.</w:t>
      </w:r>
    </w:p>
    <w:p w:rsidR="002E2BEB" w:rsidRPr="008D38E9" w:rsidRDefault="001C63A1" w:rsidP="008D38E9">
      <w:pPr>
        <w:spacing w:line="360" w:lineRule="auto"/>
        <w:jc w:val="both"/>
        <w:rPr>
          <w:sz w:val="28"/>
          <w:szCs w:val="28"/>
        </w:rPr>
      </w:pPr>
      <w:r w:rsidRPr="008D38E9">
        <w:rPr>
          <w:sz w:val="28"/>
          <w:szCs w:val="28"/>
        </w:rPr>
        <w:t xml:space="preserve">           </w:t>
      </w:r>
      <w:r w:rsidR="002E2BEB" w:rsidRPr="008D38E9">
        <w:rPr>
          <w:sz w:val="28"/>
          <w:szCs w:val="28"/>
        </w:rPr>
        <w:t xml:space="preserve">Среднедушевой объем продаж по району </w:t>
      </w:r>
      <w:r w:rsidR="005624F3" w:rsidRPr="008D38E9">
        <w:rPr>
          <w:sz w:val="28"/>
          <w:szCs w:val="28"/>
        </w:rPr>
        <w:t>77,4 тыс.</w:t>
      </w:r>
      <w:r w:rsidR="002E2BEB" w:rsidRPr="008D38E9">
        <w:rPr>
          <w:sz w:val="28"/>
          <w:szCs w:val="28"/>
        </w:rPr>
        <w:t xml:space="preserve"> руб. (темп роста </w:t>
      </w:r>
      <w:r w:rsidR="005624F3" w:rsidRPr="008D38E9">
        <w:rPr>
          <w:sz w:val="28"/>
          <w:szCs w:val="28"/>
        </w:rPr>
        <w:t>129</w:t>
      </w:r>
      <w:r w:rsidR="002E2BEB" w:rsidRPr="008D38E9">
        <w:rPr>
          <w:sz w:val="28"/>
          <w:szCs w:val="28"/>
        </w:rPr>
        <w:t xml:space="preserve"> %)</w:t>
      </w:r>
      <w:r w:rsidR="005624F3" w:rsidRPr="008D38E9">
        <w:rPr>
          <w:sz w:val="28"/>
          <w:szCs w:val="28"/>
        </w:rPr>
        <w:t xml:space="preserve">. </w:t>
      </w:r>
      <w:r w:rsidR="002E2BEB" w:rsidRPr="008D38E9">
        <w:rPr>
          <w:sz w:val="28"/>
          <w:szCs w:val="28"/>
        </w:rPr>
        <w:t xml:space="preserve">Объем бытовых услуг на 1 жителя оказано услуг на </w:t>
      </w:r>
      <w:r w:rsidR="005624F3" w:rsidRPr="008D38E9">
        <w:rPr>
          <w:sz w:val="28"/>
          <w:szCs w:val="28"/>
        </w:rPr>
        <w:t>1114</w:t>
      </w:r>
      <w:r w:rsidR="002E2BEB" w:rsidRPr="008D38E9">
        <w:rPr>
          <w:sz w:val="28"/>
          <w:szCs w:val="28"/>
        </w:rPr>
        <w:t xml:space="preserve"> рубля, что  превышает прошлогодний уровень на </w:t>
      </w:r>
      <w:r w:rsidR="005624F3" w:rsidRPr="008D38E9">
        <w:rPr>
          <w:sz w:val="28"/>
          <w:szCs w:val="28"/>
        </w:rPr>
        <w:t>134</w:t>
      </w:r>
      <w:r w:rsidR="002E2BEB" w:rsidRPr="008D38E9">
        <w:rPr>
          <w:sz w:val="28"/>
          <w:szCs w:val="28"/>
        </w:rPr>
        <w:t xml:space="preserve"> % </w:t>
      </w:r>
      <w:r w:rsidR="005624F3" w:rsidRPr="008D38E9">
        <w:rPr>
          <w:sz w:val="28"/>
          <w:szCs w:val="28"/>
        </w:rPr>
        <w:t>.</w:t>
      </w:r>
    </w:p>
    <w:p w:rsidR="00CD5B2C" w:rsidRPr="008D38E9" w:rsidRDefault="00CD5B2C" w:rsidP="008D38E9">
      <w:pPr>
        <w:spacing w:line="360" w:lineRule="auto"/>
        <w:ind w:firstLine="708"/>
        <w:jc w:val="both"/>
        <w:rPr>
          <w:sz w:val="28"/>
          <w:szCs w:val="28"/>
        </w:rPr>
      </w:pPr>
      <w:r w:rsidRPr="008D38E9">
        <w:rPr>
          <w:sz w:val="28"/>
          <w:szCs w:val="28"/>
        </w:rPr>
        <w:t>В отчетном периоде  открыты  три объекта стационарной торговли в поселке Добринка.</w:t>
      </w:r>
    </w:p>
    <w:p w:rsidR="00CD5B2C" w:rsidRPr="008D38E9" w:rsidRDefault="00CD5B2C" w:rsidP="008D38E9">
      <w:pPr>
        <w:spacing w:line="360" w:lineRule="auto"/>
        <w:ind w:firstLine="708"/>
        <w:jc w:val="both"/>
        <w:rPr>
          <w:sz w:val="28"/>
          <w:szCs w:val="28"/>
        </w:rPr>
      </w:pPr>
      <w:r w:rsidRPr="008D38E9">
        <w:rPr>
          <w:sz w:val="28"/>
          <w:szCs w:val="28"/>
        </w:rPr>
        <w:t>Все населенные пункты, не имеющих стационарных торговых объектов, охвачены развозной торговлей.</w:t>
      </w:r>
    </w:p>
    <w:p w:rsidR="00CD5B2C" w:rsidRPr="008D38E9" w:rsidRDefault="00CD5B2C" w:rsidP="008D38E9">
      <w:pPr>
        <w:spacing w:line="360" w:lineRule="auto"/>
        <w:jc w:val="both"/>
        <w:rPr>
          <w:sz w:val="28"/>
          <w:szCs w:val="28"/>
        </w:rPr>
      </w:pPr>
      <w:r w:rsidRPr="008D38E9">
        <w:rPr>
          <w:sz w:val="28"/>
          <w:szCs w:val="28"/>
        </w:rPr>
        <w:t xml:space="preserve">  </w:t>
      </w:r>
      <w:r w:rsidRPr="008D38E9">
        <w:rPr>
          <w:sz w:val="28"/>
          <w:szCs w:val="28"/>
        </w:rPr>
        <w:tab/>
        <w:t xml:space="preserve"> За 6 месяцев текущего года предприятиями торгового и бытового  обслуживания – получателями субсидий  получено из районного бюджета </w:t>
      </w:r>
      <w:r w:rsidR="00FC2F7E" w:rsidRPr="008D38E9">
        <w:rPr>
          <w:sz w:val="28"/>
          <w:szCs w:val="28"/>
        </w:rPr>
        <w:t>0</w:t>
      </w:r>
      <w:r w:rsidRPr="008D38E9">
        <w:rPr>
          <w:sz w:val="28"/>
          <w:szCs w:val="28"/>
        </w:rPr>
        <w:t>,4млн</w:t>
      </w:r>
      <w:r w:rsidR="00B86369" w:rsidRPr="008D38E9">
        <w:rPr>
          <w:sz w:val="28"/>
          <w:szCs w:val="28"/>
        </w:rPr>
        <w:t>. р</w:t>
      </w:r>
      <w:r w:rsidRPr="008D38E9">
        <w:rPr>
          <w:sz w:val="28"/>
          <w:szCs w:val="28"/>
        </w:rPr>
        <w:t xml:space="preserve">уб. </w:t>
      </w:r>
    </w:p>
    <w:p w:rsidR="00CD5B2C" w:rsidRPr="008D38E9" w:rsidRDefault="00CD5B2C" w:rsidP="008D38E9">
      <w:pPr>
        <w:spacing w:line="360" w:lineRule="auto"/>
        <w:ind w:firstLine="708"/>
        <w:jc w:val="both"/>
        <w:rPr>
          <w:sz w:val="28"/>
          <w:szCs w:val="28"/>
        </w:rPr>
      </w:pPr>
      <w:r w:rsidRPr="008D38E9">
        <w:rPr>
          <w:sz w:val="28"/>
          <w:szCs w:val="28"/>
        </w:rPr>
        <w:t>В течение квартала проводилась работа по сохранению стабильной ситуации на потребительском рынке района. Осуществляется еженедельный мониторинг цен на социально значимые продукты питания, реализуемые предприятиями торговли. Проведены две областных   ярмар</w:t>
      </w:r>
      <w:r w:rsidR="007B68DB" w:rsidRPr="008D38E9">
        <w:rPr>
          <w:sz w:val="28"/>
          <w:szCs w:val="28"/>
        </w:rPr>
        <w:t>ки</w:t>
      </w:r>
      <w:r w:rsidRPr="008D38E9">
        <w:rPr>
          <w:sz w:val="28"/>
          <w:szCs w:val="28"/>
        </w:rPr>
        <w:t xml:space="preserve"> в поселке Добринка и </w:t>
      </w:r>
      <w:r w:rsidR="007B68DB" w:rsidRPr="008D38E9">
        <w:rPr>
          <w:sz w:val="28"/>
          <w:szCs w:val="28"/>
        </w:rPr>
        <w:t xml:space="preserve"> одна </w:t>
      </w:r>
      <w:r w:rsidRPr="008D38E9">
        <w:rPr>
          <w:sz w:val="28"/>
          <w:szCs w:val="28"/>
        </w:rPr>
        <w:t>в селе Талицкий Чамлык.  Регулярно осуществляли деятельность ярмарки выходного дня.</w:t>
      </w:r>
    </w:p>
    <w:p w:rsidR="00B20EE9" w:rsidRPr="008D38E9" w:rsidRDefault="00E54587" w:rsidP="008D38E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D38E9">
        <w:rPr>
          <w:b/>
          <w:i/>
          <w:sz w:val="28"/>
          <w:szCs w:val="28"/>
        </w:rPr>
        <w:lastRenderedPageBreak/>
        <w:t xml:space="preserve"> </w:t>
      </w:r>
      <w:r w:rsidRPr="008D38E9">
        <w:rPr>
          <w:b/>
          <w:sz w:val="28"/>
          <w:szCs w:val="28"/>
        </w:rPr>
        <w:t xml:space="preserve">   </w:t>
      </w:r>
      <w:r w:rsidR="00B20EE9" w:rsidRPr="008D38E9">
        <w:rPr>
          <w:sz w:val="28"/>
          <w:szCs w:val="28"/>
        </w:rPr>
        <w:t xml:space="preserve">Введено в эксплуатацию 9,9 тыс. кв. м жилья – 101% к соответствующему периоду  2014 года или 0,28 кв. м на душу населения. </w:t>
      </w:r>
    </w:p>
    <w:p w:rsidR="00B20EE9" w:rsidRPr="008D38E9" w:rsidRDefault="00921944" w:rsidP="008D38E9">
      <w:pPr>
        <w:spacing w:line="360" w:lineRule="auto"/>
        <w:ind w:firstLine="709"/>
        <w:jc w:val="both"/>
        <w:rPr>
          <w:sz w:val="28"/>
          <w:szCs w:val="28"/>
        </w:rPr>
      </w:pPr>
      <w:r w:rsidRPr="008D38E9">
        <w:rPr>
          <w:sz w:val="28"/>
          <w:szCs w:val="28"/>
        </w:rPr>
        <w:t xml:space="preserve">  </w:t>
      </w:r>
      <w:r w:rsidR="00B20EE9" w:rsidRPr="008D38E9">
        <w:rPr>
          <w:sz w:val="28"/>
          <w:szCs w:val="28"/>
        </w:rPr>
        <w:t>В рамках государственных программ поддержку на улучшение жилищных условий  в текущем году получат  20</w:t>
      </w:r>
      <w:r w:rsidR="00250052" w:rsidRPr="008D38E9">
        <w:rPr>
          <w:sz w:val="28"/>
          <w:szCs w:val="28"/>
        </w:rPr>
        <w:t xml:space="preserve"> </w:t>
      </w:r>
      <w:r w:rsidR="00B20EE9" w:rsidRPr="008D38E9">
        <w:rPr>
          <w:sz w:val="28"/>
          <w:szCs w:val="28"/>
        </w:rPr>
        <w:t xml:space="preserve">семей  на   сумму 10 млн. руб.  </w:t>
      </w:r>
    </w:p>
    <w:p w:rsidR="00B20EE9" w:rsidRPr="008D38E9" w:rsidRDefault="00B20EE9" w:rsidP="008D38E9">
      <w:pPr>
        <w:spacing w:line="360" w:lineRule="auto"/>
        <w:jc w:val="both"/>
        <w:rPr>
          <w:sz w:val="28"/>
          <w:szCs w:val="28"/>
        </w:rPr>
      </w:pPr>
      <w:r w:rsidRPr="008D38E9">
        <w:rPr>
          <w:sz w:val="28"/>
          <w:szCs w:val="28"/>
        </w:rPr>
        <w:t xml:space="preserve">    В настоящее  время в  районе  ведется строительство  140 индивидуальных  жилых  домов.  </w:t>
      </w:r>
      <w:r w:rsidRPr="008D38E9">
        <w:rPr>
          <w:bCs/>
          <w:sz w:val="28"/>
          <w:szCs w:val="28"/>
        </w:rPr>
        <w:t>Одновременно  с  жилищным  строительством   для  обеспечения  благоприятных  жизненных  условий  планируется  развитие  инфраструктуры  инженерных  коммуникаций.</w:t>
      </w:r>
      <w:r w:rsidRPr="008D38E9">
        <w:rPr>
          <w:sz w:val="28"/>
          <w:szCs w:val="28"/>
        </w:rPr>
        <w:t xml:space="preserve">   За 6  месяцев   2015  года  было  газифицировано  47  квартир,   </w:t>
      </w:r>
      <w:r w:rsidR="005A5CB0" w:rsidRPr="008D38E9">
        <w:rPr>
          <w:sz w:val="28"/>
          <w:szCs w:val="28"/>
        </w:rPr>
        <w:t>один</w:t>
      </w:r>
      <w:r w:rsidRPr="008D38E9">
        <w:rPr>
          <w:sz w:val="28"/>
          <w:szCs w:val="28"/>
        </w:rPr>
        <w:t xml:space="preserve">  объект соцкультбыта,  построен  газопровод   протяженностью – 3,3 км.  в  с</w:t>
      </w:r>
      <w:r w:rsidR="005A5CB0" w:rsidRPr="008D38E9">
        <w:rPr>
          <w:sz w:val="28"/>
          <w:szCs w:val="28"/>
        </w:rPr>
        <w:t xml:space="preserve">еле </w:t>
      </w:r>
      <w:r w:rsidRPr="008D38E9">
        <w:rPr>
          <w:sz w:val="28"/>
          <w:szCs w:val="28"/>
        </w:rPr>
        <w:t xml:space="preserve"> Нижняя   Матренка   по  ул. Лесная. В  поселке  Добринка    завершаются  работы  по  строительству  парковой  зоны  с  детским  городком.</w:t>
      </w:r>
    </w:p>
    <w:p w:rsidR="00B20EE9" w:rsidRPr="008D38E9" w:rsidRDefault="00B20EE9" w:rsidP="008D38E9">
      <w:pPr>
        <w:spacing w:line="360" w:lineRule="auto"/>
        <w:ind w:firstLine="510"/>
        <w:jc w:val="both"/>
        <w:rPr>
          <w:sz w:val="28"/>
          <w:szCs w:val="28"/>
        </w:rPr>
      </w:pPr>
      <w:r w:rsidRPr="008D38E9">
        <w:rPr>
          <w:sz w:val="28"/>
          <w:szCs w:val="28"/>
        </w:rPr>
        <w:t>За отчетный период    выполнены работы  по  ремонту  дворовых территорий  Дубовского сельсовета,    дороги  в  с</w:t>
      </w:r>
      <w:r w:rsidR="005A5CB0" w:rsidRPr="008D38E9">
        <w:rPr>
          <w:sz w:val="28"/>
          <w:szCs w:val="28"/>
        </w:rPr>
        <w:t xml:space="preserve">еле </w:t>
      </w:r>
      <w:r w:rsidRPr="008D38E9">
        <w:rPr>
          <w:sz w:val="28"/>
          <w:szCs w:val="28"/>
        </w:rPr>
        <w:t xml:space="preserve"> Паршиновка.      В настоящее время ведется ремонт дворовых территорий  Богородицкого и Добринского сельсоветов. Всего израсходовано  5,2 млн. руб</w:t>
      </w:r>
      <w:r w:rsidR="00D86600" w:rsidRPr="008D38E9">
        <w:rPr>
          <w:color w:val="000000" w:themeColor="text1"/>
          <w:sz w:val="28"/>
          <w:szCs w:val="28"/>
        </w:rPr>
        <w:t>.</w:t>
      </w:r>
    </w:p>
    <w:p w:rsidR="00B61C1D" w:rsidRPr="008D38E9" w:rsidRDefault="00B61C1D" w:rsidP="008D38E9">
      <w:pPr>
        <w:spacing w:line="360" w:lineRule="auto"/>
        <w:jc w:val="both"/>
        <w:rPr>
          <w:bCs/>
          <w:sz w:val="28"/>
          <w:szCs w:val="28"/>
        </w:rPr>
      </w:pPr>
      <w:r w:rsidRPr="008D38E9">
        <w:rPr>
          <w:sz w:val="28"/>
          <w:szCs w:val="28"/>
        </w:rPr>
        <w:t xml:space="preserve">В текущем году сохраняется стабильная динамика в улучшении </w:t>
      </w:r>
      <w:r w:rsidRPr="008D38E9">
        <w:rPr>
          <w:bCs/>
          <w:sz w:val="28"/>
          <w:szCs w:val="28"/>
        </w:rPr>
        <w:t>уровня и качества жизни населения района.</w:t>
      </w:r>
    </w:p>
    <w:p w:rsidR="007B68DB" w:rsidRPr="008D38E9" w:rsidRDefault="00B61C1D" w:rsidP="008D38E9">
      <w:pPr>
        <w:spacing w:line="360" w:lineRule="auto"/>
        <w:jc w:val="both"/>
        <w:rPr>
          <w:sz w:val="28"/>
          <w:szCs w:val="28"/>
        </w:rPr>
      </w:pPr>
      <w:r w:rsidRPr="008D38E9">
        <w:rPr>
          <w:b/>
          <w:bCs/>
          <w:sz w:val="28"/>
          <w:szCs w:val="28"/>
        </w:rPr>
        <w:t xml:space="preserve">    </w:t>
      </w:r>
      <w:r w:rsidRPr="008D38E9">
        <w:rPr>
          <w:sz w:val="28"/>
          <w:szCs w:val="28"/>
        </w:rPr>
        <w:t xml:space="preserve">Средний размер пенсии составил 11061 рублей и увеличился на 111%. </w:t>
      </w:r>
      <w:r w:rsidR="00B20EE9" w:rsidRPr="008D38E9">
        <w:rPr>
          <w:sz w:val="28"/>
          <w:szCs w:val="28"/>
        </w:rPr>
        <w:t>Среднемесячная заработная плата по району за 5 месяцев  составила   22555 руб., что выше уровня прошлого года на 113%. (19993  руб.).</w:t>
      </w:r>
    </w:p>
    <w:p w:rsidR="00B20EE9" w:rsidRPr="008D38E9" w:rsidRDefault="00B20EE9" w:rsidP="008D38E9">
      <w:pPr>
        <w:spacing w:line="360" w:lineRule="auto"/>
        <w:jc w:val="both"/>
        <w:rPr>
          <w:bCs/>
          <w:sz w:val="28"/>
          <w:szCs w:val="28"/>
        </w:rPr>
      </w:pPr>
      <w:r w:rsidRPr="008D38E9">
        <w:rPr>
          <w:sz w:val="28"/>
          <w:szCs w:val="28"/>
        </w:rPr>
        <w:t xml:space="preserve">        </w:t>
      </w:r>
      <w:r w:rsidRPr="008D38E9">
        <w:rPr>
          <w:bCs/>
          <w:sz w:val="28"/>
          <w:szCs w:val="28"/>
        </w:rPr>
        <w:t>Рост заработной  платы обеспечили  сферы сельского хозяйства (132%),</w:t>
      </w:r>
      <w:r w:rsidR="0072272F" w:rsidRPr="008D38E9">
        <w:rPr>
          <w:bCs/>
          <w:sz w:val="28"/>
          <w:szCs w:val="28"/>
        </w:rPr>
        <w:t xml:space="preserve"> </w:t>
      </w:r>
      <w:r w:rsidRPr="008D38E9">
        <w:rPr>
          <w:bCs/>
          <w:sz w:val="28"/>
          <w:szCs w:val="28"/>
        </w:rPr>
        <w:t>образования (108%),  обрабатывающих производств (106%), транспорт и связь (104%), здравоохранение и предоставление  социальных услуг  111%.</w:t>
      </w:r>
    </w:p>
    <w:p w:rsidR="00B20EE9" w:rsidRPr="008D38E9" w:rsidRDefault="00B20EE9" w:rsidP="008D38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D38E9">
        <w:rPr>
          <w:sz w:val="28"/>
          <w:szCs w:val="28"/>
        </w:rPr>
        <w:t xml:space="preserve">Выполнены все обязательства в части повышения заработной платы в бюджетной сфере. </w:t>
      </w:r>
    </w:p>
    <w:p w:rsidR="00B20EE9" w:rsidRPr="008D38E9" w:rsidRDefault="00B20EE9" w:rsidP="008D38E9">
      <w:pPr>
        <w:spacing w:line="360" w:lineRule="auto"/>
        <w:ind w:firstLine="709"/>
        <w:jc w:val="both"/>
        <w:rPr>
          <w:sz w:val="28"/>
          <w:szCs w:val="28"/>
        </w:rPr>
      </w:pPr>
      <w:r w:rsidRPr="008D38E9">
        <w:rPr>
          <w:sz w:val="28"/>
          <w:szCs w:val="28"/>
        </w:rPr>
        <w:t>За январь-июнь  текущего года  заработная плата педагогических работников школ составила   34241 руб. с ростом к прошлому году на 2%,  в том числе заработная плата учителей- 35807 руб.(102%).</w:t>
      </w:r>
      <w:r w:rsidR="00D86600" w:rsidRPr="008D38E9">
        <w:rPr>
          <w:sz w:val="28"/>
          <w:szCs w:val="28"/>
        </w:rPr>
        <w:t xml:space="preserve"> </w:t>
      </w:r>
      <w:r w:rsidRPr="008D38E9">
        <w:rPr>
          <w:sz w:val="28"/>
          <w:szCs w:val="28"/>
        </w:rPr>
        <w:t xml:space="preserve">Среднемесячная </w:t>
      </w:r>
      <w:r w:rsidRPr="008D38E9">
        <w:rPr>
          <w:sz w:val="28"/>
          <w:szCs w:val="28"/>
        </w:rPr>
        <w:lastRenderedPageBreak/>
        <w:t>зарплата врачей составила</w:t>
      </w:r>
      <w:r w:rsidR="007B68DB" w:rsidRPr="008D38E9">
        <w:rPr>
          <w:sz w:val="28"/>
          <w:szCs w:val="28"/>
        </w:rPr>
        <w:t xml:space="preserve"> </w:t>
      </w:r>
      <w:r w:rsidRPr="008D38E9">
        <w:rPr>
          <w:sz w:val="28"/>
          <w:szCs w:val="28"/>
        </w:rPr>
        <w:t xml:space="preserve"> 37634руб. (6 месяцев 2014г. -36163руб.), среднего медперсонала – 18308 руб., рост 120%. </w:t>
      </w:r>
    </w:p>
    <w:p w:rsidR="00B20EE9" w:rsidRPr="008D38E9" w:rsidRDefault="00B20EE9" w:rsidP="008D38E9">
      <w:pPr>
        <w:spacing w:line="360" w:lineRule="auto"/>
        <w:ind w:firstLine="709"/>
        <w:jc w:val="both"/>
        <w:rPr>
          <w:sz w:val="28"/>
          <w:szCs w:val="28"/>
        </w:rPr>
      </w:pPr>
      <w:r w:rsidRPr="008D38E9">
        <w:rPr>
          <w:sz w:val="28"/>
          <w:szCs w:val="28"/>
        </w:rPr>
        <w:t>Среднемесячная заработная плата работников культуры составила 16222 руб.(1полугодие 2014года -14158руб.).</w:t>
      </w:r>
    </w:p>
    <w:p w:rsidR="00B20EE9" w:rsidRPr="008D38E9" w:rsidRDefault="00B20EE9" w:rsidP="008D38E9">
      <w:pPr>
        <w:tabs>
          <w:tab w:val="left" w:pos="-142"/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8D38E9">
        <w:rPr>
          <w:sz w:val="28"/>
          <w:szCs w:val="28"/>
        </w:rPr>
        <w:t xml:space="preserve">Ситуация на рынке труда стабильная – уровень регистрируемой безработицы составил 0,43%  (1полугодие 2014года -0,52%). </w:t>
      </w:r>
    </w:p>
    <w:p w:rsidR="00F54085" w:rsidRPr="008D38E9" w:rsidRDefault="00B20EE9" w:rsidP="008D38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D38E9">
        <w:rPr>
          <w:sz w:val="28"/>
          <w:szCs w:val="28"/>
        </w:rPr>
        <w:t xml:space="preserve">Напряженность на рынке труда – 0,6 незанятых граждан на одну заявленную вакансию. </w:t>
      </w:r>
      <w:r w:rsidRPr="008D38E9">
        <w:rPr>
          <w:rFonts w:eastAsia="ArialMT"/>
          <w:sz w:val="28"/>
          <w:szCs w:val="28"/>
        </w:rPr>
        <w:t xml:space="preserve"> За отчетный период по району  введено 132 новых рабочих места, в том числе в сфере малого бизнеса 117 мест.</w:t>
      </w:r>
      <w:r w:rsidR="00921675" w:rsidRPr="008D38E9">
        <w:rPr>
          <w:bCs/>
          <w:sz w:val="28"/>
          <w:szCs w:val="28"/>
        </w:rPr>
        <w:t xml:space="preserve">     </w:t>
      </w:r>
    </w:p>
    <w:p w:rsidR="00F54085" w:rsidRPr="008D38E9" w:rsidRDefault="000D75C6" w:rsidP="008D38E9">
      <w:pPr>
        <w:spacing w:after="75" w:line="360" w:lineRule="auto"/>
        <w:jc w:val="both"/>
        <w:rPr>
          <w:sz w:val="28"/>
          <w:szCs w:val="28"/>
        </w:rPr>
      </w:pPr>
      <w:r w:rsidRPr="008D38E9">
        <w:rPr>
          <w:sz w:val="28"/>
          <w:szCs w:val="28"/>
        </w:rPr>
        <w:t xml:space="preserve">      </w:t>
      </w:r>
      <w:r w:rsidR="005A5CB0" w:rsidRPr="008D38E9">
        <w:rPr>
          <w:sz w:val="28"/>
          <w:szCs w:val="28"/>
        </w:rPr>
        <w:t xml:space="preserve"> </w:t>
      </w:r>
      <w:r w:rsidRPr="008D38E9">
        <w:rPr>
          <w:sz w:val="28"/>
          <w:szCs w:val="28"/>
        </w:rPr>
        <w:t xml:space="preserve"> </w:t>
      </w:r>
      <w:r w:rsidR="007B68DB" w:rsidRPr="008D38E9">
        <w:rPr>
          <w:sz w:val="28"/>
          <w:szCs w:val="28"/>
        </w:rPr>
        <w:t xml:space="preserve">В </w:t>
      </w:r>
      <w:r w:rsidR="00F54085" w:rsidRPr="008D38E9">
        <w:rPr>
          <w:sz w:val="28"/>
          <w:szCs w:val="28"/>
        </w:rPr>
        <w:t xml:space="preserve"> полном объеме выполняются все социальные обязательства.</w:t>
      </w:r>
    </w:p>
    <w:p w:rsidR="00F54085" w:rsidRPr="008D38E9" w:rsidRDefault="00F54085" w:rsidP="008D38E9">
      <w:pPr>
        <w:spacing w:after="75" w:line="360" w:lineRule="auto"/>
        <w:jc w:val="both"/>
        <w:rPr>
          <w:sz w:val="28"/>
          <w:szCs w:val="28"/>
        </w:rPr>
      </w:pPr>
      <w:r w:rsidRPr="008D38E9">
        <w:rPr>
          <w:sz w:val="28"/>
          <w:szCs w:val="28"/>
        </w:rPr>
        <w:t xml:space="preserve">На финансирование мероприятий по социальной защите населения из всех бюджетов направлено </w:t>
      </w:r>
      <w:r w:rsidR="00102693" w:rsidRPr="008D38E9">
        <w:rPr>
          <w:sz w:val="28"/>
          <w:szCs w:val="28"/>
        </w:rPr>
        <w:t>39,5</w:t>
      </w:r>
      <w:r w:rsidRPr="008D38E9">
        <w:rPr>
          <w:sz w:val="28"/>
          <w:szCs w:val="28"/>
        </w:rPr>
        <w:t xml:space="preserve"> млн. руб. (</w:t>
      </w:r>
      <w:r w:rsidR="00102693" w:rsidRPr="008D38E9">
        <w:rPr>
          <w:sz w:val="28"/>
          <w:szCs w:val="28"/>
        </w:rPr>
        <w:t>107</w:t>
      </w:r>
      <w:r w:rsidRPr="008D38E9">
        <w:rPr>
          <w:sz w:val="28"/>
          <w:szCs w:val="28"/>
        </w:rPr>
        <w:t xml:space="preserve"> % к уровню прошлого года).</w:t>
      </w:r>
    </w:p>
    <w:p w:rsidR="00B870BB" w:rsidRPr="008D38E9" w:rsidRDefault="00B870BB" w:rsidP="008D38E9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8D38E9">
        <w:rPr>
          <w:sz w:val="28"/>
          <w:szCs w:val="28"/>
        </w:rPr>
        <w:t>Малообеспеченным гражданам оказана   адресная помощь на   сумму 2 млн.</w:t>
      </w:r>
      <w:r w:rsidR="0067719F" w:rsidRPr="008D38E9">
        <w:rPr>
          <w:sz w:val="28"/>
          <w:szCs w:val="28"/>
        </w:rPr>
        <w:t xml:space="preserve"> </w:t>
      </w:r>
      <w:r w:rsidR="00B86369" w:rsidRPr="008D38E9">
        <w:rPr>
          <w:sz w:val="28"/>
          <w:szCs w:val="28"/>
        </w:rPr>
        <w:t>руб., рост</w:t>
      </w:r>
      <w:r w:rsidRPr="008D38E9">
        <w:rPr>
          <w:sz w:val="28"/>
          <w:szCs w:val="28"/>
        </w:rPr>
        <w:t xml:space="preserve"> 115%. </w:t>
      </w:r>
    </w:p>
    <w:p w:rsidR="00B870BB" w:rsidRPr="008D38E9" w:rsidRDefault="00B870BB" w:rsidP="008D38E9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8D38E9">
        <w:rPr>
          <w:sz w:val="28"/>
          <w:szCs w:val="28"/>
        </w:rPr>
        <w:t>Произведены выплаты  ветеранам  труда, труженикам тыла и лицам, пострадавшим от политических репрессий на общую сумму 15 млн.</w:t>
      </w:r>
      <w:r w:rsidR="0067719F" w:rsidRPr="008D38E9">
        <w:rPr>
          <w:sz w:val="28"/>
          <w:szCs w:val="28"/>
        </w:rPr>
        <w:t xml:space="preserve"> </w:t>
      </w:r>
      <w:r w:rsidRPr="008D38E9">
        <w:rPr>
          <w:sz w:val="28"/>
          <w:szCs w:val="28"/>
        </w:rPr>
        <w:t>руб.</w:t>
      </w:r>
    </w:p>
    <w:p w:rsidR="00B870BB" w:rsidRPr="008D38E9" w:rsidRDefault="00B870BB" w:rsidP="008D38E9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8D38E9">
        <w:rPr>
          <w:sz w:val="28"/>
          <w:szCs w:val="28"/>
        </w:rPr>
        <w:t>Выплачено  детских пособий  в сумме 6,0 млн.</w:t>
      </w:r>
      <w:r w:rsidR="0067719F" w:rsidRPr="008D38E9">
        <w:rPr>
          <w:sz w:val="28"/>
          <w:szCs w:val="28"/>
        </w:rPr>
        <w:t xml:space="preserve"> </w:t>
      </w:r>
      <w:r w:rsidRPr="008D38E9">
        <w:rPr>
          <w:sz w:val="28"/>
          <w:szCs w:val="28"/>
        </w:rPr>
        <w:t>руб.</w:t>
      </w:r>
    </w:p>
    <w:p w:rsidR="0069781C" w:rsidRPr="008D38E9" w:rsidRDefault="0069781C" w:rsidP="008D38E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D38E9">
        <w:rPr>
          <w:sz w:val="28"/>
          <w:szCs w:val="28"/>
        </w:rPr>
        <w:t xml:space="preserve">Демографическая ситуация в январе–мае 2015 года характеризуется увеличением числа естественной убыли населения. Число умерших превысило число родившихся в 1,7 раза. </w:t>
      </w:r>
    </w:p>
    <w:p w:rsidR="0069781C" w:rsidRPr="008D38E9" w:rsidRDefault="0069781C" w:rsidP="008D38E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D38E9">
        <w:rPr>
          <w:sz w:val="28"/>
          <w:szCs w:val="28"/>
        </w:rPr>
        <w:t xml:space="preserve">Число родившихся детей – 148 человек (-13 человек к аналогичному периоду 2014 года), умерло 254 человека (+6 человек к  5 месяцам 2014 года). </w:t>
      </w:r>
    </w:p>
    <w:p w:rsidR="005624F3" w:rsidRPr="008D38E9" w:rsidRDefault="005624F3" w:rsidP="008D38E9">
      <w:pPr>
        <w:spacing w:after="75" w:line="360" w:lineRule="auto"/>
        <w:rPr>
          <w:sz w:val="28"/>
          <w:szCs w:val="28"/>
        </w:rPr>
      </w:pPr>
      <w:r w:rsidRPr="008D38E9">
        <w:rPr>
          <w:sz w:val="28"/>
          <w:szCs w:val="28"/>
        </w:rPr>
        <w:t xml:space="preserve">       Финансовое состояние района в целом за 1 полугодие текущего года можно охарактеризовать как устойчивое.</w:t>
      </w:r>
    </w:p>
    <w:p w:rsidR="005624F3" w:rsidRPr="008D38E9" w:rsidRDefault="005624F3" w:rsidP="008D38E9">
      <w:pPr>
        <w:pStyle w:val="txt"/>
        <w:spacing w:before="0" w:after="0"/>
        <w:rPr>
          <w:rFonts w:ascii="Times New Roman" w:hAnsi="Times New Roman"/>
          <w:sz w:val="28"/>
          <w:szCs w:val="28"/>
        </w:rPr>
      </w:pPr>
      <w:r w:rsidRPr="008D38E9">
        <w:rPr>
          <w:rFonts w:ascii="Times New Roman" w:hAnsi="Times New Roman"/>
          <w:b/>
          <w:bCs/>
          <w:color w:val="auto"/>
          <w:sz w:val="28"/>
          <w:szCs w:val="28"/>
        </w:rPr>
        <w:t xml:space="preserve">  </w:t>
      </w:r>
      <w:r w:rsidRPr="008D38E9">
        <w:rPr>
          <w:rFonts w:ascii="Times New Roman" w:hAnsi="Times New Roman"/>
          <w:bCs/>
          <w:color w:val="auto"/>
          <w:sz w:val="28"/>
          <w:szCs w:val="28"/>
        </w:rPr>
        <w:t>З</w:t>
      </w:r>
      <w:r w:rsidRPr="008D38E9">
        <w:rPr>
          <w:rFonts w:ascii="Times New Roman" w:hAnsi="Times New Roman"/>
          <w:sz w:val="28"/>
          <w:szCs w:val="28"/>
        </w:rPr>
        <w:t>а январь - май 2015 года финансовый результат крупных и средних предприятий  района  составил 360 млн. руб. прибыли.</w:t>
      </w:r>
    </w:p>
    <w:p w:rsidR="005624F3" w:rsidRPr="008D38E9" w:rsidRDefault="005624F3" w:rsidP="008D38E9">
      <w:pPr>
        <w:spacing w:line="360" w:lineRule="auto"/>
        <w:jc w:val="both"/>
        <w:rPr>
          <w:sz w:val="28"/>
          <w:szCs w:val="28"/>
        </w:rPr>
      </w:pPr>
      <w:r w:rsidRPr="008D38E9">
        <w:rPr>
          <w:sz w:val="28"/>
          <w:szCs w:val="28"/>
        </w:rPr>
        <w:t xml:space="preserve">          По результатам деятельности с положительным финансовым результатом  сработали  90%   предприятий.  </w:t>
      </w:r>
      <w:r w:rsidRPr="008D38E9">
        <w:rPr>
          <w:color w:val="000000"/>
          <w:sz w:val="28"/>
          <w:szCs w:val="28"/>
        </w:rPr>
        <w:t xml:space="preserve">Прибыль прибыльных организаций составила </w:t>
      </w:r>
      <w:r w:rsidRPr="008D38E9">
        <w:rPr>
          <w:sz w:val="28"/>
          <w:szCs w:val="28"/>
        </w:rPr>
        <w:t>362</w:t>
      </w:r>
      <w:r w:rsidRPr="008D38E9">
        <w:rPr>
          <w:color w:val="000000"/>
          <w:sz w:val="28"/>
          <w:szCs w:val="28"/>
        </w:rPr>
        <w:t xml:space="preserve">  млн. руб.</w:t>
      </w:r>
      <w:r w:rsidRPr="008D38E9">
        <w:rPr>
          <w:sz w:val="28"/>
          <w:szCs w:val="28"/>
        </w:rPr>
        <w:t xml:space="preserve"> Темп роста прибыли 74%.  </w:t>
      </w:r>
    </w:p>
    <w:p w:rsidR="0069781C" w:rsidRPr="008D38E9" w:rsidRDefault="005624F3" w:rsidP="008D38E9">
      <w:pPr>
        <w:spacing w:line="360" w:lineRule="auto"/>
        <w:jc w:val="both"/>
        <w:rPr>
          <w:bCs/>
          <w:sz w:val="28"/>
          <w:szCs w:val="28"/>
        </w:rPr>
      </w:pPr>
      <w:r w:rsidRPr="008D38E9">
        <w:rPr>
          <w:sz w:val="28"/>
          <w:szCs w:val="28"/>
        </w:rPr>
        <w:tab/>
      </w:r>
    </w:p>
    <w:sectPr w:rsidR="0069781C" w:rsidRPr="008D38E9" w:rsidSect="00250052">
      <w:headerReference w:type="default" r:id="rId9"/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918" w:rsidRDefault="00704918" w:rsidP="009956EE">
      <w:r>
        <w:separator/>
      </w:r>
    </w:p>
  </w:endnote>
  <w:endnote w:type="continuationSeparator" w:id="0">
    <w:p w:rsidR="00704918" w:rsidRDefault="00704918" w:rsidP="0099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918" w:rsidRDefault="00704918" w:rsidP="009956EE">
      <w:r>
        <w:separator/>
      </w:r>
    </w:p>
  </w:footnote>
  <w:footnote w:type="continuationSeparator" w:id="0">
    <w:p w:rsidR="00704918" w:rsidRDefault="00704918" w:rsidP="00995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7C" w:rsidRDefault="00555D7C" w:rsidP="00555D7C">
    <w:pPr>
      <w:pStyle w:val="a7"/>
      <w:tabs>
        <w:tab w:val="clear" w:pos="4677"/>
        <w:tab w:val="clear" w:pos="9355"/>
        <w:tab w:val="left" w:pos="80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838"/>
    <w:multiLevelType w:val="hybridMultilevel"/>
    <w:tmpl w:val="83F029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39233F"/>
    <w:multiLevelType w:val="hybridMultilevel"/>
    <w:tmpl w:val="C39252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F554E1"/>
    <w:multiLevelType w:val="hybridMultilevel"/>
    <w:tmpl w:val="F41ED7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FC251D"/>
    <w:multiLevelType w:val="hybridMultilevel"/>
    <w:tmpl w:val="A6B634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D8A121A"/>
    <w:multiLevelType w:val="hybridMultilevel"/>
    <w:tmpl w:val="3ECEE30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490352E"/>
    <w:multiLevelType w:val="hybridMultilevel"/>
    <w:tmpl w:val="B5503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EA22DC"/>
    <w:multiLevelType w:val="hybridMultilevel"/>
    <w:tmpl w:val="E77C2CE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D6"/>
    <w:rsid w:val="00000D82"/>
    <w:rsid w:val="0001085D"/>
    <w:rsid w:val="00010886"/>
    <w:rsid w:val="00014745"/>
    <w:rsid w:val="000160A5"/>
    <w:rsid w:val="00016228"/>
    <w:rsid w:val="000221AA"/>
    <w:rsid w:val="0003056D"/>
    <w:rsid w:val="00030D26"/>
    <w:rsid w:val="00035677"/>
    <w:rsid w:val="00044E8A"/>
    <w:rsid w:val="00052EB8"/>
    <w:rsid w:val="00053B01"/>
    <w:rsid w:val="0005518C"/>
    <w:rsid w:val="00056100"/>
    <w:rsid w:val="00056592"/>
    <w:rsid w:val="00057240"/>
    <w:rsid w:val="00063F4B"/>
    <w:rsid w:val="000752E7"/>
    <w:rsid w:val="000862E6"/>
    <w:rsid w:val="00092A4F"/>
    <w:rsid w:val="000A0DAD"/>
    <w:rsid w:val="000A303D"/>
    <w:rsid w:val="000A4731"/>
    <w:rsid w:val="000A47AC"/>
    <w:rsid w:val="000B0C35"/>
    <w:rsid w:val="000B2489"/>
    <w:rsid w:val="000B7BB8"/>
    <w:rsid w:val="000C0792"/>
    <w:rsid w:val="000C5D9D"/>
    <w:rsid w:val="000C748D"/>
    <w:rsid w:val="000D239F"/>
    <w:rsid w:val="000D75C6"/>
    <w:rsid w:val="000E45AB"/>
    <w:rsid w:val="000E46CC"/>
    <w:rsid w:val="000E47E4"/>
    <w:rsid w:val="000E4FA4"/>
    <w:rsid w:val="000F60A5"/>
    <w:rsid w:val="001006F2"/>
    <w:rsid w:val="00102693"/>
    <w:rsid w:val="00102749"/>
    <w:rsid w:val="00105233"/>
    <w:rsid w:val="001165A3"/>
    <w:rsid w:val="00123E8F"/>
    <w:rsid w:val="001256C8"/>
    <w:rsid w:val="00130D27"/>
    <w:rsid w:val="00135601"/>
    <w:rsid w:val="001533B2"/>
    <w:rsid w:val="0015362B"/>
    <w:rsid w:val="001559A5"/>
    <w:rsid w:val="00160438"/>
    <w:rsid w:val="0017107F"/>
    <w:rsid w:val="001A0239"/>
    <w:rsid w:val="001B3C6D"/>
    <w:rsid w:val="001B4FC9"/>
    <w:rsid w:val="001B575F"/>
    <w:rsid w:val="001C63A1"/>
    <w:rsid w:val="001C74E1"/>
    <w:rsid w:val="001D2F69"/>
    <w:rsid w:val="001D6F02"/>
    <w:rsid w:val="001E67D0"/>
    <w:rsid w:val="001F0BC6"/>
    <w:rsid w:val="001F6503"/>
    <w:rsid w:val="002031D1"/>
    <w:rsid w:val="002067B0"/>
    <w:rsid w:val="002071DE"/>
    <w:rsid w:val="00207975"/>
    <w:rsid w:val="00213B2F"/>
    <w:rsid w:val="00222630"/>
    <w:rsid w:val="002245AF"/>
    <w:rsid w:val="00231576"/>
    <w:rsid w:val="00233A51"/>
    <w:rsid w:val="00244DBE"/>
    <w:rsid w:val="0024649A"/>
    <w:rsid w:val="00247194"/>
    <w:rsid w:val="00247B51"/>
    <w:rsid w:val="00250052"/>
    <w:rsid w:val="00250D8A"/>
    <w:rsid w:val="002518F0"/>
    <w:rsid w:val="002532D6"/>
    <w:rsid w:val="00255DC2"/>
    <w:rsid w:val="002573C4"/>
    <w:rsid w:val="00266E30"/>
    <w:rsid w:val="0027229B"/>
    <w:rsid w:val="00272741"/>
    <w:rsid w:val="0027498F"/>
    <w:rsid w:val="002900AD"/>
    <w:rsid w:val="0029681A"/>
    <w:rsid w:val="002A1884"/>
    <w:rsid w:val="002A47D5"/>
    <w:rsid w:val="002B1B8E"/>
    <w:rsid w:val="002B2908"/>
    <w:rsid w:val="002C09CE"/>
    <w:rsid w:val="002C1C7E"/>
    <w:rsid w:val="002C2CB1"/>
    <w:rsid w:val="002C6937"/>
    <w:rsid w:val="002C6C40"/>
    <w:rsid w:val="002C7205"/>
    <w:rsid w:val="002C7225"/>
    <w:rsid w:val="002D3C31"/>
    <w:rsid w:val="002E237C"/>
    <w:rsid w:val="002E2BEB"/>
    <w:rsid w:val="002E56A2"/>
    <w:rsid w:val="002E6D2F"/>
    <w:rsid w:val="00301DC2"/>
    <w:rsid w:val="003022AC"/>
    <w:rsid w:val="00314A57"/>
    <w:rsid w:val="0033086D"/>
    <w:rsid w:val="00336E80"/>
    <w:rsid w:val="00346BF7"/>
    <w:rsid w:val="00355C87"/>
    <w:rsid w:val="00365686"/>
    <w:rsid w:val="0036667D"/>
    <w:rsid w:val="00370AE5"/>
    <w:rsid w:val="0037753D"/>
    <w:rsid w:val="0037791A"/>
    <w:rsid w:val="0038019A"/>
    <w:rsid w:val="003831C2"/>
    <w:rsid w:val="00392DCE"/>
    <w:rsid w:val="00396F20"/>
    <w:rsid w:val="003B0A2E"/>
    <w:rsid w:val="003B6156"/>
    <w:rsid w:val="003B73D0"/>
    <w:rsid w:val="003C163D"/>
    <w:rsid w:val="003C1FC0"/>
    <w:rsid w:val="003C4BB0"/>
    <w:rsid w:val="003D15AF"/>
    <w:rsid w:val="003D2A50"/>
    <w:rsid w:val="003D43D8"/>
    <w:rsid w:val="003D699D"/>
    <w:rsid w:val="003D781A"/>
    <w:rsid w:val="003E03EE"/>
    <w:rsid w:val="003E22E6"/>
    <w:rsid w:val="003E2BE6"/>
    <w:rsid w:val="003E6EAA"/>
    <w:rsid w:val="003F0180"/>
    <w:rsid w:val="003F64D9"/>
    <w:rsid w:val="003F6CF3"/>
    <w:rsid w:val="00400C48"/>
    <w:rsid w:val="00407E41"/>
    <w:rsid w:val="00411DC6"/>
    <w:rsid w:val="00415B4C"/>
    <w:rsid w:val="0042610F"/>
    <w:rsid w:val="00431492"/>
    <w:rsid w:val="00436BEB"/>
    <w:rsid w:val="004417E5"/>
    <w:rsid w:val="0046545C"/>
    <w:rsid w:val="004742B9"/>
    <w:rsid w:val="00476819"/>
    <w:rsid w:val="00481A81"/>
    <w:rsid w:val="00486724"/>
    <w:rsid w:val="00491365"/>
    <w:rsid w:val="00492AAE"/>
    <w:rsid w:val="00492C77"/>
    <w:rsid w:val="00496835"/>
    <w:rsid w:val="004A23BE"/>
    <w:rsid w:val="004B2806"/>
    <w:rsid w:val="004B6DBC"/>
    <w:rsid w:val="004C18A2"/>
    <w:rsid w:val="004C2094"/>
    <w:rsid w:val="004C2EAC"/>
    <w:rsid w:val="004C587D"/>
    <w:rsid w:val="004C5B29"/>
    <w:rsid w:val="004D0E5D"/>
    <w:rsid w:val="004D3DC8"/>
    <w:rsid w:val="004F1E27"/>
    <w:rsid w:val="004F296D"/>
    <w:rsid w:val="00500B4E"/>
    <w:rsid w:val="005019EE"/>
    <w:rsid w:val="00506A21"/>
    <w:rsid w:val="00506F74"/>
    <w:rsid w:val="00507917"/>
    <w:rsid w:val="00530E56"/>
    <w:rsid w:val="00532EDF"/>
    <w:rsid w:val="005344FE"/>
    <w:rsid w:val="0053641A"/>
    <w:rsid w:val="00540247"/>
    <w:rsid w:val="00553D1A"/>
    <w:rsid w:val="00555D7C"/>
    <w:rsid w:val="005564AB"/>
    <w:rsid w:val="0056061F"/>
    <w:rsid w:val="005624F3"/>
    <w:rsid w:val="005639E5"/>
    <w:rsid w:val="00563F21"/>
    <w:rsid w:val="005716A5"/>
    <w:rsid w:val="00581829"/>
    <w:rsid w:val="005951D7"/>
    <w:rsid w:val="0059626C"/>
    <w:rsid w:val="005A3AFF"/>
    <w:rsid w:val="005A5CB0"/>
    <w:rsid w:val="005B022F"/>
    <w:rsid w:val="005C37CD"/>
    <w:rsid w:val="005C4704"/>
    <w:rsid w:val="005D0F6A"/>
    <w:rsid w:val="005D7725"/>
    <w:rsid w:val="005F0029"/>
    <w:rsid w:val="005F0B2E"/>
    <w:rsid w:val="006124CE"/>
    <w:rsid w:val="00616BD8"/>
    <w:rsid w:val="00622474"/>
    <w:rsid w:val="006303BE"/>
    <w:rsid w:val="00631548"/>
    <w:rsid w:val="006328E0"/>
    <w:rsid w:val="00662142"/>
    <w:rsid w:val="00664579"/>
    <w:rsid w:val="00666722"/>
    <w:rsid w:val="00671743"/>
    <w:rsid w:val="0067719F"/>
    <w:rsid w:val="00677C20"/>
    <w:rsid w:val="00693976"/>
    <w:rsid w:val="006972DC"/>
    <w:rsid w:val="0069781C"/>
    <w:rsid w:val="006A044C"/>
    <w:rsid w:val="006A04A1"/>
    <w:rsid w:val="006A652A"/>
    <w:rsid w:val="006B1A11"/>
    <w:rsid w:val="006B638D"/>
    <w:rsid w:val="006B6D7D"/>
    <w:rsid w:val="006B716A"/>
    <w:rsid w:val="006C00CB"/>
    <w:rsid w:val="006C187F"/>
    <w:rsid w:val="006C28E4"/>
    <w:rsid w:val="006D7A49"/>
    <w:rsid w:val="006F1066"/>
    <w:rsid w:val="006F1451"/>
    <w:rsid w:val="006F2747"/>
    <w:rsid w:val="00701E8E"/>
    <w:rsid w:val="00704918"/>
    <w:rsid w:val="00705980"/>
    <w:rsid w:val="00712E9F"/>
    <w:rsid w:val="0071471C"/>
    <w:rsid w:val="00714C62"/>
    <w:rsid w:val="007222AA"/>
    <w:rsid w:val="0072272F"/>
    <w:rsid w:val="00752F62"/>
    <w:rsid w:val="007532E8"/>
    <w:rsid w:val="00756F05"/>
    <w:rsid w:val="0076303B"/>
    <w:rsid w:val="00785170"/>
    <w:rsid w:val="00791053"/>
    <w:rsid w:val="007A1CB9"/>
    <w:rsid w:val="007A65B4"/>
    <w:rsid w:val="007A73FD"/>
    <w:rsid w:val="007B68DB"/>
    <w:rsid w:val="007C3477"/>
    <w:rsid w:val="007D2234"/>
    <w:rsid w:val="007D368F"/>
    <w:rsid w:val="007D44FB"/>
    <w:rsid w:val="007E340A"/>
    <w:rsid w:val="007F3026"/>
    <w:rsid w:val="008236A3"/>
    <w:rsid w:val="008271DD"/>
    <w:rsid w:val="0083057A"/>
    <w:rsid w:val="00837CA0"/>
    <w:rsid w:val="00843CBD"/>
    <w:rsid w:val="00844F84"/>
    <w:rsid w:val="0085648C"/>
    <w:rsid w:val="0086098E"/>
    <w:rsid w:val="00862839"/>
    <w:rsid w:val="00890036"/>
    <w:rsid w:val="00892930"/>
    <w:rsid w:val="00895518"/>
    <w:rsid w:val="00896748"/>
    <w:rsid w:val="008C09D5"/>
    <w:rsid w:val="008C3CAB"/>
    <w:rsid w:val="008D3297"/>
    <w:rsid w:val="008D38E9"/>
    <w:rsid w:val="008E7AFD"/>
    <w:rsid w:val="008E7B71"/>
    <w:rsid w:val="008F2290"/>
    <w:rsid w:val="00900634"/>
    <w:rsid w:val="009034D4"/>
    <w:rsid w:val="009051D4"/>
    <w:rsid w:val="00905318"/>
    <w:rsid w:val="009073EE"/>
    <w:rsid w:val="009101DC"/>
    <w:rsid w:val="009126C3"/>
    <w:rsid w:val="009128D9"/>
    <w:rsid w:val="00912AD6"/>
    <w:rsid w:val="00914C1D"/>
    <w:rsid w:val="00916E5F"/>
    <w:rsid w:val="00917946"/>
    <w:rsid w:val="00920D1C"/>
    <w:rsid w:val="00921675"/>
    <w:rsid w:val="00921944"/>
    <w:rsid w:val="0092232F"/>
    <w:rsid w:val="00932A4F"/>
    <w:rsid w:val="00951BBF"/>
    <w:rsid w:val="0096156C"/>
    <w:rsid w:val="00972F77"/>
    <w:rsid w:val="00981621"/>
    <w:rsid w:val="0098718C"/>
    <w:rsid w:val="00990E55"/>
    <w:rsid w:val="00990EA1"/>
    <w:rsid w:val="009956EE"/>
    <w:rsid w:val="009A11F5"/>
    <w:rsid w:val="009A2A9D"/>
    <w:rsid w:val="009A392A"/>
    <w:rsid w:val="009A4441"/>
    <w:rsid w:val="009A56C7"/>
    <w:rsid w:val="009A6299"/>
    <w:rsid w:val="009B3FE7"/>
    <w:rsid w:val="009B4FFB"/>
    <w:rsid w:val="009C069D"/>
    <w:rsid w:val="009C3685"/>
    <w:rsid w:val="009C4067"/>
    <w:rsid w:val="009C4F96"/>
    <w:rsid w:val="009D7C6B"/>
    <w:rsid w:val="009D7EEB"/>
    <w:rsid w:val="009E13E7"/>
    <w:rsid w:val="009E33AF"/>
    <w:rsid w:val="009E6B74"/>
    <w:rsid w:val="009E7EC6"/>
    <w:rsid w:val="009F0E5C"/>
    <w:rsid w:val="009F3035"/>
    <w:rsid w:val="009F48DF"/>
    <w:rsid w:val="00A040CC"/>
    <w:rsid w:val="00A1108D"/>
    <w:rsid w:val="00A13B7E"/>
    <w:rsid w:val="00A24C84"/>
    <w:rsid w:val="00A26744"/>
    <w:rsid w:val="00A26A45"/>
    <w:rsid w:val="00A30EFF"/>
    <w:rsid w:val="00A34B80"/>
    <w:rsid w:val="00A35096"/>
    <w:rsid w:val="00A358A6"/>
    <w:rsid w:val="00A403BB"/>
    <w:rsid w:val="00A42692"/>
    <w:rsid w:val="00A4718A"/>
    <w:rsid w:val="00A52D38"/>
    <w:rsid w:val="00A62C6F"/>
    <w:rsid w:val="00A87142"/>
    <w:rsid w:val="00A93531"/>
    <w:rsid w:val="00A93EB6"/>
    <w:rsid w:val="00A962BD"/>
    <w:rsid w:val="00AA092D"/>
    <w:rsid w:val="00AA4DD4"/>
    <w:rsid w:val="00AB0D63"/>
    <w:rsid w:val="00AC5EDC"/>
    <w:rsid w:val="00AD0AFB"/>
    <w:rsid w:val="00AD0F50"/>
    <w:rsid w:val="00AE0AD3"/>
    <w:rsid w:val="00AE1877"/>
    <w:rsid w:val="00AE23B2"/>
    <w:rsid w:val="00AF1DF5"/>
    <w:rsid w:val="00AF2658"/>
    <w:rsid w:val="00AF2E5F"/>
    <w:rsid w:val="00B03D75"/>
    <w:rsid w:val="00B158FC"/>
    <w:rsid w:val="00B20EE9"/>
    <w:rsid w:val="00B42661"/>
    <w:rsid w:val="00B43871"/>
    <w:rsid w:val="00B50241"/>
    <w:rsid w:val="00B57CB0"/>
    <w:rsid w:val="00B604DB"/>
    <w:rsid w:val="00B6188B"/>
    <w:rsid w:val="00B61C1D"/>
    <w:rsid w:val="00B8102B"/>
    <w:rsid w:val="00B8604D"/>
    <w:rsid w:val="00B86369"/>
    <w:rsid w:val="00B870BB"/>
    <w:rsid w:val="00B91EF9"/>
    <w:rsid w:val="00B92FE3"/>
    <w:rsid w:val="00BA1294"/>
    <w:rsid w:val="00BA377A"/>
    <w:rsid w:val="00BB4A26"/>
    <w:rsid w:val="00BB5B29"/>
    <w:rsid w:val="00BC29CD"/>
    <w:rsid w:val="00BC64FE"/>
    <w:rsid w:val="00BD5865"/>
    <w:rsid w:val="00BE03FB"/>
    <w:rsid w:val="00BE07A9"/>
    <w:rsid w:val="00BE1DF6"/>
    <w:rsid w:val="00BE33DA"/>
    <w:rsid w:val="00BF4F35"/>
    <w:rsid w:val="00C0682B"/>
    <w:rsid w:val="00C148A2"/>
    <w:rsid w:val="00C15EA0"/>
    <w:rsid w:val="00C20154"/>
    <w:rsid w:val="00C24166"/>
    <w:rsid w:val="00C27CF8"/>
    <w:rsid w:val="00C4284A"/>
    <w:rsid w:val="00C452C0"/>
    <w:rsid w:val="00C472AD"/>
    <w:rsid w:val="00C4731D"/>
    <w:rsid w:val="00C54256"/>
    <w:rsid w:val="00C559CE"/>
    <w:rsid w:val="00C74D79"/>
    <w:rsid w:val="00C77E45"/>
    <w:rsid w:val="00C84CEE"/>
    <w:rsid w:val="00C85C27"/>
    <w:rsid w:val="00C9275F"/>
    <w:rsid w:val="00C97D4C"/>
    <w:rsid w:val="00CB2FE2"/>
    <w:rsid w:val="00CB637B"/>
    <w:rsid w:val="00CC53B3"/>
    <w:rsid w:val="00CC77ED"/>
    <w:rsid w:val="00CD483A"/>
    <w:rsid w:val="00CD5B2C"/>
    <w:rsid w:val="00CE017B"/>
    <w:rsid w:val="00CE06C4"/>
    <w:rsid w:val="00CE35F7"/>
    <w:rsid w:val="00D0311A"/>
    <w:rsid w:val="00D063CD"/>
    <w:rsid w:val="00D13D2A"/>
    <w:rsid w:val="00D14BC3"/>
    <w:rsid w:val="00D1639D"/>
    <w:rsid w:val="00D360F2"/>
    <w:rsid w:val="00D368D0"/>
    <w:rsid w:val="00D43F1B"/>
    <w:rsid w:val="00D45FA6"/>
    <w:rsid w:val="00D50406"/>
    <w:rsid w:val="00D50CEE"/>
    <w:rsid w:val="00D52D79"/>
    <w:rsid w:val="00D53A9E"/>
    <w:rsid w:val="00D614AC"/>
    <w:rsid w:val="00D65FB3"/>
    <w:rsid w:val="00D705EE"/>
    <w:rsid w:val="00D83860"/>
    <w:rsid w:val="00D86600"/>
    <w:rsid w:val="00DA0044"/>
    <w:rsid w:val="00DA0F65"/>
    <w:rsid w:val="00DA4E3F"/>
    <w:rsid w:val="00DA500F"/>
    <w:rsid w:val="00DA57D7"/>
    <w:rsid w:val="00DA699E"/>
    <w:rsid w:val="00DA771C"/>
    <w:rsid w:val="00DB1820"/>
    <w:rsid w:val="00DB2F2F"/>
    <w:rsid w:val="00DC1DD1"/>
    <w:rsid w:val="00DC24E3"/>
    <w:rsid w:val="00DE4067"/>
    <w:rsid w:val="00DF1C99"/>
    <w:rsid w:val="00DF2C59"/>
    <w:rsid w:val="00DF5140"/>
    <w:rsid w:val="00DF53F5"/>
    <w:rsid w:val="00DF652F"/>
    <w:rsid w:val="00DF653C"/>
    <w:rsid w:val="00DF7BB9"/>
    <w:rsid w:val="00E03E8C"/>
    <w:rsid w:val="00E176E6"/>
    <w:rsid w:val="00E20830"/>
    <w:rsid w:val="00E2491C"/>
    <w:rsid w:val="00E250BC"/>
    <w:rsid w:val="00E27822"/>
    <w:rsid w:val="00E30B80"/>
    <w:rsid w:val="00E32F68"/>
    <w:rsid w:val="00E3531C"/>
    <w:rsid w:val="00E3605B"/>
    <w:rsid w:val="00E367F5"/>
    <w:rsid w:val="00E36E6C"/>
    <w:rsid w:val="00E37AA7"/>
    <w:rsid w:val="00E44EF7"/>
    <w:rsid w:val="00E54587"/>
    <w:rsid w:val="00E5655C"/>
    <w:rsid w:val="00E6310B"/>
    <w:rsid w:val="00E6459B"/>
    <w:rsid w:val="00E678F4"/>
    <w:rsid w:val="00E72008"/>
    <w:rsid w:val="00EA6DEB"/>
    <w:rsid w:val="00EB1A93"/>
    <w:rsid w:val="00EC08EA"/>
    <w:rsid w:val="00EE243A"/>
    <w:rsid w:val="00EF543A"/>
    <w:rsid w:val="00F005AF"/>
    <w:rsid w:val="00F04C23"/>
    <w:rsid w:val="00F0725B"/>
    <w:rsid w:val="00F15D00"/>
    <w:rsid w:val="00F1623D"/>
    <w:rsid w:val="00F171A0"/>
    <w:rsid w:val="00F245D1"/>
    <w:rsid w:val="00F26463"/>
    <w:rsid w:val="00F277A6"/>
    <w:rsid w:val="00F34551"/>
    <w:rsid w:val="00F44E52"/>
    <w:rsid w:val="00F45EB7"/>
    <w:rsid w:val="00F53F8D"/>
    <w:rsid w:val="00F54085"/>
    <w:rsid w:val="00F561D1"/>
    <w:rsid w:val="00F6644C"/>
    <w:rsid w:val="00F66BBF"/>
    <w:rsid w:val="00F7505F"/>
    <w:rsid w:val="00F9272C"/>
    <w:rsid w:val="00F96E61"/>
    <w:rsid w:val="00FA08D6"/>
    <w:rsid w:val="00FA1F62"/>
    <w:rsid w:val="00FA63C7"/>
    <w:rsid w:val="00FA6C9C"/>
    <w:rsid w:val="00FB072D"/>
    <w:rsid w:val="00FB1563"/>
    <w:rsid w:val="00FC2F7E"/>
    <w:rsid w:val="00FC57D6"/>
    <w:rsid w:val="00FC75D8"/>
    <w:rsid w:val="00FE1476"/>
    <w:rsid w:val="00FE69D2"/>
    <w:rsid w:val="00FF0C9B"/>
    <w:rsid w:val="00FF18D4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069D"/>
    <w:rPr>
      <w:b/>
      <w:bCs/>
    </w:rPr>
  </w:style>
  <w:style w:type="paragraph" w:styleId="a4">
    <w:name w:val="Normal (Web)"/>
    <w:basedOn w:val="a"/>
    <w:uiPriority w:val="99"/>
    <w:unhideWhenUsed/>
    <w:rsid w:val="00411DC6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3831C2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3831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нак Знак1 Знак Знак"/>
    <w:basedOn w:val="a"/>
    <w:rsid w:val="00E44EF7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C068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06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068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068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95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56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52EB8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b">
    <w:name w:val="No Spacing"/>
    <w:uiPriority w:val="1"/>
    <w:qFormat/>
    <w:rsid w:val="00052E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38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387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rsid w:val="0066672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66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176E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C29CD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29CD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3D69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6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4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одпись"/>
    <w:basedOn w:val="a"/>
    <w:uiPriority w:val="99"/>
    <w:rsid w:val="008271DD"/>
    <w:pPr>
      <w:tabs>
        <w:tab w:val="left" w:pos="6237"/>
      </w:tabs>
      <w:spacing w:line="240" w:lineRule="atLeast"/>
      <w:ind w:right="5387"/>
    </w:pPr>
    <w:rPr>
      <w:sz w:val="28"/>
      <w:szCs w:val="20"/>
    </w:rPr>
  </w:style>
  <w:style w:type="paragraph" w:customStyle="1" w:styleId="Default">
    <w:name w:val="Default"/>
    <w:rsid w:val="00EA6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9126C3"/>
    <w:pPr>
      <w:jc w:val="center"/>
    </w:pPr>
    <w:rPr>
      <w:b/>
      <w:sz w:val="28"/>
      <w:szCs w:val="20"/>
    </w:rPr>
  </w:style>
  <w:style w:type="character" w:customStyle="1" w:styleId="text">
    <w:name w:val="text"/>
    <w:rsid w:val="00105233"/>
  </w:style>
  <w:style w:type="paragraph" w:customStyle="1" w:styleId="txt">
    <w:name w:val="txt"/>
    <w:basedOn w:val="a"/>
    <w:rsid w:val="002071DE"/>
    <w:pPr>
      <w:spacing w:before="75" w:after="75" w:line="360" w:lineRule="auto"/>
      <w:ind w:left="75" w:firstLine="450"/>
      <w:jc w:val="both"/>
    </w:pPr>
    <w:rPr>
      <w:rFonts w:ascii="Verdana" w:hAnsi="Verdana"/>
      <w:color w:val="000000"/>
    </w:rPr>
  </w:style>
  <w:style w:type="paragraph" w:customStyle="1" w:styleId="af2">
    <w:name w:val="Знак Знак Знак Знак Знак Знак Знак"/>
    <w:basedOn w:val="a"/>
    <w:rsid w:val="00CD5B2C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069D"/>
    <w:rPr>
      <w:b/>
      <w:bCs/>
    </w:rPr>
  </w:style>
  <w:style w:type="paragraph" w:styleId="a4">
    <w:name w:val="Normal (Web)"/>
    <w:basedOn w:val="a"/>
    <w:uiPriority w:val="99"/>
    <w:unhideWhenUsed/>
    <w:rsid w:val="00411DC6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3831C2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3831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нак Знак1 Знак Знак"/>
    <w:basedOn w:val="a"/>
    <w:rsid w:val="00E44EF7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C068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06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068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068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95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56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52EB8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b">
    <w:name w:val="No Spacing"/>
    <w:uiPriority w:val="1"/>
    <w:qFormat/>
    <w:rsid w:val="00052E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38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387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rsid w:val="0066672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66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176E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C29CD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29CD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3D69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6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4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одпись"/>
    <w:basedOn w:val="a"/>
    <w:uiPriority w:val="99"/>
    <w:rsid w:val="008271DD"/>
    <w:pPr>
      <w:tabs>
        <w:tab w:val="left" w:pos="6237"/>
      </w:tabs>
      <w:spacing w:line="240" w:lineRule="atLeast"/>
      <w:ind w:right="5387"/>
    </w:pPr>
    <w:rPr>
      <w:sz w:val="28"/>
      <w:szCs w:val="20"/>
    </w:rPr>
  </w:style>
  <w:style w:type="paragraph" w:customStyle="1" w:styleId="Default">
    <w:name w:val="Default"/>
    <w:rsid w:val="00EA6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9126C3"/>
    <w:pPr>
      <w:jc w:val="center"/>
    </w:pPr>
    <w:rPr>
      <w:b/>
      <w:sz w:val="28"/>
      <w:szCs w:val="20"/>
    </w:rPr>
  </w:style>
  <w:style w:type="character" w:customStyle="1" w:styleId="text">
    <w:name w:val="text"/>
    <w:rsid w:val="00105233"/>
  </w:style>
  <w:style w:type="paragraph" w:customStyle="1" w:styleId="txt">
    <w:name w:val="txt"/>
    <w:basedOn w:val="a"/>
    <w:rsid w:val="002071DE"/>
    <w:pPr>
      <w:spacing w:before="75" w:after="75" w:line="360" w:lineRule="auto"/>
      <w:ind w:left="75" w:firstLine="450"/>
      <w:jc w:val="both"/>
    </w:pPr>
    <w:rPr>
      <w:rFonts w:ascii="Verdana" w:hAnsi="Verdana"/>
      <w:color w:val="000000"/>
    </w:rPr>
  </w:style>
  <w:style w:type="paragraph" w:customStyle="1" w:styleId="af2">
    <w:name w:val="Знак Знак Знак Знак Знак Знак Знак"/>
    <w:basedOn w:val="a"/>
    <w:rsid w:val="00CD5B2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0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7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0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7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70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76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1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81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8010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1382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5012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0FEEC-7E81-4CC9-A4D5-A6083401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357</cp:revision>
  <cp:lastPrinted>2015-08-11T07:29:00Z</cp:lastPrinted>
  <dcterms:created xsi:type="dcterms:W3CDTF">2014-07-23T04:57:00Z</dcterms:created>
  <dcterms:modified xsi:type="dcterms:W3CDTF">2015-08-11T07:47:00Z</dcterms:modified>
</cp:coreProperties>
</file>