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B1" w:rsidRPr="00E14EB3" w:rsidRDefault="00E14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EB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необходимая малому бизнесу в настоящих условиях (гранты, субсидии, микрозаймы, льготы). </w:t>
      </w:r>
    </w:p>
    <w:p w:rsidR="00931EC6" w:rsidRPr="00C638E5" w:rsidRDefault="00C638E5">
      <w:pPr>
        <w:rPr>
          <w:rFonts w:ascii="Times New Roman" w:hAnsi="Times New Roman" w:cs="Times New Roman"/>
          <w:sz w:val="24"/>
          <w:szCs w:val="24"/>
        </w:rPr>
      </w:pPr>
      <w:r w:rsidRPr="00C638E5">
        <w:rPr>
          <w:rFonts w:ascii="Times New Roman" w:hAnsi="Times New Roman" w:cs="Times New Roman"/>
          <w:sz w:val="24"/>
          <w:szCs w:val="24"/>
        </w:rPr>
        <w:t xml:space="preserve">Государство уделяет развитию малому бизнеса максимум внимания. Налоговые каникулы, льготы, дешевые кредиты, отсутствие проверок… </w:t>
      </w:r>
      <w:r w:rsidR="00724E39" w:rsidRPr="00C638E5">
        <w:rPr>
          <w:rFonts w:ascii="Times New Roman" w:hAnsi="Times New Roman" w:cs="Times New Roman"/>
          <w:sz w:val="24"/>
          <w:szCs w:val="24"/>
        </w:rPr>
        <w:t xml:space="preserve">Комитет экономики и инвестиционной деятельности администрации </w:t>
      </w:r>
      <w:proofErr w:type="spellStart"/>
      <w:r w:rsidR="00724E39" w:rsidRPr="00C638E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724E39" w:rsidRPr="00C638E5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информирует Вас о финансовой поддержке, предоставляемой в текущем году в нашей области. 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992"/>
        <w:gridCol w:w="1134"/>
        <w:gridCol w:w="5670"/>
        <w:gridCol w:w="851"/>
      </w:tblGrid>
      <w:tr w:rsidR="00DB4A70" w:rsidRPr="00DB4A70" w:rsidTr="00DB4A70">
        <w:tc>
          <w:tcPr>
            <w:tcW w:w="846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Наименование поддержки</w:t>
            </w:r>
          </w:p>
        </w:tc>
        <w:tc>
          <w:tcPr>
            <w:tcW w:w="3827" w:type="dxa"/>
          </w:tcPr>
          <w:p w:rsidR="000206A3" w:rsidRPr="00DB4A70" w:rsidRDefault="00DB4A70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206A3" w:rsidRPr="00DB4A70">
              <w:rPr>
                <w:rFonts w:ascii="Times New Roman" w:hAnsi="Times New Roman" w:cs="Times New Roman"/>
                <w:sz w:val="24"/>
                <w:szCs w:val="24"/>
              </w:rPr>
              <w:t>ели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206A3" w:rsidRPr="00DB4A70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Получатели поддержки</w:t>
            </w:r>
          </w:p>
        </w:tc>
        <w:tc>
          <w:tcPr>
            <w:tcW w:w="992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Сумма поддержки, руб.</w:t>
            </w:r>
          </w:p>
        </w:tc>
        <w:tc>
          <w:tcPr>
            <w:tcW w:w="1134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поддержки</w:t>
            </w:r>
          </w:p>
        </w:tc>
        <w:tc>
          <w:tcPr>
            <w:tcW w:w="567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поддержки</w:t>
            </w:r>
          </w:p>
        </w:tc>
        <w:tc>
          <w:tcPr>
            <w:tcW w:w="851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Срок приема заявок </w:t>
            </w:r>
          </w:p>
        </w:tc>
      </w:tr>
      <w:tr w:rsidR="00DB4A70" w:rsidRPr="00DB4A70" w:rsidTr="00DB4A70">
        <w:tc>
          <w:tcPr>
            <w:tcW w:w="846" w:type="dxa"/>
          </w:tcPr>
          <w:p w:rsidR="000206A3" w:rsidRPr="00C638E5" w:rsidRDefault="000206A3" w:rsidP="004B7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0" w:rsidRPr="00DB4A70" w:rsidTr="00DB4A70">
        <w:tc>
          <w:tcPr>
            <w:tcW w:w="846" w:type="dxa"/>
          </w:tcPr>
          <w:p w:rsidR="000206A3" w:rsidRPr="00C638E5" w:rsidRDefault="000206A3" w:rsidP="004B7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"Легкий старт"</w:t>
            </w:r>
          </w:p>
        </w:tc>
        <w:tc>
          <w:tcPr>
            <w:tcW w:w="3827" w:type="dxa"/>
          </w:tcPr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тся на финансовое обеспечение затрат по следующим направлениям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расходов: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-приобретение земельных участков для осуществления предпринимательской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проектной документа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и (или) реконструкции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роизводственных и складских зданий, помещений, предназначенных для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деятельности;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приобретение, строительство, ремонт и переустройство, аренда (не более 3-х</w:t>
            </w:r>
            <w:r w:rsidR="00C6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месяцев) производственных и складских зданий, помещений, пристроек и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сооружений, необходимых для осуществления предпринимательской деятельности;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подключение производственных и складских зданий, помещений, пристроек и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сооружений, необходимых для осуществления предпринимательской деятельности, к электрическим, водо-, газо- и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теплопроводным сетям;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оборудования, мебели, материалов, инвентаря, оборудования,</w:t>
            </w:r>
          </w:p>
          <w:p w:rsidR="001C15F5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необходимого для обеспечения соответствия требованиям Роспотребнадзора, МЧС</w:t>
            </w:r>
          </w:p>
          <w:p w:rsidR="000206A3" w:rsidRPr="00DB4A70" w:rsidRDefault="001C15F5" w:rsidP="001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41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старше 18 лет, не осуществлявшие предпринимательскую деятельность в качестве индивидуальных предпринимателей или юридических лиц в течение последних 3 (трех) лет</w:t>
            </w:r>
          </w:p>
        </w:tc>
        <w:tc>
          <w:tcPr>
            <w:tcW w:w="992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до 600 тыс. руб.</w:t>
            </w:r>
          </w:p>
        </w:tc>
        <w:tc>
          <w:tcPr>
            <w:tcW w:w="1134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12 месяцев с момента получения гранта</w:t>
            </w:r>
          </w:p>
        </w:tc>
        <w:tc>
          <w:tcPr>
            <w:tcW w:w="5670" w:type="dxa"/>
          </w:tcPr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зарегистрироваться в качестве ИП после прохождения конкурсного отбора 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использовать грант в течение 12 месяцев со дня поступления гранта на расчетный счет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создать не менее 1 нового рабочего места (на полную ставку) в течение 12 месяцев со дня поступления гранта на расчетный счет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регистрация и осуществление деятельности на территории Липецкой области по приоритетным направлениям деятельности</w:t>
            </w:r>
          </w:p>
        </w:tc>
        <w:tc>
          <w:tcPr>
            <w:tcW w:w="851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в июне 2022г.</w:t>
            </w:r>
          </w:p>
        </w:tc>
      </w:tr>
      <w:tr w:rsidR="00DB4A70" w:rsidRPr="00DB4A70" w:rsidTr="00DB4A70">
        <w:tc>
          <w:tcPr>
            <w:tcW w:w="846" w:type="dxa"/>
          </w:tcPr>
          <w:p w:rsidR="000206A3" w:rsidRPr="00C638E5" w:rsidRDefault="000206A3" w:rsidP="004B7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«Инвестиционный»</w:t>
            </w:r>
          </w:p>
        </w:tc>
        <w:tc>
          <w:tcPr>
            <w:tcW w:w="3827" w:type="dxa"/>
          </w:tcPr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Гранты предоставляются на финансовое обеспечение части затрат по следующим направлениям расходов: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земельных участков для ос</w:t>
            </w:r>
            <w:r w:rsidR="001C15F5" w:rsidRPr="00DB4A70">
              <w:rPr>
                <w:rFonts w:ascii="Times New Roman" w:hAnsi="Times New Roman" w:cs="Times New Roman"/>
                <w:sz w:val="24"/>
                <w:szCs w:val="24"/>
              </w:rPr>
              <w:t>уществления предпринимательской деятельности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проектной документации для строительства и (или) реконструкции зданий</w:t>
            </w:r>
            <w:r w:rsidR="001C15F5" w:rsidRPr="00DB4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6A3" w:rsidRPr="00DB4A70" w:rsidRDefault="001C15F5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0206A3" w:rsidRPr="00DB4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приобретение, стро</w:t>
            </w:r>
            <w:r w:rsidR="001C15F5" w:rsidRPr="00DB4A70">
              <w:rPr>
                <w:rFonts w:ascii="Times New Roman" w:hAnsi="Times New Roman" w:cs="Times New Roman"/>
                <w:sz w:val="24"/>
                <w:szCs w:val="24"/>
              </w:rPr>
              <w:t>ительство, реконструкция зданий,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F5" w:rsidRPr="00DB4A7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подключение зданий</w:t>
            </w:r>
            <w:r w:rsidR="001C15F5"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, сооружений, помещений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к электрическим, водо-, газо- и теплопроводным сетям;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приобретение, внедрение, разработка и сопровождение программного обеспечения;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средств, мебели, материалов, инвентаря, необходимых для реализации инвестиционного проекта. На приобретение инвентаря и материалов направляется не более 20% от суммы предоставленного гранта;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на исследование и разработку новых продуктов, услуг и методов их производства; приобретение прав интеллектуальной собственности (при осуществлении инновационной деятельности).</w:t>
            </w:r>
          </w:p>
        </w:tc>
        <w:tc>
          <w:tcPr>
            <w:tcW w:w="241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МСП, зарегистрированные и осуществляющие деятельность на территории Липецкой области</w:t>
            </w:r>
          </w:p>
        </w:tc>
        <w:tc>
          <w:tcPr>
            <w:tcW w:w="992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Гранты предоставляются в размере не более 70% от затрат, указанных в заявке, и не превышают 10 000 000 руб.</w:t>
            </w:r>
          </w:p>
        </w:tc>
        <w:tc>
          <w:tcPr>
            <w:tcW w:w="1134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24 месяца с момента получения гранта</w:t>
            </w:r>
          </w:p>
        </w:tc>
        <w:tc>
          <w:tcPr>
            <w:tcW w:w="5670" w:type="dxa"/>
          </w:tcPr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наличие в реестре СМП (информация должна содержаться сайте ФНС России ofd.nalog.ru)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уплате налогов и иных обязательных платежей в бюджеты на день подачи заявки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по заработной плате на день подачи заявки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наличие у субъекта МСП инвестиционного проекта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использование средств гранта в течении 24 месяцев с момента получения гранта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введение объекта в эксплуатацию в течении 24 месяцев со дня получения гранта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создание не менее 1-го рабочего места из расчета на каждые 2 млн. руб. полученного гранта в течении 24 месяцев с момента получения гранта и сохранить их в течение 5 лет после получения гранта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за квартал, предшествующий дате подачи заявки, составляет для работников субъекта МСП - не менее 100% от среднемесячной заработной платы работников за предшествующий финансовый год по микро, малым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средним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работников)</w:t>
            </w:r>
          </w:p>
          <w:p w:rsidR="000206A3" w:rsidRPr="00DB4A70" w:rsidRDefault="000206A3" w:rsidP="006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осуществление деятельности на территории Липецкой области в течении 5 лет с момента получения гранта</w:t>
            </w:r>
          </w:p>
        </w:tc>
        <w:tc>
          <w:tcPr>
            <w:tcW w:w="851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июне 2022г.</w:t>
            </w:r>
          </w:p>
        </w:tc>
      </w:tr>
      <w:tr w:rsidR="00DB4A70" w:rsidRPr="00DB4A70" w:rsidTr="00DB4A70">
        <w:tc>
          <w:tcPr>
            <w:tcW w:w="846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 "Для социальных предпринимателей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Грант предоставляется в целях финансового обеспечения следующих расходов, связанных с реализацией проекта в сфере социального предпринимательства: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аренда нежилого помещения;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ремонт нежилого помещения, включая приобретение строительных материалов, оборудования, необходимого для ремонта помещения;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аренда и (или) приобретение оргтехники, оборудования (в том числе инвентаря, мебели);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выплата по передаче прав на франшизу (паушальный платеж);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технологическое присоединение к объектам инженерной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(электрические сети, газоснабжение, водоснабжение, водоотведение, теплоснабжение);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оплата коммунальных услуг;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оформление результатов интеллектуальной деятельности;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переоборудование транспортных средств для перевозки маломобильных групп населения, в том числе инвалидов;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оплата услуг связи, в том числе информационно-телекоммуникационной сети "Интернет", при реализации проекта в сфере социального предпринимательства;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"Интернет";</w:t>
            </w:r>
          </w:p>
          <w:p w:rsidR="00475AAC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программного обеспечения и неисключительных прав на программное обеспечение; </w:t>
            </w:r>
          </w:p>
          <w:p w:rsidR="00475AAC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адаптации, настройке, внедрению и модификации программного обеспечения; 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сопровождению программного обеспечения);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сырья, расходных материалов, необходимых для производства продукции;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для профилактики инвалидности или реабилитации (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) инвалидов;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уплата первого взноса (аванса) при заключении договора лизинга и (или) лизинговых платежей;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профилактике новой 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2410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предпринимательства, имеющие статус социального предприятия</w:t>
            </w:r>
          </w:p>
        </w:tc>
        <w:tc>
          <w:tcPr>
            <w:tcW w:w="992" w:type="dxa"/>
          </w:tcPr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Грант предоставляется при условии </w:t>
            </w:r>
            <w:proofErr w:type="spell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отбора на получение гранта, расходов, связан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гранта не превышает 500 тысяч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одного получателя поддержки. Минимальный размер гранта не может составлять менее 100 тысяч рублей.</w:t>
            </w:r>
          </w:p>
        </w:tc>
        <w:tc>
          <w:tcPr>
            <w:tcW w:w="1134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месяцев с момента получения гранта</w:t>
            </w:r>
          </w:p>
        </w:tc>
        <w:tc>
          <w:tcPr>
            <w:tcW w:w="5670" w:type="dxa"/>
          </w:tcPr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Условия получения: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предприниматель должен быть признан социальным предприятием и включён в реестр МСП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для допуска социального предприятия к защите проекта в сфере социального предпринимательства к конкурсному отбору предприниматель, впервые признанный социальным предприятием, должен пройти обучение в рамках обучающей или акселерационной программы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(Центр «Мой бизнес») или АО "Федеральная корпорация по развитию малого и среднего предпринимательства" в течение 1 года до получения гранта</w:t>
            </w:r>
          </w:p>
          <w:p w:rsidR="000206A3" w:rsidRPr="00DB4A70" w:rsidRDefault="000206A3" w:rsidP="00C9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предприниматель должен реализовывать ранее созданный проект в сфере социального предпринимательства</w:t>
            </w:r>
          </w:p>
        </w:tc>
        <w:tc>
          <w:tcPr>
            <w:tcW w:w="851" w:type="dxa"/>
          </w:tcPr>
          <w:p w:rsidR="000206A3" w:rsidRPr="00DB4A70" w:rsidRDefault="000206A3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августе 2022г.</w:t>
            </w:r>
          </w:p>
        </w:tc>
      </w:tr>
      <w:tr w:rsidR="00C638E5" w:rsidRPr="00DB4A70" w:rsidTr="00DB4A70">
        <w:tc>
          <w:tcPr>
            <w:tcW w:w="846" w:type="dxa"/>
          </w:tcPr>
          <w:p w:rsidR="00C638E5" w:rsidRPr="00C638E5" w:rsidRDefault="00C638E5" w:rsidP="00C63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Социальный контракт</w:t>
            </w:r>
          </w:p>
        </w:tc>
        <w:tc>
          <w:tcPr>
            <w:tcW w:w="3827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На осуществление индивидуальной предпринимательской деятельности</w:t>
            </w:r>
          </w:p>
        </w:tc>
        <w:tc>
          <w:tcPr>
            <w:tcW w:w="2410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емьи или одиноко проживающие граждане, имеющие гражданство России и проживающие на территории Липецкой области, со среднедушевым доходом ниже величины прожиточного минимума</w:t>
            </w:r>
          </w:p>
        </w:tc>
        <w:tc>
          <w:tcPr>
            <w:tcW w:w="992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до 250 тыс. рублей</w:t>
            </w:r>
          </w:p>
        </w:tc>
        <w:tc>
          <w:tcPr>
            <w:tcW w:w="1134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5670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не получал выплат на организацию собственного дела в рамках госпрограмм в течение 2 лет, предшествующих году обращения;</w:t>
            </w:r>
          </w:p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не был зарегистрирован в качестве ИП в течение 12 месяцев, предшествующих месяцу обращения;</w:t>
            </w:r>
          </w:p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- не проходит обучение в очной форме (за исключением студентов выпускных курсов);</w:t>
            </w:r>
          </w:p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- не применял в течение 12 месяцев, </w:t>
            </w:r>
            <w:proofErr w:type="gramStart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предшествующих  месяцу</w:t>
            </w:r>
            <w:proofErr w:type="gramEnd"/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обращения  за  социальным  контрактом, специального налогового режима «Налог на профессиональный доход».</w:t>
            </w:r>
          </w:p>
        </w:tc>
        <w:tc>
          <w:tcPr>
            <w:tcW w:w="851" w:type="dxa"/>
          </w:tcPr>
          <w:p w:rsidR="00C638E5" w:rsidRPr="00DB4A70" w:rsidRDefault="00C638E5" w:rsidP="00C6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DB4A70">
              <w:rPr>
                <w:rFonts w:ascii="Times New Roman" w:hAnsi="Times New Roman" w:cs="Times New Roman"/>
                <w:sz w:val="24"/>
                <w:szCs w:val="24"/>
              </w:rPr>
              <w:t>календарного года</w:t>
            </w:r>
          </w:p>
        </w:tc>
      </w:tr>
    </w:tbl>
    <w:p w:rsidR="004B7256" w:rsidRDefault="00C638E5" w:rsidP="004B7256">
      <w:pPr>
        <w:rPr>
          <w:rFonts w:ascii="Times New Roman" w:hAnsi="Times New Roman" w:cs="Times New Roman"/>
          <w:sz w:val="24"/>
          <w:szCs w:val="24"/>
        </w:rPr>
      </w:pPr>
      <w:r w:rsidRPr="00C638E5">
        <w:rPr>
          <w:rFonts w:ascii="Times New Roman" w:hAnsi="Times New Roman" w:cs="Times New Roman"/>
          <w:sz w:val="24"/>
          <w:szCs w:val="24"/>
        </w:rPr>
        <w:t xml:space="preserve">         По возникшим вопросам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638E5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титься</w:t>
      </w:r>
      <w:r w:rsidRPr="00C638E5">
        <w:rPr>
          <w:rFonts w:ascii="Times New Roman" w:hAnsi="Times New Roman" w:cs="Times New Roman"/>
          <w:sz w:val="24"/>
          <w:szCs w:val="24"/>
        </w:rPr>
        <w:t xml:space="preserve"> по тел.: 2 15 46, 2 15 84</w:t>
      </w:r>
    </w:p>
    <w:p w:rsidR="00EE4942" w:rsidRPr="00EE4942" w:rsidRDefault="00EE4942" w:rsidP="00EE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НМК Липецкий областной фонд поддержки малого и среднего предпринимательства</w:t>
      </w:r>
      <w:r w:rsidRPr="00EE4942">
        <w:t xml:space="preserve"> </w:t>
      </w:r>
      <w:r w:rsidR="000C33F8">
        <w:t>п</w:t>
      </w:r>
      <w:r w:rsidRPr="00EE4942">
        <w:rPr>
          <w:rFonts w:ascii="Times New Roman" w:hAnsi="Times New Roman" w:cs="Times New Roman"/>
          <w:sz w:val="24"/>
          <w:szCs w:val="24"/>
        </w:rPr>
        <w:t>редлагает широкий выбор льготной финансовой поддержки для бизнеса в форме займов и поручительств по кредитам и займам на организацию нового и развитие действующего бизнеса.</w:t>
      </w:r>
      <w:r w:rsidR="000C33F8">
        <w:rPr>
          <w:rFonts w:ascii="Times New Roman" w:hAnsi="Times New Roman" w:cs="Times New Roman"/>
          <w:sz w:val="24"/>
          <w:szCs w:val="24"/>
        </w:rPr>
        <w:t xml:space="preserve"> </w:t>
      </w:r>
      <w:r w:rsidRPr="00EE4942">
        <w:rPr>
          <w:rFonts w:ascii="Times New Roman" w:hAnsi="Times New Roman" w:cs="Times New Roman"/>
          <w:sz w:val="24"/>
          <w:szCs w:val="24"/>
        </w:rPr>
        <w:t>Финансовая поддержка предоставляется субъектам МСП.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4125"/>
        <w:gridCol w:w="3104"/>
        <w:gridCol w:w="3119"/>
        <w:gridCol w:w="3105"/>
      </w:tblGrid>
      <w:tr w:rsidR="00D64765" w:rsidTr="000C33F8">
        <w:tc>
          <w:tcPr>
            <w:tcW w:w="2241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займа </w:t>
            </w:r>
          </w:p>
        </w:tc>
        <w:tc>
          <w:tcPr>
            <w:tcW w:w="4125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займа </w:t>
            </w:r>
          </w:p>
        </w:tc>
        <w:tc>
          <w:tcPr>
            <w:tcW w:w="3104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займа</w:t>
            </w:r>
          </w:p>
        </w:tc>
        <w:tc>
          <w:tcPr>
            <w:tcW w:w="3119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</w:t>
            </w:r>
          </w:p>
        </w:tc>
        <w:tc>
          <w:tcPr>
            <w:tcW w:w="3105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займа</w:t>
            </w:r>
          </w:p>
        </w:tc>
      </w:tr>
      <w:tr w:rsidR="00D64765" w:rsidTr="000C33F8">
        <w:tc>
          <w:tcPr>
            <w:tcW w:w="2241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D64765">
              <w:rPr>
                <w:rFonts w:ascii="Times New Roman" w:hAnsi="Times New Roman" w:cs="Times New Roman"/>
                <w:sz w:val="24"/>
                <w:szCs w:val="24"/>
              </w:rPr>
              <w:t xml:space="preserve"> «Оборотный»</w:t>
            </w:r>
          </w:p>
        </w:tc>
        <w:tc>
          <w:tcPr>
            <w:tcW w:w="4125" w:type="dxa"/>
          </w:tcPr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а пополнение оборотных средств и/или на оплату кредиторской задолженности за оборотные средства;</w:t>
            </w:r>
          </w:p>
          <w:p w:rsid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материалов и оплату услуг по ремонту помещений и/или строительству зданий/сооружений</w:t>
            </w:r>
          </w:p>
        </w:tc>
        <w:tc>
          <w:tcPr>
            <w:tcW w:w="3104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64765" w:rsidRPr="00D64765">
              <w:rPr>
                <w:rFonts w:ascii="Times New Roman" w:hAnsi="Times New Roman" w:cs="Times New Roman"/>
                <w:sz w:val="24"/>
                <w:szCs w:val="24"/>
              </w:rPr>
              <w:t xml:space="preserve"> 5 000 000 рублей</w:t>
            </w:r>
          </w:p>
        </w:tc>
        <w:tc>
          <w:tcPr>
            <w:tcW w:w="3119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 xml:space="preserve"> 7% </w:t>
            </w:r>
            <w:r>
              <w:t xml:space="preserve">до </w:t>
            </w:r>
            <w:r w:rsidR="00DE74D2">
              <w:t>11,2</w:t>
            </w: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18 - 36 месяцев</w:t>
            </w:r>
          </w:p>
        </w:tc>
      </w:tr>
      <w:tr w:rsidR="00D64765" w:rsidTr="000C33F8">
        <w:tc>
          <w:tcPr>
            <w:tcW w:w="2241" w:type="dxa"/>
          </w:tcPr>
          <w:p w:rsidR="00D64765" w:rsidRDefault="00D64765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D64765"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«Инвестиционный»</w:t>
            </w:r>
          </w:p>
        </w:tc>
        <w:tc>
          <w:tcPr>
            <w:tcW w:w="4125" w:type="dxa"/>
          </w:tcPr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а приобретение на основании договора купли-продажи (поставки) (по безналичному расчету с расчетного счета покупателя на счет продавца):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Транспорта;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техники;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Оборудования (в том числе прицепного);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Коммерческой недвижимости и земельных участков под ней, земельных участков под строительство коммерческой недвижимости, земельных участков сельскохозяйственного назначения, на территории Липецкой области для осуществления предпринимательской деятельности;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обеспечения российского производства, серверного оборудования и внедрение/адаптацию программных продуктов с целью цифровизации производственных процессов.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 первоначальный взнос при заключении лизинговых сделок;</w:t>
            </w:r>
          </w:p>
          <w:p w:rsidR="00D64765" w:rsidRP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— на реализацию инвестиционных проектов в сфере физкультуры и спорта;</w:t>
            </w:r>
          </w:p>
          <w:p w:rsidR="00D64765" w:rsidRDefault="00D64765" w:rsidP="00D6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65">
              <w:rPr>
                <w:rFonts w:ascii="Times New Roman" w:hAnsi="Times New Roman" w:cs="Times New Roman"/>
                <w:sz w:val="24"/>
                <w:szCs w:val="24"/>
              </w:rPr>
              <w:t>— на реализацию инвестиционных проектов в сфере импортозамещения.</w:t>
            </w:r>
          </w:p>
        </w:tc>
        <w:tc>
          <w:tcPr>
            <w:tcW w:w="3104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5 000 000 рублей</w:t>
            </w:r>
          </w:p>
        </w:tc>
        <w:tc>
          <w:tcPr>
            <w:tcW w:w="3119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 xml:space="preserve">от 7% до </w:t>
            </w:r>
            <w:r w:rsidR="00DE74D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До 36 месяцев</w:t>
            </w:r>
          </w:p>
        </w:tc>
      </w:tr>
      <w:tr w:rsidR="00D64765" w:rsidTr="000C33F8">
        <w:tc>
          <w:tcPr>
            <w:tcW w:w="2241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E009A6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4125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заявленными целями</w:t>
            </w:r>
            <w:r w:rsidR="00E009A6" w:rsidRPr="00E009A6">
              <w:rPr>
                <w:rFonts w:ascii="Times New Roman" w:hAnsi="Times New Roman" w:cs="Times New Roman"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009A6" w:rsidRPr="00E009A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инвестиционным планом, в том числе на проведение расчетов по заработной плате, по уплате налогов и иных обязательных платежей.</w:t>
            </w:r>
          </w:p>
        </w:tc>
        <w:tc>
          <w:tcPr>
            <w:tcW w:w="3104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Не более 1 000 000 рублей</w:t>
            </w:r>
          </w:p>
        </w:tc>
        <w:tc>
          <w:tcPr>
            <w:tcW w:w="3119" w:type="dxa"/>
          </w:tcPr>
          <w:p w:rsidR="00E009A6" w:rsidRPr="00E009A6" w:rsidRDefault="00E009A6" w:rsidP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Первые шесть месяцев пользования займом – 1% годовых.</w:t>
            </w:r>
          </w:p>
          <w:p w:rsidR="00E009A6" w:rsidRPr="00E009A6" w:rsidRDefault="00E009A6" w:rsidP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Начиная с седьмого месяца пользования займом:</w:t>
            </w:r>
          </w:p>
          <w:p w:rsidR="00E009A6" w:rsidRPr="00E009A6" w:rsidRDefault="00E009A6" w:rsidP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при наличии залога – 6% годовых;</w:t>
            </w:r>
          </w:p>
          <w:p w:rsidR="00D64765" w:rsidRDefault="00E009A6" w:rsidP="00E0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без залога (под поручительство)/при наличии залога не полностью обеспечивающего обязательства – 8% годовых.</w:t>
            </w:r>
          </w:p>
        </w:tc>
        <w:tc>
          <w:tcPr>
            <w:tcW w:w="3105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Не более 24 месяцев</w:t>
            </w:r>
          </w:p>
        </w:tc>
      </w:tr>
      <w:tr w:rsidR="00D64765" w:rsidTr="000C33F8">
        <w:tc>
          <w:tcPr>
            <w:tcW w:w="2241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E009A6">
              <w:rPr>
                <w:rFonts w:ascii="Times New Roman" w:hAnsi="Times New Roman" w:cs="Times New Roman"/>
                <w:sz w:val="24"/>
                <w:szCs w:val="24"/>
              </w:rPr>
              <w:t xml:space="preserve"> «Самозанятый»</w:t>
            </w:r>
          </w:p>
        </w:tc>
        <w:tc>
          <w:tcPr>
            <w:tcW w:w="4125" w:type="dxa"/>
          </w:tcPr>
          <w:p w:rsidR="00D64765" w:rsidRDefault="00E009A6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A6">
              <w:rPr>
                <w:rFonts w:ascii="Times New Roman" w:hAnsi="Times New Roman" w:cs="Times New Roman"/>
                <w:sz w:val="24"/>
                <w:szCs w:val="24"/>
              </w:rPr>
              <w:t>На организацию и/или развитие предпринимательской деятельности Самозанятых в соответствии с заявленными целями.</w:t>
            </w:r>
          </w:p>
        </w:tc>
        <w:tc>
          <w:tcPr>
            <w:tcW w:w="3104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Не более 500 000 рублей</w:t>
            </w:r>
          </w:p>
        </w:tc>
        <w:tc>
          <w:tcPr>
            <w:tcW w:w="3119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Не более 24 месяцев</w:t>
            </w:r>
          </w:p>
        </w:tc>
      </w:tr>
      <w:tr w:rsidR="00D64765" w:rsidTr="000C33F8">
        <w:tc>
          <w:tcPr>
            <w:tcW w:w="2241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 «Франшиза»</w:t>
            </w:r>
          </w:p>
        </w:tc>
        <w:tc>
          <w:tcPr>
            <w:tcW w:w="4125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На расходы в соответствии с инвестиционным планом в рамках договора франшизы, в том числе на паушальный взнос, на приобретение оборудования, на аренду/приобретение коммерческой недвижимости, на пополнение оборотных средств.</w:t>
            </w:r>
          </w:p>
        </w:tc>
        <w:tc>
          <w:tcPr>
            <w:tcW w:w="3104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Не более 3 000 000 рублей</w:t>
            </w:r>
          </w:p>
        </w:tc>
        <w:tc>
          <w:tcPr>
            <w:tcW w:w="3119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от 7% до </w:t>
            </w:r>
            <w:r w:rsidR="00DE74D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BD6CDE" w:rsidRPr="00BD6CDE" w:rsidRDefault="00BD6CDE" w:rsidP="00B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Не более 24 месяцев</w:t>
            </w:r>
          </w:p>
        </w:tc>
      </w:tr>
      <w:tr w:rsidR="00D64765" w:rsidTr="000C33F8">
        <w:tc>
          <w:tcPr>
            <w:tcW w:w="2241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 «Альтернатива»</w:t>
            </w:r>
          </w:p>
        </w:tc>
        <w:tc>
          <w:tcPr>
            <w:tcW w:w="4125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ефинансирование кредитов/займов/договоров лизинга, направленных на развитие предпринимательской деятельности</w:t>
            </w:r>
          </w:p>
        </w:tc>
        <w:tc>
          <w:tcPr>
            <w:tcW w:w="3104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До 20 000 000 рублей</w:t>
            </w:r>
          </w:p>
        </w:tc>
        <w:tc>
          <w:tcPr>
            <w:tcW w:w="3119" w:type="dxa"/>
          </w:tcPr>
          <w:p w:rsidR="00D64765" w:rsidRDefault="00BD6CDE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 xml:space="preserve">от 7%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D64765" w:rsidRDefault="00BD6CDE" w:rsidP="00B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E">
              <w:rPr>
                <w:rFonts w:ascii="Times New Roman" w:hAnsi="Times New Roman" w:cs="Times New Roman"/>
                <w:sz w:val="24"/>
                <w:szCs w:val="24"/>
              </w:rPr>
              <w:t>Не более 36 месяцев</w:t>
            </w:r>
          </w:p>
        </w:tc>
      </w:tr>
      <w:tr w:rsidR="00DE74D2" w:rsidTr="000C33F8">
        <w:tc>
          <w:tcPr>
            <w:tcW w:w="2241" w:type="dxa"/>
          </w:tcPr>
          <w:p w:rsidR="00DE74D2" w:rsidRPr="00BD6CDE" w:rsidRDefault="00DE74D2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</w:t>
            </w:r>
            <w:proofErr w:type="spellEnd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 «Максимальный»</w:t>
            </w:r>
          </w:p>
        </w:tc>
        <w:tc>
          <w:tcPr>
            <w:tcW w:w="4125" w:type="dxa"/>
          </w:tcPr>
          <w:p w:rsidR="00DE74D2" w:rsidRPr="00DE74D2" w:rsidRDefault="00DE74D2" w:rsidP="00DE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1.На выплату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и/или пополнение оборотных средств и/или оплату кредиторской задолженности за оборотные средства</w:t>
            </w:r>
            <w:r w:rsidR="00435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на выплату арендных платежей за аренду объектов недвижимости и/или коммунальных платежей;</w:t>
            </w:r>
          </w:p>
          <w:p w:rsidR="00DE74D2" w:rsidRPr="00DE74D2" w:rsidRDefault="00DE74D2" w:rsidP="00DE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2. На приобретение оборудования, транспорта, сельскохозяйственной техники, коммерческой недвижимости и земельных участков под ней, земельных участков под строительство коммерческой недвижимости, земельных участков сельскохозяйственного назначения, на территории Липецкой области для;</w:t>
            </w:r>
          </w:p>
          <w:p w:rsidR="00DE74D2" w:rsidRDefault="00DE74D2" w:rsidP="00DE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3. На реализацию </w:t>
            </w:r>
            <w:proofErr w:type="gramStart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  <w:proofErr w:type="gramEnd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организацию нового и/или расширение действующего бизнеса.</w:t>
            </w:r>
          </w:p>
        </w:tc>
        <w:tc>
          <w:tcPr>
            <w:tcW w:w="3104" w:type="dxa"/>
          </w:tcPr>
          <w:p w:rsidR="00DE74D2" w:rsidRPr="00BD6CDE" w:rsidRDefault="00DE74D2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Не менее 5 000 001 рубля, но не более 20 000 000 рублей</w:t>
            </w:r>
          </w:p>
        </w:tc>
        <w:tc>
          <w:tcPr>
            <w:tcW w:w="3119" w:type="dxa"/>
          </w:tcPr>
          <w:p w:rsidR="00DE74D2" w:rsidRPr="00BD6CDE" w:rsidRDefault="00DE74D2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% до 11,2% годовых</w:t>
            </w:r>
          </w:p>
        </w:tc>
        <w:tc>
          <w:tcPr>
            <w:tcW w:w="3105" w:type="dxa"/>
          </w:tcPr>
          <w:p w:rsidR="00DE74D2" w:rsidRPr="00BD6CDE" w:rsidRDefault="00DE74D2" w:rsidP="00B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36-84 месяцев, в зависимости от цели займа</w:t>
            </w:r>
          </w:p>
        </w:tc>
      </w:tr>
      <w:tr w:rsidR="00DE74D2" w:rsidTr="000C33F8">
        <w:tc>
          <w:tcPr>
            <w:tcW w:w="2241" w:type="dxa"/>
          </w:tcPr>
          <w:p w:rsidR="00DE74D2" w:rsidRPr="00DE74D2" w:rsidRDefault="00DE74D2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 «Антикризисная поддержка»</w:t>
            </w:r>
          </w:p>
        </w:tc>
        <w:tc>
          <w:tcPr>
            <w:tcW w:w="4125" w:type="dxa"/>
          </w:tcPr>
          <w:p w:rsidR="00DE74D2" w:rsidRPr="00DE74D2" w:rsidRDefault="00DE74D2" w:rsidP="00DE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а выплату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 xml:space="preserve"> и/или пополнение оборотных средств</w:t>
            </w:r>
            <w:r w:rsidR="00435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4D2">
              <w:rPr>
                <w:rFonts w:ascii="Times New Roman" w:hAnsi="Times New Roman" w:cs="Times New Roman"/>
                <w:sz w:val="24"/>
                <w:szCs w:val="24"/>
              </w:rPr>
              <w:t>на выплату арендных платежей за аренду объектов недвижимости и/или коммунальных платежей для осуществления предпринимательской деятельности.</w:t>
            </w:r>
          </w:p>
        </w:tc>
        <w:tc>
          <w:tcPr>
            <w:tcW w:w="3104" w:type="dxa"/>
          </w:tcPr>
          <w:p w:rsidR="00DE74D2" w:rsidRPr="00DE74D2" w:rsidRDefault="004356E1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E1">
              <w:rPr>
                <w:rFonts w:ascii="Times New Roman" w:hAnsi="Times New Roman" w:cs="Times New Roman"/>
                <w:sz w:val="24"/>
                <w:szCs w:val="24"/>
              </w:rPr>
              <w:t>Не более 1 000 000 рублей</w:t>
            </w:r>
          </w:p>
        </w:tc>
        <w:tc>
          <w:tcPr>
            <w:tcW w:w="3119" w:type="dxa"/>
          </w:tcPr>
          <w:p w:rsidR="00DE74D2" w:rsidRPr="00DE74D2" w:rsidRDefault="004356E1" w:rsidP="004B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6E1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4356E1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</w:p>
        </w:tc>
        <w:tc>
          <w:tcPr>
            <w:tcW w:w="3105" w:type="dxa"/>
          </w:tcPr>
          <w:p w:rsidR="00DE74D2" w:rsidRDefault="004356E1" w:rsidP="00BD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E1">
              <w:rPr>
                <w:rFonts w:ascii="Times New Roman" w:hAnsi="Times New Roman" w:cs="Times New Roman"/>
                <w:sz w:val="24"/>
                <w:szCs w:val="24"/>
              </w:rPr>
              <w:t>Не более 24 месяцев</w:t>
            </w:r>
          </w:p>
        </w:tc>
      </w:tr>
    </w:tbl>
    <w:p w:rsidR="00D64765" w:rsidRDefault="00D64765" w:rsidP="004B7256">
      <w:pPr>
        <w:rPr>
          <w:rFonts w:ascii="Times New Roman" w:hAnsi="Times New Roman" w:cs="Times New Roman"/>
          <w:sz w:val="24"/>
          <w:szCs w:val="24"/>
        </w:rPr>
      </w:pPr>
    </w:p>
    <w:p w:rsidR="00D64765" w:rsidRDefault="00D64765" w:rsidP="004B7256">
      <w:pPr>
        <w:rPr>
          <w:rFonts w:ascii="Times New Roman" w:hAnsi="Times New Roman" w:cs="Times New Roman"/>
          <w:sz w:val="24"/>
          <w:szCs w:val="24"/>
        </w:rPr>
      </w:pPr>
    </w:p>
    <w:p w:rsidR="00C638E5" w:rsidRDefault="00C638E5" w:rsidP="004B7256">
      <w:pPr>
        <w:rPr>
          <w:rFonts w:ascii="Times New Roman" w:hAnsi="Times New Roman" w:cs="Times New Roman"/>
          <w:sz w:val="24"/>
          <w:szCs w:val="24"/>
        </w:rPr>
      </w:pPr>
    </w:p>
    <w:p w:rsidR="00C638E5" w:rsidRDefault="00C638E5" w:rsidP="004B7256">
      <w:pPr>
        <w:rPr>
          <w:rFonts w:ascii="Times New Roman" w:hAnsi="Times New Roman" w:cs="Times New Roman"/>
          <w:sz w:val="24"/>
          <w:szCs w:val="24"/>
        </w:rPr>
      </w:pPr>
    </w:p>
    <w:p w:rsidR="00C638E5" w:rsidRDefault="00C638E5" w:rsidP="004B7256">
      <w:pPr>
        <w:rPr>
          <w:rFonts w:ascii="Times New Roman" w:hAnsi="Times New Roman" w:cs="Times New Roman"/>
          <w:sz w:val="24"/>
          <w:szCs w:val="24"/>
        </w:rPr>
      </w:pPr>
    </w:p>
    <w:p w:rsidR="00E14EB3" w:rsidRDefault="00E14EB3" w:rsidP="004B7256">
      <w:pPr>
        <w:rPr>
          <w:rFonts w:ascii="Times New Roman" w:hAnsi="Times New Roman" w:cs="Times New Roman"/>
          <w:sz w:val="24"/>
          <w:szCs w:val="24"/>
        </w:rPr>
      </w:pPr>
    </w:p>
    <w:p w:rsidR="00E14EB3" w:rsidRDefault="00E14EB3" w:rsidP="004B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Льготы для предпринимателей</w:t>
      </w:r>
      <w:r w:rsidR="00003D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4765" w:rsidRDefault="00A75816" w:rsidP="004B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29.04.2022г. № 776 «</w:t>
      </w:r>
      <w:r w:rsidRPr="00A75816">
        <w:rPr>
          <w:rFonts w:ascii="Times New Roman" w:hAnsi="Times New Roman" w:cs="Times New Roman"/>
          <w:sz w:val="24"/>
          <w:szCs w:val="24"/>
        </w:rPr>
        <w:t>Об изменении сроков уплаты страховых взносов в 2022 году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5816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758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A75816">
        <w:rPr>
          <w:rFonts w:ascii="Times New Roman" w:hAnsi="Times New Roman" w:cs="Times New Roman"/>
          <w:sz w:val="24"/>
          <w:szCs w:val="24"/>
        </w:rPr>
        <w:t xml:space="preserve"> перечень видов деятельности для предоставления предприятиям годичной отсрочки по уплате страховых взносов. </w:t>
      </w:r>
      <w:r w:rsidR="00BD688E">
        <w:rPr>
          <w:rFonts w:ascii="Times New Roman" w:hAnsi="Times New Roman" w:cs="Times New Roman"/>
          <w:sz w:val="24"/>
          <w:szCs w:val="24"/>
        </w:rPr>
        <w:t>П</w:t>
      </w:r>
      <w:r w:rsidRPr="00A75816">
        <w:rPr>
          <w:rFonts w:ascii="Times New Roman" w:hAnsi="Times New Roman" w:cs="Times New Roman"/>
          <w:sz w:val="24"/>
          <w:szCs w:val="24"/>
        </w:rPr>
        <w:t>остановление</w:t>
      </w:r>
      <w:r w:rsidR="00BD688E">
        <w:rPr>
          <w:rFonts w:ascii="Times New Roman" w:hAnsi="Times New Roman" w:cs="Times New Roman"/>
          <w:sz w:val="24"/>
          <w:szCs w:val="24"/>
        </w:rPr>
        <w:t>м</w:t>
      </w:r>
      <w:r w:rsidRPr="00A75816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BD688E">
        <w:rPr>
          <w:rFonts w:ascii="Times New Roman" w:hAnsi="Times New Roman" w:cs="Times New Roman"/>
          <w:sz w:val="24"/>
          <w:szCs w:val="24"/>
        </w:rPr>
        <w:t>отрено</w:t>
      </w:r>
      <w:r w:rsidRPr="00A75816">
        <w:rPr>
          <w:rFonts w:ascii="Times New Roman" w:hAnsi="Times New Roman" w:cs="Times New Roman"/>
          <w:sz w:val="24"/>
          <w:szCs w:val="24"/>
        </w:rPr>
        <w:t xml:space="preserve"> автоматическое продление на 12 месяцев установленных Налоговым кодексом сроков уплаты страховых взносов.</w:t>
      </w:r>
      <w:r w:rsidR="00BD688E" w:rsidRPr="00BD688E">
        <w:t xml:space="preserve"> </w:t>
      </w:r>
      <w:r w:rsidR="00BD688E" w:rsidRPr="00BD688E">
        <w:rPr>
          <w:rFonts w:ascii="Times New Roman" w:hAnsi="Times New Roman" w:cs="Times New Roman"/>
          <w:sz w:val="24"/>
          <w:szCs w:val="24"/>
        </w:rPr>
        <w:t>Так, отсрочкой платежей по страховым взносам за II квартал 2022 года смогут воспользоваться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изделий, издательской деятельностью.</w:t>
      </w:r>
      <w:r w:rsidR="00BD688E" w:rsidRPr="00BD688E">
        <w:t xml:space="preserve"> </w:t>
      </w:r>
      <w:r w:rsidR="00BD688E" w:rsidRPr="00BD688E">
        <w:rPr>
          <w:rFonts w:ascii="Times New Roman" w:hAnsi="Times New Roman" w:cs="Times New Roman"/>
          <w:sz w:val="24"/>
          <w:szCs w:val="24"/>
        </w:rPr>
        <w:t>Также её получат работающие в этих отраслях индивидуальные предприниматели</w:t>
      </w:r>
      <w:r w:rsidR="00BD688E"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BD688E" w:rsidRPr="00BD688E">
        <w:rPr>
          <w:rFonts w:ascii="Times New Roman" w:hAnsi="Times New Roman" w:cs="Times New Roman"/>
          <w:sz w:val="24"/>
          <w:szCs w:val="24"/>
        </w:rPr>
        <w:t>страховы</w:t>
      </w:r>
      <w:r w:rsidR="00BD688E">
        <w:rPr>
          <w:rFonts w:ascii="Times New Roman" w:hAnsi="Times New Roman" w:cs="Times New Roman"/>
          <w:sz w:val="24"/>
          <w:szCs w:val="24"/>
        </w:rPr>
        <w:t>е</w:t>
      </w:r>
      <w:r w:rsidR="00BD688E" w:rsidRPr="00BD688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D688E">
        <w:rPr>
          <w:rFonts w:ascii="Times New Roman" w:hAnsi="Times New Roman" w:cs="Times New Roman"/>
          <w:sz w:val="24"/>
          <w:szCs w:val="24"/>
        </w:rPr>
        <w:t>ы</w:t>
      </w:r>
      <w:r w:rsidR="00BD688E" w:rsidRPr="00BD688E">
        <w:rPr>
          <w:rFonts w:ascii="Times New Roman" w:hAnsi="Times New Roman" w:cs="Times New Roman"/>
          <w:sz w:val="24"/>
          <w:szCs w:val="24"/>
        </w:rPr>
        <w:t>, начисленны</w:t>
      </w:r>
      <w:r w:rsidR="00BD688E">
        <w:rPr>
          <w:rFonts w:ascii="Times New Roman" w:hAnsi="Times New Roman" w:cs="Times New Roman"/>
          <w:sz w:val="24"/>
          <w:szCs w:val="24"/>
        </w:rPr>
        <w:t>е</w:t>
      </w:r>
      <w:r w:rsidR="00BD688E" w:rsidRPr="00BD688E">
        <w:rPr>
          <w:rFonts w:ascii="Times New Roman" w:hAnsi="Times New Roman" w:cs="Times New Roman"/>
          <w:sz w:val="24"/>
          <w:szCs w:val="24"/>
        </w:rPr>
        <w:t xml:space="preserve"> за 2021 год с суммы дохода, превышаю</w:t>
      </w:r>
      <w:r w:rsidR="00BD688E">
        <w:rPr>
          <w:rFonts w:ascii="Times New Roman" w:hAnsi="Times New Roman" w:cs="Times New Roman"/>
          <w:sz w:val="24"/>
          <w:szCs w:val="24"/>
        </w:rPr>
        <w:t>т</w:t>
      </w:r>
      <w:r w:rsidR="00BD688E" w:rsidRPr="00BD688E">
        <w:rPr>
          <w:rFonts w:ascii="Times New Roman" w:hAnsi="Times New Roman" w:cs="Times New Roman"/>
          <w:sz w:val="24"/>
          <w:szCs w:val="24"/>
        </w:rPr>
        <w:t xml:space="preserve"> 300 тыс. рублей.</w:t>
      </w:r>
      <w:r w:rsidR="00DE78B0">
        <w:rPr>
          <w:rFonts w:ascii="Times New Roman" w:hAnsi="Times New Roman" w:cs="Times New Roman"/>
          <w:sz w:val="24"/>
          <w:szCs w:val="24"/>
        </w:rPr>
        <w:t xml:space="preserve"> Также продлены </w:t>
      </w:r>
      <w:r w:rsidRPr="00A75816">
        <w:rPr>
          <w:rFonts w:ascii="Times New Roman" w:hAnsi="Times New Roman" w:cs="Times New Roman"/>
          <w:sz w:val="24"/>
          <w:szCs w:val="24"/>
        </w:rPr>
        <w:t>сроки уплаты страховых</w:t>
      </w:r>
      <w:r w:rsidR="00DE78B0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взносов, исчисленных с выплат и иных вознаграждений в пользу</w:t>
      </w:r>
      <w:r w:rsidR="00DE78B0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физических лиц за июль - сентябрь 2022 г.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="002C2732" w:rsidRPr="002C2732">
        <w:rPr>
          <w:rFonts w:ascii="Times New Roman" w:hAnsi="Times New Roman" w:cs="Times New Roman"/>
          <w:sz w:val="24"/>
          <w:szCs w:val="24"/>
        </w:rPr>
        <w:t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ИТ и телекоммуникаций.</w:t>
      </w:r>
      <w:r w:rsidR="002C2732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Pr="00A75816">
        <w:rPr>
          <w:rFonts w:ascii="Times New Roman" w:hAnsi="Times New Roman" w:cs="Times New Roman"/>
          <w:sz w:val="24"/>
          <w:szCs w:val="24"/>
        </w:rPr>
        <w:t>организации и индивидуальны</w:t>
      </w:r>
      <w:r w:rsidR="002C2732">
        <w:rPr>
          <w:rFonts w:ascii="Times New Roman" w:hAnsi="Times New Roman" w:cs="Times New Roman"/>
          <w:sz w:val="24"/>
          <w:szCs w:val="24"/>
        </w:rPr>
        <w:t>е</w:t>
      </w:r>
      <w:r w:rsidRPr="00A75816">
        <w:rPr>
          <w:rFonts w:ascii="Times New Roman" w:hAnsi="Times New Roman" w:cs="Times New Roman"/>
          <w:sz w:val="24"/>
          <w:szCs w:val="24"/>
        </w:rPr>
        <w:t xml:space="preserve"> предприниматели в соответствующей сфере деятельности определяется по коду основного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вида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деятельности, информация о котором содержится в Едином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 либо в Едином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 по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состоянию на 1 апреля 2022 г.</w:t>
      </w:r>
      <w:r w:rsidR="002C2732">
        <w:rPr>
          <w:rFonts w:ascii="Times New Roman" w:hAnsi="Times New Roman" w:cs="Times New Roman"/>
          <w:sz w:val="24"/>
          <w:szCs w:val="24"/>
        </w:rPr>
        <w:t xml:space="preserve"> </w:t>
      </w:r>
      <w:r w:rsidRPr="00A75816">
        <w:rPr>
          <w:rFonts w:ascii="Times New Roman" w:hAnsi="Times New Roman" w:cs="Times New Roman"/>
          <w:sz w:val="24"/>
          <w:szCs w:val="24"/>
        </w:rPr>
        <w:t>Высвобожденные средства бизнес сможет направить на текущие расходы, связанные с выплатой зарплаты сотрудникам, перенастройкой производства, логистики.</w:t>
      </w:r>
    </w:p>
    <w:p w:rsidR="00837ADB" w:rsidRPr="00DB4A70" w:rsidRDefault="00837ADB" w:rsidP="0083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продлены сроки уплаты налога по УСН за 2021г.: </w:t>
      </w:r>
      <w:r w:rsidRPr="00837ADB">
        <w:rPr>
          <w:rFonts w:ascii="Times New Roman" w:hAnsi="Times New Roman" w:cs="Times New Roman"/>
          <w:sz w:val="24"/>
          <w:szCs w:val="24"/>
        </w:rPr>
        <w:t>для организаций с 31 марта 2022 года на 31 октября 2022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DB">
        <w:rPr>
          <w:rFonts w:ascii="Times New Roman" w:hAnsi="Times New Roman" w:cs="Times New Roman"/>
          <w:sz w:val="24"/>
          <w:szCs w:val="24"/>
        </w:rPr>
        <w:t>для ИП с 30 апреля 2022 года на 30 ноября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DB">
        <w:rPr>
          <w:rFonts w:ascii="Times New Roman" w:hAnsi="Times New Roman" w:cs="Times New Roman"/>
          <w:sz w:val="24"/>
          <w:szCs w:val="24"/>
        </w:rPr>
        <w:t>Срок уплаты авансового платежа по УСН за первый квартал 2022 года переносится для организаций и ИП с 25 апреля 2022 года на 30 ноября 2022 года.</w:t>
      </w:r>
    </w:p>
    <w:sectPr w:rsidR="00837ADB" w:rsidRPr="00DB4A70" w:rsidSect="00DB4A7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6"/>
    <w:rsid w:val="00003DFA"/>
    <w:rsid w:val="000206A3"/>
    <w:rsid w:val="000A1F39"/>
    <w:rsid w:val="000C33F8"/>
    <w:rsid w:val="001C15F5"/>
    <w:rsid w:val="002C2732"/>
    <w:rsid w:val="004356E1"/>
    <w:rsid w:val="00475AAC"/>
    <w:rsid w:val="004B7256"/>
    <w:rsid w:val="00623333"/>
    <w:rsid w:val="00690995"/>
    <w:rsid w:val="00724E39"/>
    <w:rsid w:val="00837ADB"/>
    <w:rsid w:val="008F3A76"/>
    <w:rsid w:val="00931EC6"/>
    <w:rsid w:val="009E3A6B"/>
    <w:rsid w:val="00A058E0"/>
    <w:rsid w:val="00A75816"/>
    <w:rsid w:val="00B928B1"/>
    <w:rsid w:val="00BD688E"/>
    <w:rsid w:val="00BD6CDE"/>
    <w:rsid w:val="00C5356E"/>
    <w:rsid w:val="00C638E5"/>
    <w:rsid w:val="00C95A3D"/>
    <w:rsid w:val="00D64765"/>
    <w:rsid w:val="00DB4A70"/>
    <w:rsid w:val="00DE74D2"/>
    <w:rsid w:val="00DE78B0"/>
    <w:rsid w:val="00E009A6"/>
    <w:rsid w:val="00E14EB3"/>
    <w:rsid w:val="00EE4942"/>
    <w:rsid w:val="00F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2443"/>
  <w15:chartTrackingRefBased/>
  <w15:docId w15:val="{BA55FBC1-1F83-4106-97A3-85AA621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07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4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Ольга Леонидовна</dc:creator>
  <cp:keywords/>
  <dc:description/>
  <cp:lastModifiedBy>Фомина Ольга Леонидовна</cp:lastModifiedBy>
  <cp:revision>2</cp:revision>
  <cp:lastPrinted>2022-05-06T12:02:00Z</cp:lastPrinted>
  <dcterms:created xsi:type="dcterms:W3CDTF">2022-05-11T05:43:00Z</dcterms:created>
  <dcterms:modified xsi:type="dcterms:W3CDTF">2022-05-11T05:43:00Z</dcterms:modified>
</cp:coreProperties>
</file>