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0" w:rsidRPr="00957352" w:rsidRDefault="00642620" w:rsidP="00957352">
      <w:pPr>
        <w:ind w:left="426" w:right="283" w:hanging="1560"/>
        <w:jc w:val="center"/>
        <w:rPr>
          <w:b/>
          <w:color w:val="000000"/>
          <w:szCs w:val="28"/>
          <w:lang w:val="ru-RU"/>
        </w:rPr>
      </w:pPr>
      <w:r w:rsidRPr="004C5A01">
        <w:rPr>
          <w:b/>
          <w:color w:val="000000"/>
          <w:szCs w:val="28"/>
          <w:u w:val="single"/>
          <w:lang w:val="ru-RU"/>
        </w:rPr>
        <w:t xml:space="preserve">Субсидии </w:t>
      </w:r>
      <w:r w:rsidR="004C5A01" w:rsidRPr="004C5A01">
        <w:rPr>
          <w:b/>
          <w:color w:val="000000"/>
          <w:szCs w:val="28"/>
          <w:u w:val="single"/>
          <w:lang w:val="ru-RU"/>
        </w:rPr>
        <w:t>субъектам малого и среднего предпринимательства</w:t>
      </w:r>
      <w:r w:rsidRPr="004C5A01">
        <w:rPr>
          <w:b/>
          <w:color w:val="000000"/>
          <w:szCs w:val="28"/>
          <w:u w:val="single"/>
          <w:lang w:val="ru-RU"/>
        </w:rPr>
        <w:t xml:space="preserve"> </w:t>
      </w:r>
      <w:r w:rsidR="007B03AB" w:rsidRPr="007B03AB">
        <w:rPr>
          <w:b/>
          <w:color w:val="000000"/>
          <w:szCs w:val="28"/>
          <w:u w:val="single"/>
          <w:lang w:val="ru-RU"/>
        </w:rPr>
        <w:t xml:space="preserve">в соответствии с </w:t>
      </w:r>
      <w:r w:rsidR="004C5A01" w:rsidRPr="004C5A01">
        <w:rPr>
          <w:b/>
          <w:color w:val="000000"/>
          <w:szCs w:val="28"/>
          <w:u w:val="single"/>
          <w:lang w:val="ru-RU"/>
        </w:rPr>
        <w:t xml:space="preserve">подпрограммой "Развитие малого и среднего предпринимательства в Липецкой области на 2014 - 2020 годы" государственной программы "Модернизация и инновационное развитие экономики Липецкой области", утвержденной постановлением администрации Липецкой области от 07 ноября 2013 года N </w:t>
      </w:r>
      <w:r w:rsidR="009A21DB">
        <w:rPr>
          <w:b/>
          <w:color w:val="000000"/>
          <w:szCs w:val="28"/>
          <w:u w:val="single"/>
          <w:lang w:val="ru-RU"/>
        </w:rPr>
        <w:t>500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1845"/>
        <w:gridCol w:w="5669"/>
        <w:gridCol w:w="46"/>
        <w:gridCol w:w="1659"/>
      </w:tblGrid>
      <w:tr w:rsidR="00642620" w:rsidRPr="00957352" w:rsidTr="00E674B4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Pr="00957352" w:rsidRDefault="00642620">
            <w:pPr>
              <w:pStyle w:val="ConsPlusNormal"/>
              <w:ind w:right="-76"/>
              <w:jc w:val="center"/>
              <w:rPr>
                <w:b/>
                <w:color w:val="000000"/>
                <w:szCs w:val="28"/>
              </w:rPr>
            </w:pPr>
            <w:r w:rsidRPr="00957352">
              <w:rPr>
                <w:b/>
                <w:color w:val="000000"/>
                <w:szCs w:val="28"/>
              </w:rPr>
              <w:t>Условия предоставления 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Pr="00957352" w:rsidRDefault="00642620">
            <w:pPr>
              <w:spacing w:after="0" w:line="240" w:lineRule="auto"/>
              <w:ind w:right="-7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957352">
              <w:rPr>
                <w:b/>
                <w:color w:val="000000"/>
                <w:szCs w:val="28"/>
              </w:rPr>
              <w:t>Ставка</w:t>
            </w:r>
            <w:proofErr w:type="spellEnd"/>
            <w:r w:rsidRPr="0095735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57352">
              <w:rPr>
                <w:b/>
                <w:color w:val="000000"/>
                <w:szCs w:val="28"/>
              </w:rPr>
              <w:t>субсидии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Pr="00957352" w:rsidRDefault="00642620">
            <w:pPr>
              <w:spacing w:after="0" w:line="240" w:lineRule="auto"/>
              <w:ind w:right="-76"/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proofErr w:type="spellStart"/>
            <w:r w:rsidRPr="00957352">
              <w:rPr>
                <w:b/>
                <w:color w:val="000000"/>
                <w:szCs w:val="28"/>
              </w:rPr>
              <w:t>Перечень</w:t>
            </w:r>
            <w:proofErr w:type="spellEnd"/>
            <w:r w:rsidRPr="0095735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57352">
              <w:rPr>
                <w:b/>
                <w:color w:val="000000"/>
                <w:szCs w:val="28"/>
              </w:rPr>
              <w:t>документов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Pr="00957352" w:rsidRDefault="00642620">
            <w:pPr>
              <w:pStyle w:val="ConsPlusNormal"/>
              <w:ind w:right="-76"/>
              <w:jc w:val="center"/>
              <w:rPr>
                <w:b/>
                <w:color w:val="000000"/>
                <w:szCs w:val="28"/>
              </w:rPr>
            </w:pPr>
            <w:r w:rsidRPr="00957352">
              <w:rPr>
                <w:b/>
                <w:color w:val="000000"/>
                <w:szCs w:val="28"/>
              </w:rPr>
              <w:t>Сроки предоставления документов</w:t>
            </w:r>
          </w:p>
        </w:tc>
      </w:tr>
      <w:tr w:rsidR="00642620" w:rsidRPr="00DE7E3C" w:rsidTr="002A054B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Pr="00DE6A90" w:rsidRDefault="004C5A01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DE6A90">
              <w:rPr>
                <w:color w:val="000000"/>
                <w:szCs w:val="28"/>
              </w:rPr>
              <w:t>Субсидии в 2016 году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товаров.</w:t>
            </w:r>
          </w:p>
        </w:tc>
      </w:tr>
      <w:tr w:rsidR="00642620" w:rsidRPr="00DE7E3C" w:rsidTr="00E674B4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6" w:rsidRDefault="00F70F56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F70F56">
              <w:rPr>
                <w:color w:val="000000"/>
                <w:szCs w:val="28"/>
                <w:lang w:val="ru-RU"/>
              </w:rPr>
              <w:t>Субсидии предоставляются в соответствии с подпрограммой "Развитие малого и среднего предпринимательства в Липецкой области на 2014 - 2020 годы" государственной программы "Модернизация и инновационное развитие экономики Липецкой области", утвержденной постановлением администрации Липецкой области от 07 ноября 2013 года N 500, субъектам малого и среднего предпринимательства, реализующим инвестиционные проекты и зарегистрированным и осуществляющим свою деятельность на территории Липецкой области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gramEnd"/>
          </w:p>
          <w:p w:rsidR="009A21DB" w:rsidRDefault="009A21DB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E6A90">
              <w:rPr>
                <w:b/>
                <w:color w:val="000000"/>
                <w:szCs w:val="28"/>
                <w:lang w:val="ru-RU"/>
              </w:rPr>
              <w:t>Условия предоставления субсидий</w:t>
            </w:r>
            <w:r w:rsidRPr="009A21DB">
              <w:rPr>
                <w:color w:val="000000"/>
                <w:szCs w:val="28"/>
                <w:lang w:val="ru-RU"/>
              </w:rPr>
              <w:t>: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1) наличие у субъекта малого и среднего предпринимательства инвестиционного проекта;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 xml:space="preserve">2) инвестиционная деятельность осуществляется субъектом малого и среднего </w:t>
            </w:r>
            <w:r w:rsidRPr="004C5A01">
              <w:rPr>
                <w:color w:val="000000"/>
                <w:szCs w:val="28"/>
                <w:lang w:val="ru-RU"/>
              </w:rPr>
              <w:lastRenderedPageBreak/>
              <w:t>предпринимательства в форме капитальных вложений в соответствии с Федеральным законом от 25 февраля 1999 года N 39-ФЗ "Об инвестиционной деятельности в Российской Федерации, осуществляемой в форме капитальных вложений";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3) срок реализации проекта должен составлять не более пяти лет;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4) продавцом (поставщиком) оборудования должно быть юридическое лицо (индивидуальный предприниматель), которое является производителем оборудования или официальным дистрибьютором, дилером или официальным партнером (представителем) производителя оборудования, реализующим продукцию данного производителя;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5) договор на приобретение в собственность оборудования должен быть заключен не ранее 1 января 2015 года;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 xml:space="preserve">6) срок </w:t>
            </w:r>
            <w:proofErr w:type="gramStart"/>
            <w:r w:rsidRPr="004C5A01">
              <w:rPr>
                <w:color w:val="000000"/>
                <w:szCs w:val="28"/>
                <w:lang w:val="ru-RU"/>
              </w:rPr>
              <w:t>с даты производства</w:t>
            </w:r>
            <w:proofErr w:type="gramEnd"/>
            <w:r w:rsidRPr="004C5A01">
              <w:rPr>
                <w:color w:val="000000"/>
                <w:szCs w:val="28"/>
                <w:lang w:val="ru-RU"/>
              </w:rPr>
              <w:t xml:space="preserve"> (выпуска) оборудования до даты его приобретения заявителем составляет не более 2 лет (включая транспортировку, установку и введение в эксплуатацию);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 xml:space="preserve">7) наличие у субъекта малого и среднего предпринимательства технико-экономического обоснования приобретения оборудования в целях создания и (или) развития и (или) модернизации </w:t>
            </w:r>
            <w:r w:rsidRPr="004C5A01">
              <w:rPr>
                <w:color w:val="000000"/>
                <w:szCs w:val="28"/>
                <w:lang w:val="ru-RU"/>
              </w:rPr>
              <w:lastRenderedPageBreak/>
              <w:t>производства товаров;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8) наличие у субъекта малого и среднего предпринимательства бухгалтерских документов, подтверждающих постановку на баланс приобретенного оборудования;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9)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10) среднемесячная заработная плата за квартал, предшествующий дате подачи заявки составляет: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4C5A01">
              <w:rPr>
                <w:color w:val="000000"/>
                <w:szCs w:val="28"/>
                <w:lang w:val="ru-RU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4C5A01">
              <w:rPr>
                <w:color w:val="000000"/>
                <w:szCs w:val="28"/>
                <w:lang w:val="ru-RU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</w:t>
            </w:r>
            <w:r w:rsidRPr="004C5A01">
              <w:rPr>
                <w:color w:val="000000"/>
                <w:szCs w:val="28"/>
                <w:lang w:val="ru-RU"/>
              </w:rPr>
              <w:lastRenderedPageBreak/>
              <w:t>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11) отсутствие задолженности по заработной плате перед персоналом на дату подачи заявки;</w:t>
            </w:r>
          </w:p>
          <w:p w:rsidR="004C5A01" w:rsidRPr="004C5A01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12)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642620" w:rsidRPr="00957352" w:rsidRDefault="004C5A01" w:rsidP="004C5A0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t>13) отсутствие процедур ликвидации или банкротства.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Pr="00957352" w:rsidRDefault="009A2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9A21DB">
              <w:rPr>
                <w:color w:val="000000"/>
                <w:szCs w:val="28"/>
                <w:lang w:val="ru-RU"/>
              </w:rPr>
              <w:lastRenderedPageBreak/>
              <w:t xml:space="preserve">до 5 </w:t>
            </w:r>
            <w:proofErr w:type="spellStart"/>
            <w:r w:rsidRPr="009A21DB">
              <w:rPr>
                <w:color w:val="000000"/>
                <w:szCs w:val="28"/>
                <w:lang w:val="ru-RU"/>
              </w:rPr>
              <w:t>млн</w:t>
            </w:r>
            <w:proofErr w:type="gramStart"/>
            <w:r w:rsidRPr="009A21DB">
              <w:rPr>
                <w:color w:val="000000"/>
                <w:szCs w:val="28"/>
                <w:lang w:val="ru-RU"/>
              </w:rPr>
              <w:t>.р</w:t>
            </w:r>
            <w:proofErr w:type="gramEnd"/>
            <w:r w:rsidRPr="009A21DB">
              <w:rPr>
                <w:color w:val="000000"/>
                <w:szCs w:val="28"/>
                <w:lang w:val="ru-RU"/>
              </w:rPr>
              <w:t>уб</w:t>
            </w:r>
            <w:proofErr w:type="spellEnd"/>
            <w:r w:rsidRPr="009A21DB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 xml:space="preserve">заявку на получение субсидии; 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сведения о субъекте малого и среднего предпринимательства;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 xml:space="preserve">копии учредительных документов (для юридических лиц); 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утвержденный претендентом бизнес-план;</w:t>
            </w:r>
          </w:p>
          <w:p w:rsid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 w:rsidRPr="00D251E6">
              <w:rPr>
                <w:color w:val="000000"/>
                <w:szCs w:val="28"/>
              </w:rPr>
              <w:t xml:space="preserve"> - копии налоговых деклараций за последний налоговый период, предшествующий дате подачи документов;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перечень организуемых дополнительных рабочих мест;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 xml:space="preserve">копии кредитных договоров с </w:t>
            </w:r>
            <w:r w:rsidRPr="00D251E6">
              <w:rPr>
                <w:color w:val="000000"/>
                <w:szCs w:val="28"/>
              </w:rPr>
              <w:lastRenderedPageBreak/>
              <w:t>предъявлением оригиналов;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копии платежных документов, подтверждающих уплату претендентом процентов по кредиту в размере не менее 10% от всей суммы процентов по кредиту на дату подачи документов;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расчет суммы возмещения части затрат по уплате процентов за счет средств областного бюджета;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копию договора аренды помещения (земельного участка), сведения о котором отсутствуют  в Едином государственном реестре прав на недвижимое имущество и сделок с ним (в случае, если недвижимое имущество, необходимое для ведения деятельности, используется претендентом на праве аренды);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копию договора банковского счета;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анкету получателя поддержки</w:t>
            </w:r>
          </w:p>
          <w:p w:rsidR="00642620" w:rsidRDefault="00D251E6" w:rsidP="00D251E6">
            <w:pPr>
              <w:pStyle w:val="ConsPlusNormal"/>
              <w:rPr>
                <w:color w:val="000000"/>
                <w:szCs w:val="28"/>
              </w:rPr>
            </w:pPr>
            <w:r w:rsidRPr="00D251E6">
              <w:rPr>
                <w:color w:val="000000"/>
                <w:szCs w:val="28"/>
              </w:rPr>
              <w:lastRenderedPageBreak/>
              <w:t>Указанные документы скрепляются подписью и печатью претендента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(для Претендентов);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выписку из Единого государственного реестра прав на недвижимое имущество и сделок с ним (для Претендентов);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выписку из реестра лицензий (в случае, если деятельность подлежит лицензированию);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D251E6" w:rsidRPr="00D251E6" w:rsidRDefault="00D251E6" w:rsidP="00D251E6">
            <w:pPr>
              <w:pStyle w:val="ConsPlusNormal"/>
              <w:rPr>
                <w:color w:val="000000"/>
                <w:szCs w:val="28"/>
              </w:rPr>
            </w:pPr>
            <w:r w:rsidRPr="00D251E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-</w:t>
            </w:r>
            <w:r w:rsidRPr="00D251E6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  <w:p w:rsidR="00D251E6" w:rsidRPr="00957352" w:rsidRDefault="00D251E6" w:rsidP="00D251E6">
            <w:pPr>
              <w:pStyle w:val="ConsPlusNormal"/>
              <w:rPr>
                <w:color w:val="000000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Pr="00957352" w:rsidRDefault="004C5A01" w:rsidP="00D251E6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C5A01">
              <w:rPr>
                <w:color w:val="000000"/>
                <w:szCs w:val="28"/>
                <w:lang w:val="ru-RU"/>
              </w:rPr>
              <w:lastRenderedPageBreak/>
              <w:t xml:space="preserve">в срок до 1 сентября текущего года </w:t>
            </w:r>
          </w:p>
        </w:tc>
      </w:tr>
      <w:tr w:rsidR="00E674B4" w:rsidRPr="00DE7E3C" w:rsidTr="00090E24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4" w:rsidRPr="00E674B4" w:rsidRDefault="00E674B4" w:rsidP="00E674B4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  <w:r w:rsidRPr="00E674B4">
              <w:rPr>
                <w:b/>
                <w:color w:val="000000"/>
                <w:szCs w:val="28"/>
                <w:lang w:val="ru-RU"/>
              </w:rPr>
              <w:lastRenderedPageBreak/>
              <w:t>Субсидии субъектам малого и среднего предпринимательства, осуществляющим инновационную деятельность</w:t>
            </w:r>
          </w:p>
        </w:tc>
      </w:tr>
      <w:tr w:rsidR="00104BD3" w:rsidRPr="00846856" w:rsidTr="00E674B4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color w:val="000000"/>
                <w:szCs w:val="28"/>
              </w:rPr>
              <w:t>условия предоставления субсидии</w:t>
            </w:r>
            <w:r w:rsidRPr="00E674B4">
              <w:rPr>
                <w:b w:val="0"/>
                <w:color w:val="000000"/>
                <w:szCs w:val="28"/>
              </w:rPr>
              <w:t>: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1) среднемесячная заработная плата за квартал, предшествующий дате подачи заявки составляет: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proofErr w:type="gramStart"/>
            <w:r w:rsidRPr="00E674B4">
              <w:rPr>
                <w:b w:val="0"/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proofErr w:type="gramStart"/>
            <w:r w:rsidRPr="00E674B4">
              <w:rPr>
                <w:b w:val="0"/>
                <w:color w:val="000000"/>
                <w:szCs w:val="28"/>
              </w:rPr>
              <w:lastRenderedPageBreak/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2) отсутствие задолженности по заработной плате перед персоналом на дату подачи заявки;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4) отсутствие процедур ликвидации или банкротства в отношении юридического лица;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5) субъект малого и среднего предпринимательства представляет документы, подтверждающие его права на результаты интеллектуальной деятельности;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>6)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E674B4" w:rsidRPr="00E674B4" w:rsidRDefault="00E674B4" w:rsidP="00E674B4">
            <w:pPr>
              <w:pStyle w:val="ConsPlusTitle"/>
              <w:rPr>
                <w:b w:val="0"/>
                <w:color w:val="000000"/>
                <w:szCs w:val="28"/>
              </w:rPr>
            </w:pPr>
            <w:r w:rsidRPr="00E674B4">
              <w:rPr>
                <w:b w:val="0"/>
                <w:color w:val="000000"/>
                <w:szCs w:val="28"/>
              </w:rPr>
              <w:t xml:space="preserve">7) прирост высокопроизводительных рабочих </w:t>
            </w:r>
            <w:r w:rsidRPr="00E674B4">
              <w:rPr>
                <w:b w:val="0"/>
                <w:color w:val="000000"/>
                <w:szCs w:val="28"/>
              </w:rPr>
              <w:lastRenderedPageBreak/>
              <w:t>мест.</w:t>
            </w:r>
          </w:p>
          <w:p w:rsidR="00104BD3" w:rsidRDefault="00104BD3" w:rsidP="000020B6">
            <w:pPr>
              <w:pStyle w:val="ConsPlusTitle"/>
              <w:jc w:val="center"/>
              <w:rPr>
                <w:color w:val="000000"/>
                <w:szCs w:val="28"/>
              </w:rPr>
            </w:pP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color w:val="000000"/>
                <w:szCs w:val="28"/>
              </w:rPr>
              <w:t xml:space="preserve">Возмещению подлежат затраты </w:t>
            </w:r>
            <w:proofErr w:type="gramStart"/>
            <w:r w:rsidRPr="00DE6A90">
              <w:rPr>
                <w:color w:val="000000"/>
                <w:szCs w:val="28"/>
              </w:rPr>
              <w:t>по</w:t>
            </w:r>
            <w:proofErr w:type="gramEnd"/>
            <w:r w:rsidRPr="00DE6A90">
              <w:rPr>
                <w:b w:val="0"/>
                <w:color w:val="000000"/>
                <w:szCs w:val="28"/>
              </w:rPr>
              <w:t>: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-оплате договоров на исследование и разработку новых продуктов, услуг и методов их производства (передачи), новых производственных процессов;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 xml:space="preserve">приобретению новых технологий (в </w:t>
            </w:r>
            <w:proofErr w:type="spellStart"/>
            <w:r w:rsidR="00846856" w:rsidRPr="00DE6A90">
              <w:rPr>
                <w:b w:val="0"/>
                <w:color w:val="000000"/>
                <w:szCs w:val="28"/>
              </w:rPr>
              <w:t>т.ч</w:t>
            </w:r>
            <w:proofErr w:type="spellEnd"/>
            <w:r w:rsidR="00846856" w:rsidRPr="00DE6A90">
              <w:rPr>
                <w:b w:val="0"/>
                <w:color w:val="000000"/>
                <w:szCs w:val="28"/>
              </w:rPr>
              <w:t>. прав на патенты, лицензии на использование изобретений, промышленных образцов, полезных моделей);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приобретению программных средств;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обучению и подготовке персонала, связанного с инновациями;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приобретению машин и оборудования, связанных с технологическими инновациями;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маркетинговым исследованиям;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сертификации и патентованию;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производственному проектированию, дизайну и другим разработкам (не связанным с научными исследованиями и разработками) новых продуктов, услуг и методов их производства (передачи), новых производственных процессов;</w:t>
            </w:r>
          </w:p>
          <w:p w:rsidR="00104BD3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 xml:space="preserve">участию в </w:t>
            </w:r>
            <w:proofErr w:type="spellStart"/>
            <w:r w:rsidR="00846856" w:rsidRPr="00DE6A90">
              <w:rPr>
                <w:b w:val="0"/>
                <w:color w:val="000000"/>
                <w:szCs w:val="28"/>
              </w:rPr>
              <w:t>выставочно</w:t>
            </w:r>
            <w:proofErr w:type="spellEnd"/>
            <w:r w:rsidR="00846856" w:rsidRPr="00DE6A90">
              <w:rPr>
                <w:b w:val="0"/>
                <w:color w:val="000000"/>
                <w:szCs w:val="28"/>
              </w:rPr>
              <w:t xml:space="preserve">-ярмарочных мероприятиях, «деловых миссиях инновационных компаний», связанных с продвижением на региональные и международные рынки продукции, товаров и услуг и предусматривающих экспонирование и показ (демонстрацию в </w:t>
            </w:r>
            <w:r w:rsidR="00846856" w:rsidRPr="00DE6A90">
              <w:rPr>
                <w:b w:val="0"/>
                <w:color w:val="000000"/>
                <w:szCs w:val="28"/>
              </w:rPr>
              <w:lastRenderedPageBreak/>
              <w:t>действии) (далее - целевые затраты).</w:t>
            </w:r>
          </w:p>
          <w:p w:rsidR="00104BD3" w:rsidRDefault="00104BD3" w:rsidP="00104BD3">
            <w:pPr>
              <w:pStyle w:val="ConsPlusTitle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3" w:rsidRPr="00DE6A90" w:rsidRDefault="00104BD3" w:rsidP="000020B6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  <w:p w:rsidR="00104BD3" w:rsidRPr="00DE6A90" w:rsidRDefault="00846856" w:rsidP="00104BD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 xml:space="preserve">Субсидии предоставляются в размере 75% фактических затрат, произведенных после 1 сентября года, предшествующего текущему </w:t>
            </w:r>
            <w:r w:rsidRPr="00DE6A90">
              <w:rPr>
                <w:b w:val="0"/>
                <w:color w:val="000000"/>
                <w:szCs w:val="28"/>
              </w:rPr>
              <w:lastRenderedPageBreak/>
              <w:t>финансовому году, и в текущем финансовом году, но не более 1 000 000,00 руб. на одного получателя субсидии в год.</w:t>
            </w:r>
          </w:p>
          <w:p w:rsidR="00846856" w:rsidRPr="00DE6A90" w:rsidRDefault="00846856" w:rsidP="00104BD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 xml:space="preserve">Субсидии на возмещение затрат, связанных с участием в </w:t>
            </w:r>
            <w:proofErr w:type="spellStart"/>
            <w:r w:rsidRPr="00DE6A90">
              <w:rPr>
                <w:b w:val="0"/>
                <w:color w:val="000000"/>
                <w:szCs w:val="28"/>
              </w:rPr>
              <w:t>выставочно</w:t>
            </w:r>
            <w:proofErr w:type="spellEnd"/>
            <w:r w:rsidRPr="00DE6A90">
              <w:rPr>
                <w:b w:val="0"/>
                <w:color w:val="000000"/>
                <w:szCs w:val="28"/>
              </w:rPr>
              <w:t xml:space="preserve">-ярмарочных мероприятиях, "деловых миссиях инновационных компаний" (за исключением расходов на проезд к </w:t>
            </w:r>
            <w:r w:rsidRPr="00DE6A90">
              <w:rPr>
                <w:b w:val="0"/>
                <w:color w:val="000000"/>
                <w:szCs w:val="28"/>
              </w:rPr>
              <w:lastRenderedPageBreak/>
              <w:t>месту проведения указанных мероприятий и обратно, наем жилых помещений и питание), предоставляются предприятиям из расчета двух третьих произведенных ими затрат, но не более 250 000,00 руб. на одного получателя субсидии.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lastRenderedPageBreak/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заявку на получение субсидии;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описание деятельности претендента, претендующего на получение субсидии;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смету расходов на реализацию проекта;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-анкету получателя поддержки</w:t>
            </w:r>
            <w:r w:rsidR="00846856" w:rsidRPr="00DE6A90">
              <w:rPr>
                <w:b w:val="0"/>
                <w:color w:val="000000"/>
                <w:szCs w:val="28"/>
              </w:rPr>
              <w:t>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копии учредительных документов (для юридических лиц);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утвержденный претендентом бизнес-план;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 xml:space="preserve"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</w:t>
            </w:r>
            <w:r w:rsidR="00846856" w:rsidRPr="00DE6A90">
              <w:rPr>
                <w:b w:val="0"/>
                <w:color w:val="000000"/>
                <w:szCs w:val="28"/>
              </w:rPr>
              <w:lastRenderedPageBreak/>
              <w:t>предшествующий дате подачи документов;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копию договора аренды на помещение для ведения предпринимательской деятельности (в случае заключения договора аренды на срок не более 12 месяцев);</w:t>
            </w:r>
          </w:p>
          <w:p w:rsidR="00846856" w:rsidRPr="00DE6A90" w:rsidRDefault="00DE6A90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копии платежных документов и договоров, подтверждающих целевые затраты, с предъявлением оригиналов;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копию договора банковского счета;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копии документов, подтверждающих права на результаты интеллектуальной деятельности;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1) Копии экспертных заключений или документов, подтверждающих получение поддержки в следующих организациях: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ФГБУ «Фонд содействия развитию малых форм предприятий в научно-технической сфере»;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 xml:space="preserve">ФГАУ «Российский фонд технологического </w:t>
            </w:r>
            <w:r w:rsidRPr="00DE6A90">
              <w:rPr>
                <w:b w:val="0"/>
                <w:color w:val="000000"/>
                <w:szCs w:val="28"/>
              </w:rPr>
              <w:lastRenderedPageBreak/>
              <w:t>развития»;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ФГБУ «Российский фонд фундаментальных исследований»;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ОАО «РОСНАНО»;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ОАО «Российская венчурная компания»;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 xml:space="preserve">Закрытые паевые инвестиционные фонды особо рисковых (венчурных) инвестиций, созданных на условиях </w:t>
            </w:r>
            <w:proofErr w:type="spellStart"/>
            <w:r w:rsidRPr="00DE6A90">
              <w:rPr>
                <w:b w:val="0"/>
                <w:color w:val="000000"/>
                <w:szCs w:val="28"/>
              </w:rPr>
              <w:t>частно</w:t>
            </w:r>
            <w:proofErr w:type="spellEnd"/>
            <w:r w:rsidRPr="00DE6A90">
              <w:rPr>
                <w:b w:val="0"/>
                <w:color w:val="000000"/>
                <w:szCs w:val="28"/>
              </w:rPr>
              <w:t>-государственного партнерства в рамках программы Минэкономразвития России по поддержке малого и среднего предпринимательства.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2)  Выписку  из протокола заседания конкурсной комиссии по проведению конкурса на размещение претендента в технопарках или копию договора на размещение на площадях, выписку из протокола заседания наблюдательного совета особых экономических зон технико-внедренческого типа или копию договора на ведение деятельности.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 xml:space="preserve">3) Копии лицензионных соглашений с бюджетными научными и образовательными учреждениями Липецкой области, заключенных претендентом в целях практического применения (внедрения) результатов интеллектуальной деятельности (программ для электронных вычислительных </w:t>
            </w:r>
            <w:r w:rsidRPr="00DE6A90">
              <w:rPr>
                <w:b w:val="0"/>
                <w:color w:val="000000"/>
                <w:szCs w:val="28"/>
              </w:rPr>
              <w:lastRenderedPageBreak/>
              <w:t>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(ноу-хау).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4) Выписку из протокола о включении проекта претендента в областной реестр инновационных проектов.</w:t>
            </w:r>
          </w:p>
          <w:p w:rsidR="00846856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5) Выписку из протокола подведения итогов региональных, межрегиональных и общероссийских конкурсов по инновационным проектам.</w:t>
            </w:r>
          </w:p>
          <w:p w:rsidR="00104BD3" w:rsidRPr="00DE6A90" w:rsidRDefault="00846856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 w:rsidRPr="00DE6A90">
              <w:rPr>
                <w:b w:val="0"/>
                <w:color w:val="000000"/>
                <w:szCs w:val="28"/>
              </w:rPr>
              <w:t>Указанные документы скрепляются подписью и печатью претендента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выписку из Единого государственного реестра прав на недвижимое имущество и сделок с ним;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 xml:space="preserve">справку пенсионного фонда об отсутствии задолженности в государственные </w:t>
            </w:r>
            <w:r w:rsidR="00846856" w:rsidRPr="00DE6A90">
              <w:rPr>
                <w:b w:val="0"/>
                <w:color w:val="000000"/>
                <w:szCs w:val="28"/>
              </w:rPr>
              <w:lastRenderedPageBreak/>
              <w:t>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информацию об отсутствии процедур ликвидации и банкротства в отношении претендентов на дату окончания срока приема документов;</w:t>
            </w:r>
          </w:p>
          <w:p w:rsidR="00846856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копию протокола о включении проекта претендента в областной реестр инновационных проектов;</w:t>
            </w:r>
          </w:p>
          <w:p w:rsidR="00104BD3" w:rsidRPr="00DE6A90" w:rsidRDefault="000B3E23" w:rsidP="00846856">
            <w:pPr>
              <w:pStyle w:val="ConsPlusTitle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-</w:t>
            </w:r>
            <w:r w:rsidR="00846856" w:rsidRPr="00DE6A90">
              <w:rPr>
                <w:b w:val="0"/>
                <w:color w:val="000000"/>
                <w:szCs w:val="28"/>
              </w:rPr>
              <w:t>информацию о направлении уведомления о начале деятельности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 и научно-технической деятельности.</w:t>
            </w:r>
          </w:p>
          <w:p w:rsidR="00104BD3" w:rsidRPr="00DE6A90" w:rsidRDefault="00104BD3" w:rsidP="000020B6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  <w:p w:rsidR="00104BD3" w:rsidRPr="00DE6A90" w:rsidRDefault="00104BD3" w:rsidP="000020B6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  <w:p w:rsidR="00104BD3" w:rsidRPr="00DE6A90" w:rsidRDefault="00104BD3" w:rsidP="000020B6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  <w:p w:rsidR="00104BD3" w:rsidRPr="00DE6A90" w:rsidRDefault="00104BD3" w:rsidP="000020B6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3" w:rsidRPr="00846856" w:rsidRDefault="000B3E23">
            <w:pPr>
              <w:spacing w:after="0" w:line="240" w:lineRule="auto"/>
              <w:rPr>
                <w:color w:val="000000"/>
                <w:szCs w:val="28"/>
                <w:lang w:val="ru-RU" w:eastAsia="ru-RU" w:bidi="ar-SA"/>
              </w:rPr>
            </w:pPr>
            <w:r>
              <w:rPr>
                <w:color w:val="000000"/>
                <w:szCs w:val="28"/>
                <w:lang w:val="ru-RU" w:eastAsia="ru-RU" w:bidi="ar-SA"/>
              </w:rPr>
              <w:lastRenderedPageBreak/>
              <w:t>д</w:t>
            </w:r>
            <w:r w:rsidR="00846856" w:rsidRPr="00846856">
              <w:rPr>
                <w:color w:val="000000"/>
                <w:szCs w:val="28"/>
                <w:lang w:val="ru-RU" w:eastAsia="ru-RU" w:bidi="ar-SA"/>
              </w:rPr>
              <w:t>о 1 сентября года</w:t>
            </w:r>
          </w:p>
          <w:p w:rsidR="00104BD3" w:rsidRPr="00846856" w:rsidRDefault="00104BD3">
            <w:pPr>
              <w:spacing w:after="0" w:line="240" w:lineRule="auto"/>
              <w:rPr>
                <w:color w:val="000000"/>
                <w:szCs w:val="28"/>
                <w:lang w:val="ru-RU" w:eastAsia="ru-RU" w:bidi="ar-SA"/>
              </w:rPr>
            </w:pPr>
          </w:p>
          <w:p w:rsidR="00104BD3" w:rsidRPr="00846856" w:rsidRDefault="00104BD3">
            <w:pPr>
              <w:spacing w:after="0" w:line="240" w:lineRule="auto"/>
              <w:rPr>
                <w:color w:val="000000"/>
                <w:szCs w:val="28"/>
                <w:lang w:val="ru-RU" w:eastAsia="ru-RU" w:bidi="ar-SA"/>
              </w:rPr>
            </w:pPr>
          </w:p>
          <w:p w:rsidR="00104BD3" w:rsidRPr="00846856" w:rsidRDefault="00104BD3">
            <w:pPr>
              <w:spacing w:after="0" w:line="240" w:lineRule="auto"/>
              <w:rPr>
                <w:color w:val="000000"/>
                <w:szCs w:val="28"/>
                <w:lang w:val="ru-RU" w:eastAsia="ru-RU" w:bidi="ar-SA"/>
              </w:rPr>
            </w:pPr>
          </w:p>
          <w:p w:rsidR="00104BD3" w:rsidRPr="00846856" w:rsidRDefault="00104BD3" w:rsidP="00104BD3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</w:tc>
      </w:tr>
      <w:tr w:rsidR="00FE4E68" w:rsidRPr="001F7CFB" w:rsidTr="00713CC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68" w:rsidRPr="00F70F56" w:rsidRDefault="00FE4E68" w:rsidP="00571EAB">
            <w:pPr>
              <w:pStyle w:val="ConsPlusNormal"/>
              <w:rPr>
                <w:b/>
                <w:color w:val="000000"/>
                <w:szCs w:val="28"/>
              </w:rPr>
            </w:pPr>
            <w:proofErr w:type="gramStart"/>
            <w:r w:rsidRPr="00F70F56">
              <w:rPr>
                <w:b/>
                <w:color w:val="000000"/>
                <w:szCs w:val="28"/>
              </w:rPr>
              <w:lastRenderedPageBreak/>
              <w:t>Субсидии субъектам малого и среднего предпринимательства на возмещение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 (далее - оборудование).</w:t>
            </w:r>
            <w:proofErr w:type="gramEnd"/>
          </w:p>
        </w:tc>
      </w:tr>
      <w:tr w:rsidR="00571EAB" w:rsidRPr="00FE4E68" w:rsidTr="00925E5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70F56">
              <w:rPr>
                <w:b/>
                <w:color w:val="000000"/>
                <w:szCs w:val="28"/>
              </w:rPr>
              <w:t>Условия предоставления субсидий</w:t>
            </w:r>
            <w:r w:rsidRPr="00FE4E68">
              <w:rPr>
                <w:color w:val="000000"/>
                <w:szCs w:val="28"/>
              </w:rPr>
              <w:t>: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 xml:space="preserve">1) наличие у субъекта малого и среднего </w:t>
            </w:r>
            <w:r w:rsidRPr="00FE4E68">
              <w:rPr>
                <w:color w:val="000000"/>
                <w:szCs w:val="28"/>
              </w:rPr>
              <w:lastRenderedPageBreak/>
              <w:t>предпринимательства инвестиционного проекта;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2) срок реализации проекта должен составлять не более трех лет;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3)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4) среднемесячная заработная плата за квартал, предшествующий дате подачи заявки составляет: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FE4E68">
              <w:rPr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FE4E68">
              <w:rPr>
                <w:color w:val="000000"/>
                <w:szCs w:val="28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предприятиям по соответствующей отрасли в </w:t>
            </w:r>
            <w:r w:rsidRPr="00FE4E68">
              <w:rPr>
                <w:color w:val="000000"/>
                <w:szCs w:val="28"/>
              </w:rPr>
              <w:lastRenderedPageBreak/>
              <w:t>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5) отсутствие задолженности по заработной плате перед персоналом на дату подачи заявки;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>
              <w:t xml:space="preserve"> </w:t>
            </w:r>
            <w:r w:rsidRPr="00FE4E68">
              <w:rPr>
                <w:color w:val="000000"/>
                <w:szCs w:val="28"/>
              </w:rPr>
              <w:t>6)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7) отсутствие процедур ликвидации или банкротства;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8) договоры финансовой аренды (лизинга) оборудования должны быть заключены с российской лизинговой компанией, основным видом деятельности которой является финансовый лизинг;</w:t>
            </w:r>
          </w:p>
          <w:p w:rsidR="00FE4E68" w:rsidRPr="00FE4E68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9) договоры финансовой аренды (лизинга) оборудования должны быть заключены не ранее 1 сентября года, предшествующего текущему финансовому году;</w:t>
            </w:r>
          </w:p>
          <w:p w:rsidR="00571EAB" w:rsidRPr="00571EAB" w:rsidRDefault="00FE4E68" w:rsidP="00FE4E68">
            <w:pPr>
              <w:pStyle w:val="ConsPlusNormal"/>
              <w:rPr>
                <w:color w:val="000000"/>
                <w:szCs w:val="28"/>
              </w:rPr>
            </w:pPr>
            <w:r w:rsidRPr="00FE4E68">
              <w:rPr>
                <w:color w:val="000000"/>
                <w:szCs w:val="28"/>
              </w:rPr>
              <w:t>10) договором финансовой аренды (лизинга) оборудования должен быть предусмотрен переход права собственности на предмет лизинга к лизингополучателю.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Pr="00571EAB" w:rsidRDefault="00925E5E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925E5E">
              <w:rPr>
                <w:color w:val="000000"/>
                <w:szCs w:val="28"/>
                <w:lang w:val="ru-RU"/>
              </w:rPr>
              <w:lastRenderedPageBreak/>
              <w:t>Субсидии предоставля</w:t>
            </w:r>
            <w:r w:rsidRPr="00925E5E">
              <w:rPr>
                <w:color w:val="000000"/>
                <w:szCs w:val="28"/>
                <w:lang w:val="ru-RU"/>
              </w:rPr>
              <w:lastRenderedPageBreak/>
              <w:t>ются в размере 100% первого взноса по договорам финансовой аренды (лизинга) оборудования.</w:t>
            </w:r>
            <w:r w:rsidRPr="00925E5E">
              <w:rPr>
                <w:lang w:val="ru-RU"/>
              </w:rPr>
              <w:t xml:space="preserve"> </w:t>
            </w:r>
            <w:r w:rsidRPr="00925E5E">
              <w:rPr>
                <w:color w:val="000000"/>
                <w:szCs w:val="28"/>
                <w:lang w:val="ru-RU"/>
              </w:rPr>
              <w:t>Размер субсидии на одного получателя субсидии не должен превышать 3000000,00 руб. в год.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925E5E" w:rsidRPr="00925E5E">
              <w:rPr>
                <w:color w:val="000000"/>
                <w:szCs w:val="28"/>
              </w:rPr>
              <w:t>заявку на получение субсидии;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 xml:space="preserve">сведения о субъекте малого и среднего </w:t>
            </w:r>
            <w:r w:rsidR="00925E5E" w:rsidRPr="00925E5E">
              <w:rPr>
                <w:color w:val="000000"/>
                <w:szCs w:val="28"/>
              </w:rPr>
              <w:lastRenderedPageBreak/>
              <w:t xml:space="preserve">предпринимательства </w:t>
            </w:r>
            <w:proofErr w:type="gramStart"/>
            <w:r>
              <w:rPr>
                <w:color w:val="000000"/>
                <w:szCs w:val="28"/>
              </w:rPr>
              <w:t>;</w:t>
            </w:r>
            <w:r w:rsidR="00925E5E" w:rsidRPr="00925E5E">
              <w:rPr>
                <w:color w:val="000000"/>
                <w:szCs w:val="28"/>
              </w:rPr>
              <w:t>к</w:t>
            </w:r>
            <w:proofErr w:type="gramEnd"/>
            <w:r w:rsidR="00925E5E" w:rsidRPr="00925E5E">
              <w:rPr>
                <w:color w:val="000000"/>
                <w:szCs w:val="28"/>
              </w:rPr>
              <w:t xml:space="preserve">опии учредительных документов (для юридических лиц); 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утвержденный претендентом бизнес-план;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предшествующий дате подачи документов;</w:t>
            </w:r>
          </w:p>
          <w:p w:rsidR="00925E5E" w:rsidRPr="00925E5E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t>копии договоров лизинга с предъявлением оригиналов;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925E5E" w:rsidRPr="00925E5E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копии платежных документов на оплату первого взноса при заключении договора финансовой аренды (лизинга), заверенные лизингополучателем;</w:t>
            </w:r>
          </w:p>
          <w:p w:rsidR="00F70F56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 xml:space="preserve">копии документов, подтверждающих целевое использование денежных средств: 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-с</w:t>
            </w:r>
            <w:r w:rsidR="00925E5E" w:rsidRPr="00925E5E">
              <w:rPr>
                <w:color w:val="000000"/>
                <w:szCs w:val="28"/>
              </w:rPr>
              <w:t xml:space="preserve">четов-фактур, актов приема-передачи </w:t>
            </w:r>
            <w:r w:rsidR="00925E5E" w:rsidRPr="00925E5E">
              <w:rPr>
                <w:color w:val="000000"/>
                <w:szCs w:val="28"/>
              </w:rPr>
              <w:lastRenderedPageBreak/>
              <w:t>оборудования и иных документов, заверенные лизингополучателем;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копию договора аренды помещения (земельного участка), сведения о котором отсутствуют  в Едином государственном реестре прав на недвижимое имущество и сделок с ним (в случае, если недвижимое</w:t>
            </w:r>
            <w:r w:rsidR="00925E5E">
              <w:rPr>
                <w:color w:val="000000"/>
                <w:szCs w:val="28"/>
              </w:rPr>
              <w:t xml:space="preserve"> </w:t>
            </w:r>
            <w:r w:rsidR="00925E5E" w:rsidRPr="00925E5E">
              <w:rPr>
                <w:color w:val="000000"/>
                <w:szCs w:val="28"/>
              </w:rPr>
              <w:t>имущество, необходимое для ведения деятельности, используется претендентом на праве аренды);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копию договора банковского счета;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 xml:space="preserve">анкету получателя поддержки </w:t>
            </w:r>
          </w:p>
          <w:p w:rsidR="00925E5E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t>Указанные документы скрепляются подписью и печатью претендента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выписку из Единого государственного реестра юридических лиц (для индивидуальных предпринимателей – выписку из Единого государственного реестра индивидуальных предпринимателей);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выписку из Единого государственного реестра юридических лиц (по лизингодателю);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выписку из Единого государственного реестра прав на недвижимое имущество и сделок с ним;</w:t>
            </w:r>
          </w:p>
          <w:p w:rsidR="00925E5E" w:rsidRPr="00925E5E" w:rsidRDefault="00F70F56" w:rsidP="00925E5E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25E5E" w:rsidRPr="00925E5E">
              <w:rPr>
                <w:color w:val="000000"/>
                <w:szCs w:val="28"/>
              </w:rPr>
              <w:t>выписку из реестра лицензий (в случае, если деятельность подлежит лицензированию);</w:t>
            </w:r>
          </w:p>
          <w:p w:rsidR="00925E5E" w:rsidRPr="00925E5E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lastRenderedPageBreak/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925E5E" w:rsidRPr="00925E5E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t xml:space="preserve"> </w:t>
            </w:r>
            <w:r w:rsidR="00F70F56">
              <w:rPr>
                <w:color w:val="000000"/>
                <w:szCs w:val="28"/>
              </w:rPr>
              <w:t>-</w:t>
            </w:r>
            <w:r w:rsidRPr="00925E5E">
              <w:rPr>
                <w:color w:val="000000"/>
                <w:szCs w:val="28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571EAB" w:rsidRPr="00571EAB" w:rsidRDefault="00925E5E" w:rsidP="00925E5E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t xml:space="preserve"> </w:t>
            </w:r>
            <w:r w:rsidR="00F70F56">
              <w:rPr>
                <w:color w:val="000000"/>
                <w:szCs w:val="28"/>
              </w:rPr>
              <w:t>-</w:t>
            </w:r>
            <w:r w:rsidRPr="00925E5E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Pr="00571EAB" w:rsidRDefault="00925E5E" w:rsidP="00571EAB">
            <w:pPr>
              <w:pStyle w:val="ConsPlusNormal"/>
              <w:rPr>
                <w:color w:val="000000"/>
                <w:szCs w:val="28"/>
              </w:rPr>
            </w:pPr>
            <w:r w:rsidRPr="00925E5E">
              <w:rPr>
                <w:color w:val="000000"/>
                <w:szCs w:val="28"/>
              </w:rPr>
              <w:lastRenderedPageBreak/>
              <w:t xml:space="preserve">до 1 сентября </w:t>
            </w:r>
            <w:r w:rsidRPr="00925E5E">
              <w:rPr>
                <w:color w:val="000000"/>
                <w:szCs w:val="28"/>
              </w:rPr>
              <w:lastRenderedPageBreak/>
              <w:t>текущего года</w:t>
            </w:r>
          </w:p>
        </w:tc>
      </w:tr>
      <w:tr w:rsidR="00925E5E" w:rsidRPr="00DE7E3C" w:rsidTr="00323D9B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F70F56" w:rsidRDefault="003356E3" w:rsidP="003356E3">
            <w:pPr>
              <w:pStyle w:val="ConsPlusNormal"/>
              <w:rPr>
                <w:b/>
                <w:color w:val="000000"/>
                <w:szCs w:val="28"/>
              </w:rPr>
            </w:pPr>
            <w:r w:rsidRPr="00F70F56">
              <w:rPr>
                <w:b/>
                <w:color w:val="000000"/>
                <w:szCs w:val="28"/>
              </w:rPr>
              <w:lastRenderedPageBreak/>
              <w:t xml:space="preserve">Субсидии субъектам малого и среднего предпринимательства на возмещение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 </w:t>
            </w:r>
          </w:p>
        </w:tc>
      </w:tr>
      <w:tr w:rsidR="00925E5E" w:rsidRPr="000B1092" w:rsidTr="00925E5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3" w:rsidRPr="00F70F56" w:rsidRDefault="003356E3" w:rsidP="003356E3">
            <w:pPr>
              <w:pStyle w:val="ConsPlusNormal"/>
              <w:rPr>
                <w:b/>
                <w:color w:val="000000"/>
                <w:szCs w:val="28"/>
              </w:rPr>
            </w:pPr>
            <w:r w:rsidRPr="00F70F56">
              <w:rPr>
                <w:b/>
                <w:color w:val="000000"/>
                <w:szCs w:val="28"/>
              </w:rPr>
              <w:t>Условия предоставления субсидий: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 xml:space="preserve">1) </w:t>
            </w:r>
            <w:proofErr w:type="spellStart"/>
            <w:r w:rsidRPr="003356E3">
              <w:rPr>
                <w:color w:val="000000"/>
                <w:szCs w:val="28"/>
              </w:rPr>
              <w:t>софинансирование</w:t>
            </w:r>
            <w:proofErr w:type="spellEnd"/>
            <w:r w:rsidRPr="003356E3">
              <w:rPr>
                <w:color w:val="000000"/>
                <w:szCs w:val="28"/>
              </w:rPr>
              <w:t xml:space="preserve"> субъектом малого и среднего предпринимательства расходов на реализацию проекта в размере не менее 15% от размера получаемой субсидии;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2) принятие обязательства по функционированию Центра времяпрепровождения детей в течение не менее 3 лет с момента получения субсидии;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3) наличие экспертного заключения управления Роспотребнадзора по Липецкой области о соответствии объекта санитарно-эпидемиологическим требованиям;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lastRenderedPageBreak/>
              <w:t>4) наличие экспертного заключения Главного управления МЧС России по Липецкой области о соответствии объекта требованиям нормативных документов по пожарной безопасности;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5)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6) среднемесячная заработная плата за квартал, предшествующий дате подачи заявки составляет: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3356E3">
              <w:rPr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3356E3">
              <w:rPr>
                <w:color w:val="000000"/>
                <w:szCs w:val="28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</w:t>
            </w:r>
            <w:r w:rsidRPr="003356E3">
              <w:rPr>
                <w:color w:val="000000"/>
                <w:szCs w:val="28"/>
              </w:rPr>
              <w:lastRenderedPageBreak/>
              <w:t>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7) отсутствие задолженности по заработной плате перед персоналом на дату подачи заявки;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9) отсутствие процедур ликвидации или банкротства в отношении юридического лица.</w:t>
            </w:r>
          </w:p>
          <w:p w:rsidR="003356E3" w:rsidRPr="003356E3" w:rsidRDefault="003356E3" w:rsidP="003356E3">
            <w:pPr>
              <w:pStyle w:val="ConsPlusNormal"/>
              <w:rPr>
                <w:color w:val="000000"/>
                <w:szCs w:val="28"/>
              </w:rPr>
            </w:pPr>
            <w:r w:rsidRPr="003356E3">
              <w:rPr>
                <w:color w:val="000000"/>
                <w:szCs w:val="28"/>
              </w:rPr>
              <w:t>К затратам по организации и (или) развитию Центра времяпрепровождения детей относятся:</w:t>
            </w:r>
          </w:p>
          <w:p w:rsidR="00925E5E" w:rsidRPr="00FE4E68" w:rsidRDefault="003356E3" w:rsidP="003356E3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3356E3">
              <w:rPr>
                <w:color w:val="000000"/>
                <w:szCs w:val="28"/>
              </w:rPr>
              <w:t>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Роспотребнадзора, МЧС России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3356E3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3356E3">
              <w:rPr>
                <w:color w:val="000000"/>
                <w:szCs w:val="28"/>
                <w:lang w:val="ru-RU"/>
              </w:rPr>
              <w:lastRenderedPageBreak/>
              <w:t xml:space="preserve">Субсидии предоставляются в размере фактически произведенных не ранее 15 сентября года, предшествующего текущему </w:t>
            </w:r>
            <w:r w:rsidRPr="003356E3">
              <w:rPr>
                <w:color w:val="000000"/>
                <w:szCs w:val="28"/>
                <w:lang w:val="ru-RU"/>
              </w:rPr>
              <w:lastRenderedPageBreak/>
              <w:t>финансовому году, затрат, но не более 600 000,00 руб. на одного получателя субсидии в год.</w:t>
            </w:r>
            <w:r w:rsidR="00FD35F1" w:rsidRPr="00FD35F1">
              <w:rPr>
                <w:lang w:val="ru-RU"/>
              </w:rPr>
              <w:t xml:space="preserve"> </w:t>
            </w:r>
            <w:r w:rsidR="00FD35F1" w:rsidRPr="00FD35F1">
              <w:rPr>
                <w:color w:val="000000"/>
                <w:szCs w:val="28"/>
                <w:lang w:val="ru-RU"/>
              </w:rPr>
              <w:t xml:space="preserve">Возмещение затрат по приобретению инвентаря, оплате аренды помещения, коммунальных услуг, услуг электроснабжения производится из расчета не более 10% от объема субсидии на одного получателя </w:t>
            </w:r>
            <w:r w:rsidR="00FD35F1" w:rsidRPr="00FD35F1">
              <w:rPr>
                <w:color w:val="000000"/>
                <w:szCs w:val="28"/>
                <w:lang w:val="ru-RU"/>
              </w:rPr>
              <w:lastRenderedPageBreak/>
              <w:t>субсидии.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FD35F1" w:rsidRPr="00FD35F1">
              <w:rPr>
                <w:color w:val="000000"/>
                <w:szCs w:val="28"/>
              </w:rPr>
              <w:t>заявку на получение субсидии</w:t>
            </w:r>
            <w:proofErr w:type="gramStart"/>
            <w:r w:rsidR="00FD35F1" w:rsidRPr="00FD35F1">
              <w:rPr>
                <w:color w:val="000000"/>
                <w:szCs w:val="28"/>
              </w:rPr>
              <w:t xml:space="preserve"> ;</w:t>
            </w:r>
            <w:proofErr w:type="gramEnd"/>
          </w:p>
          <w:p w:rsidR="00964F2A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сведения о субъекте малого и среднего предпринимательства</w:t>
            </w:r>
            <w:proofErr w:type="gramStart"/>
            <w:r w:rsidR="00FD35F1" w:rsidRPr="00FD35F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копии учредительных документов (для юридических лиц);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 xml:space="preserve"> утвержденный претендентом бизнес-план;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 xml:space="preserve"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</w:t>
            </w:r>
            <w:r w:rsidR="00FD35F1" w:rsidRPr="00FD35F1">
              <w:rPr>
                <w:color w:val="000000"/>
                <w:szCs w:val="28"/>
              </w:rPr>
              <w:lastRenderedPageBreak/>
              <w:t>предшествующий дате подачи документов;</w:t>
            </w:r>
          </w:p>
          <w:p w:rsidR="00FD35F1" w:rsidRPr="00FD35F1" w:rsidRDefault="00FD35F1" w:rsidP="00FD35F1">
            <w:pPr>
              <w:pStyle w:val="ConsPlusNormal"/>
              <w:rPr>
                <w:color w:val="000000"/>
                <w:szCs w:val="28"/>
              </w:rPr>
            </w:pPr>
            <w:r w:rsidRPr="00FD35F1">
              <w:rPr>
                <w:color w:val="000000"/>
                <w:szCs w:val="28"/>
              </w:rPr>
              <w:t>копию договора аренды помещения, сведения о котором отсутствуют  в Едином государственном реестре прав на недвижимое имущество и сделок с ним (в случае, если недвижимое имущество, необходимое для ведения деятельности, используется претендентом на праве аренды);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копию договора банковского счета;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копии договоров, платежных документов, товарных чеков, счетов-фактур, иных документов, подтверждающих затраты по организации и (или) развитию  Центра времяпрепровождения детей, с предъявлением оригиналов;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 xml:space="preserve">анкету получателя поддержки (приложение 4 к Порядку). 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 xml:space="preserve">выписку из Единого государственного </w:t>
            </w:r>
            <w:r w:rsidR="00FD35F1" w:rsidRPr="00FD35F1">
              <w:rPr>
                <w:color w:val="000000"/>
                <w:szCs w:val="28"/>
              </w:rPr>
              <w:lastRenderedPageBreak/>
              <w:t>реестра юридических лиц (для индивидуальных предпринимателей – выписку из Единого государственного реестра индивидуальных предпринимателей);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выписку из Единого государственного реестра прав на недвижимое имущество и сделок с ним;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выписку из реестра лицензий (в случае, если деятельность подлежит лицензированию);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копию экспертного заключения управления Роспотребнадзора по Липецкой области о соответствии объекта санитарно-эпидемиологическим требованиям;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копию экспертного заключения Главного управления МЧС России по Липецкой области о соответствии объекта требованиям нормативных документов по пожарной безопасности;</w:t>
            </w:r>
          </w:p>
          <w:p w:rsidR="00FD35F1" w:rsidRPr="00FD35F1" w:rsidRDefault="00964F2A" w:rsidP="00FD35F1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D35F1" w:rsidRPr="00FD35F1">
              <w:rPr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FD35F1" w:rsidRPr="00FD35F1" w:rsidRDefault="00FD35F1" w:rsidP="00FD35F1">
            <w:pPr>
              <w:pStyle w:val="ConsPlusNormal"/>
              <w:rPr>
                <w:color w:val="000000"/>
                <w:szCs w:val="28"/>
              </w:rPr>
            </w:pPr>
            <w:r w:rsidRPr="00FD35F1">
              <w:rPr>
                <w:color w:val="000000"/>
                <w:szCs w:val="28"/>
              </w:rPr>
              <w:t xml:space="preserve"> </w:t>
            </w:r>
            <w:r w:rsidR="00964F2A">
              <w:rPr>
                <w:color w:val="000000"/>
                <w:szCs w:val="28"/>
              </w:rPr>
              <w:t>-</w:t>
            </w:r>
            <w:r w:rsidRPr="00FD35F1">
              <w:rPr>
                <w:color w:val="000000"/>
                <w:szCs w:val="28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925E5E" w:rsidRPr="00925E5E" w:rsidRDefault="00FD35F1" w:rsidP="00FD35F1">
            <w:pPr>
              <w:pStyle w:val="ConsPlusNormal"/>
              <w:rPr>
                <w:color w:val="000000"/>
                <w:szCs w:val="28"/>
              </w:rPr>
            </w:pPr>
            <w:r w:rsidRPr="00FD35F1">
              <w:rPr>
                <w:color w:val="000000"/>
                <w:szCs w:val="28"/>
              </w:rPr>
              <w:lastRenderedPageBreak/>
              <w:t xml:space="preserve"> </w:t>
            </w:r>
            <w:r w:rsidR="00964F2A">
              <w:rPr>
                <w:color w:val="000000"/>
                <w:szCs w:val="28"/>
              </w:rPr>
              <w:t>-</w:t>
            </w:r>
            <w:r w:rsidRPr="00FD35F1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964F2A" w:rsidP="00964F2A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</w:t>
            </w:r>
            <w:r w:rsidR="00FD35F1" w:rsidRPr="00FD35F1">
              <w:rPr>
                <w:color w:val="000000"/>
                <w:szCs w:val="28"/>
              </w:rPr>
              <w:t xml:space="preserve"> 15 сентября </w:t>
            </w:r>
          </w:p>
        </w:tc>
      </w:tr>
      <w:tr w:rsidR="00925E5E" w:rsidRPr="00DE7E3C" w:rsidTr="00866D16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64F2A" w:rsidRDefault="002D4F3D" w:rsidP="00571EAB">
            <w:pPr>
              <w:pStyle w:val="ConsPlusNormal"/>
              <w:rPr>
                <w:b/>
                <w:color w:val="000000"/>
                <w:szCs w:val="28"/>
              </w:rPr>
            </w:pPr>
            <w:r w:rsidRPr="00964F2A">
              <w:rPr>
                <w:b/>
                <w:color w:val="000000"/>
                <w:szCs w:val="28"/>
              </w:rPr>
              <w:lastRenderedPageBreak/>
              <w:t xml:space="preserve">Субсидии в объеме 300 000,00 руб. в 2016 году субъектам малого и среднего предпринимательства на возмещение затрат по технологическому присоединению к источнику электроснабжения </w:t>
            </w:r>
            <w:proofErr w:type="spellStart"/>
            <w:r w:rsidRPr="00964F2A">
              <w:rPr>
                <w:b/>
                <w:color w:val="000000"/>
                <w:szCs w:val="28"/>
              </w:rPr>
              <w:t>энергопринимающих</w:t>
            </w:r>
            <w:proofErr w:type="spellEnd"/>
            <w:r w:rsidRPr="00964F2A">
              <w:rPr>
                <w:b/>
                <w:color w:val="000000"/>
                <w:szCs w:val="28"/>
              </w:rPr>
              <w:t xml:space="preserve"> устройств.</w:t>
            </w:r>
          </w:p>
        </w:tc>
      </w:tr>
      <w:tr w:rsidR="00925E5E" w:rsidRPr="00DE7E3C" w:rsidTr="00925E5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</w:t>
            </w:r>
            <w:r w:rsidRPr="00D305D7">
              <w:rPr>
                <w:color w:val="000000"/>
                <w:szCs w:val="28"/>
              </w:rPr>
              <w:t xml:space="preserve"> из областного бюджета субъектам малого и среднего предпринимательства  на возмещение затрат по технологическому присоединению к источнику электроснабжения </w:t>
            </w:r>
            <w:proofErr w:type="spellStart"/>
            <w:r w:rsidRPr="00D305D7">
              <w:rPr>
                <w:color w:val="000000"/>
                <w:szCs w:val="28"/>
              </w:rPr>
              <w:t>энергопринимающих</w:t>
            </w:r>
            <w:proofErr w:type="spellEnd"/>
            <w:r w:rsidRPr="00D305D7">
              <w:rPr>
                <w:color w:val="000000"/>
                <w:szCs w:val="28"/>
              </w:rPr>
              <w:t xml:space="preserve"> устройств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D305D7" w:rsidRPr="00964F2A" w:rsidRDefault="00D305D7" w:rsidP="00D305D7">
            <w:pPr>
              <w:pStyle w:val="ConsPlusNormal"/>
              <w:rPr>
                <w:b/>
                <w:color w:val="000000"/>
                <w:szCs w:val="28"/>
              </w:rPr>
            </w:pPr>
            <w:r w:rsidRPr="00964F2A">
              <w:rPr>
                <w:b/>
                <w:color w:val="000000"/>
                <w:szCs w:val="28"/>
              </w:rPr>
              <w:t>Условия предоставления субсидии: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>1) среднемесячная заработная плата за квартал, предшествующий дате подачи заявки составляет: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D305D7">
              <w:rPr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D305D7">
              <w:rPr>
                <w:color w:val="000000"/>
                <w:szCs w:val="28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</w:t>
            </w:r>
            <w:r w:rsidRPr="00D305D7">
              <w:rPr>
                <w:color w:val="000000"/>
                <w:szCs w:val="28"/>
              </w:rPr>
              <w:lastRenderedPageBreak/>
              <w:t>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>2) отсутствие задолженности по заработной плате перед персоналом на дату подачи заявки;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>4)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D305D7">
              <w:rPr>
                <w:color w:val="000000"/>
                <w:szCs w:val="28"/>
              </w:rPr>
              <w:t xml:space="preserve">5) осуществление мероприятий по технологическому присоединению к источнику электроснабжения </w:t>
            </w:r>
            <w:proofErr w:type="spellStart"/>
            <w:r w:rsidRPr="00D305D7">
              <w:rPr>
                <w:color w:val="000000"/>
                <w:szCs w:val="28"/>
              </w:rPr>
              <w:t>энергопринимающих</w:t>
            </w:r>
            <w:proofErr w:type="spellEnd"/>
            <w:r w:rsidRPr="00D305D7">
              <w:rPr>
                <w:color w:val="000000"/>
                <w:szCs w:val="28"/>
              </w:rPr>
              <w:t xml:space="preserve"> устройств, максимальная мощность которых составляет до 500 кВт включительно для субъектов малого предпринимательства со среднесписочной численностью работников менее 30 человек (с учетом ранее присоединенной в данной точке присоединения мощности) или до 1,5 МВт включительно для субъектов малого и </w:t>
            </w:r>
            <w:r w:rsidRPr="00D305D7">
              <w:rPr>
                <w:color w:val="000000"/>
                <w:szCs w:val="28"/>
              </w:rPr>
              <w:lastRenderedPageBreak/>
              <w:t>среднего предпринимательства со среднесписочной численностью работников 30 и более человек (с учетом</w:t>
            </w:r>
            <w:proofErr w:type="gramEnd"/>
            <w:r w:rsidRPr="00D305D7">
              <w:rPr>
                <w:color w:val="000000"/>
                <w:szCs w:val="28"/>
              </w:rPr>
              <w:t xml:space="preserve"> ранее присоединенной в данной точке присоединения мощности);</w:t>
            </w:r>
          </w:p>
          <w:p w:rsidR="00925E5E" w:rsidRPr="00FE4E68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>6) отсутствие процедур ликвидации или банкротства.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lastRenderedPageBreak/>
              <w:t xml:space="preserve">Затраты предоставляются в размере фактических затрат, произведенных после 1 октября года, предшествующего текущему финансовому году, и в текущем финансовом году, но не более 300 000,00 руб. на одного получателя субсидии в </w:t>
            </w:r>
            <w:r w:rsidRPr="00D305D7">
              <w:rPr>
                <w:color w:val="000000"/>
                <w:szCs w:val="28"/>
                <w:lang w:val="ru-RU"/>
              </w:rPr>
              <w:lastRenderedPageBreak/>
              <w:t>год.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A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D305D7" w:rsidRPr="00D305D7">
              <w:rPr>
                <w:color w:val="000000"/>
                <w:szCs w:val="28"/>
              </w:rPr>
              <w:t>заявку на получение субсидии</w:t>
            </w:r>
            <w:proofErr w:type="gramStart"/>
            <w:r w:rsidR="00D305D7" w:rsidRPr="00D305D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копии учредительных документов (для юридических лиц);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предшествующий дате подачи документов;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 xml:space="preserve">справку о среднемесячной заработной плате за квартал, предшествующий дате подачи документов; 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D305D7" w:rsidRPr="00D305D7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t xml:space="preserve">копии документов, подтверждающих осуществление мероприятий по технологическому присоединению на </w:t>
            </w:r>
            <w:r w:rsidRPr="00D305D7">
              <w:rPr>
                <w:color w:val="000000"/>
                <w:szCs w:val="28"/>
              </w:rPr>
              <w:lastRenderedPageBreak/>
              <w:t>территории Липецкой области (копии договора об осуществлении технологического присоединения, акта разграничения балансовой принадлежности электрических сетей, акта разграничения эксплуатационной ответственности сторон и (или) иные документы, подтверждающие осуществление мероприятий по технологическому присоединению);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 xml:space="preserve">копии платежных поручений, счетов-фактур и иных документов, подтверждающих затраты, направленные на технологическое присоединение к источнику электроснабжения </w:t>
            </w:r>
            <w:proofErr w:type="spellStart"/>
            <w:r w:rsidR="00D305D7" w:rsidRPr="00D305D7">
              <w:rPr>
                <w:color w:val="000000"/>
                <w:szCs w:val="28"/>
              </w:rPr>
              <w:t>энергопринимающих</w:t>
            </w:r>
            <w:proofErr w:type="spellEnd"/>
            <w:r w:rsidR="00D305D7" w:rsidRPr="00D305D7">
              <w:rPr>
                <w:color w:val="000000"/>
                <w:szCs w:val="28"/>
              </w:rPr>
              <w:t xml:space="preserve"> устройств;</w:t>
            </w:r>
          </w:p>
          <w:p w:rsidR="00964F2A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 xml:space="preserve">анкету получателя поддержки 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D305D7" w:rsidRPr="00D305D7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 xml:space="preserve">справку пенсионного фонда об отсутствии задолженности в государственные внебюджетные фонды и справку об </w:t>
            </w:r>
            <w:r w:rsidR="00D305D7" w:rsidRPr="00D305D7">
              <w:rPr>
                <w:color w:val="000000"/>
                <w:szCs w:val="28"/>
              </w:rPr>
              <w:lastRenderedPageBreak/>
              <w:t>отсутствии задолженности по платежам в фонд социального страхования на последнюю отчетную дату;</w:t>
            </w:r>
          </w:p>
          <w:p w:rsidR="00D305D7" w:rsidRPr="00925E5E" w:rsidRDefault="00964F2A" w:rsidP="00D305D7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305D7" w:rsidRPr="00D305D7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D305D7" w:rsidP="00D305D7">
            <w:pPr>
              <w:pStyle w:val="ConsPlusNormal"/>
              <w:rPr>
                <w:color w:val="000000"/>
                <w:szCs w:val="28"/>
              </w:rPr>
            </w:pPr>
            <w:r w:rsidRPr="00D305D7">
              <w:rPr>
                <w:color w:val="000000"/>
                <w:szCs w:val="28"/>
              </w:rPr>
              <w:lastRenderedPageBreak/>
              <w:t xml:space="preserve">в срок до 1 октября текущего года </w:t>
            </w:r>
          </w:p>
        </w:tc>
      </w:tr>
      <w:tr w:rsidR="00925E5E" w:rsidRPr="00DE7E3C" w:rsidTr="000F227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64F2A" w:rsidRDefault="00D305D7" w:rsidP="00571EAB">
            <w:pPr>
              <w:pStyle w:val="ConsPlusNormal"/>
              <w:rPr>
                <w:b/>
                <w:color w:val="000000"/>
                <w:szCs w:val="28"/>
              </w:rPr>
            </w:pPr>
            <w:r w:rsidRPr="00964F2A">
              <w:rPr>
                <w:b/>
                <w:color w:val="000000"/>
                <w:szCs w:val="28"/>
              </w:rPr>
              <w:lastRenderedPageBreak/>
              <w:t>Субсидии в 2016 году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затрат, связанных с реализацией мероприятий по энергосбережению.</w:t>
            </w:r>
          </w:p>
        </w:tc>
      </w:tr>
      <w:tr w:rsidR="00D30BB6" w:rsidRPr="00D30BB6" w:rsidTr="00D30BB6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Default="00D30BB6">
            <w:pPr>
              <w:spacing w:after="0" w:line="240" w:lineRule="auto"/>
              <w:rPr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Субсидии предоставляются</w:t>
            </w:r>
            <w:r>
              <w:rPr>
                <w:color w:val="000000"/>
                <w:szCs w:val="28"/>
                <w:lang w:val="ru-RU"/>
              </w:rPr>
              <w:t>:</w:t>
            </w:r>
            <w:r w:rsidRPr="00D305D7">
              <w:rPr>
                <w:lang w:val="ru-RU"/>
              </w:rPr>
              <w:t xml:space="preserve"> </w:t>
            </w:r>
          </w:p>
          <w:p w:rsidR="00D30BB6" w:rsidRDefault="00D30BB6">
            <w:pPr>
              <w:spacing w:after="0" w:line="240" w:lineRule="auto"/>
              <w:rPr>
                <w:lang w:val="ru-RU"/>
              </w:rPr>
            </w:pPr>
            <w:r w:rsidRPr="00D305D7">
              <w:rPr>
                <w:lang w:val="ru-RU"/>
              </w:rPr>
              <w:t xml:space="preserve">1) субъектам малого и среднего предпринимательства, зарегистрированным и осуществляющим на территории Липецкой области </w:t>
            </w:r>
          </w:p>
          <w:p w:rsidR="00D30BB6" w:rsidRDefault="00D30BB6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2) организациям, образующим инфраструктуру поддержки субъектов малого и среднего предпри</w:t>
            </w:r>
            <w:r>
              <w:rPr>
                <w:color w:val="000000"/>
                <w:szCs w:val="28"/>
                <w:lang w:val="ru-RU"/>
              </w:rPr>
              <w:t>нимательства в Липецкой области</w:t>
            </w:r>
          </w:p>
          <w:p w:rsidR="00D30BB6" w:rsidRPr="00D305D7" w:rsidRDefault="00D30BB6" w:rsidP="00D305D7">
            <w:pPr>
              <w:spacing w:after="0" w:line="240" w:lineRule="auto"/>
              <w:rPr>
                <w:b/>
                <w:color w:val="000000"/>
                <w:szCs w:val="28"/>
                <w:lang w:val="ru-RU"/>
              </w:rPr>
            </w:pPr>
            <w:r w:rsidRPr="00D305D7">
              <w:rPr>
                <w:b/>
                <w:color w:val="000000"/>
                <w:szCs w:val="28"/>
                <w:lang w:val="ru-RU"/>
              </w:rPr>
              <w:t>Условия предоставления субсидии: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1) снижение доли платы за энергоресурсы в стоимости произведенной продукции, выполненных работ, оказанных услуг;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2) среднемесячная заработная плата за квартал, предшествующий дате подачи заявки составляет: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D305D7">
              <w:rPr>
                <w:color w:val="000000"/>
                <w:szCs w:val="28"/>
                <w:lang w:val="ru-RU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</w:t>
            </w:r>
            <w:r w:rsidRPr="00D305D7">
              <w:rPr>
                <w:color w:val="000000"/>
                <w:szCs w:val="28"/>
                <w:lang w:val="ru-RU"/>
              </w:rPr>
              <w:lastRenderedPageBreak/>
              <w:t>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D305D7">
              <w:rPr>
                <w:color w:val="000000"/>
                <w:szCs w:val="28"/>
                <w:lang w:val="ru-RU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3) отсутствие задолженности по заработной плате перед персоналом на дату подачи заявки;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4)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5)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D30BB6" w:rsidRPr="00D305D7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lastRenderedPageBreak/>
              <w:t>6) отсутствие процедур ликвидации или банкротства;</w:t>
            </w:r>
          </w:p>
          <w:p w:rsidR="00D30BB6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D305D7">
              <w:rPr>
                <w:color w:val="000000"/>
                <w:szCs w:val="28"/>
                <w:lang w:val="ru-RU"/>
              </w:rPr>
              <w:t>7) включение мероприятий в Сведения о рекомендуемых мероприятиях по энергосбережению и повышению энергетической эффективности (по форме согласно приложению N 22 к Требованиям к проведению энергетического обследования и его результатам, утвержденным приказом Минэнерго России от 30 июня 2014 года N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</w:t>
            </w:r>
            <w:proofErr w:type="gramEnd"/>
            <w:r w:rsidRPr="00D305D7">
              <w:rPr>
                <w:color w:val="000000"/>
                <w:szCs w:val="28"/>
                <w:lang w:val="ru-RU"/>
              </w:rPr>
              <w:t xml:space="preserve"> энергетического обследования").</w:t>
            </w:r>
          </w:p>
          <w:p w:rsidR="00D30BB6" w:rsidRPr="00925E5E" w:rsidRDefault="00D30BB6" w:rsidP="00D305D7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5D7">
              <w:rPr>
                <w:color w:val="000000"/>
                <w:szCs w:val="28"/>
                <w:lang w:val="ru-RU"/>
              </w:rPr>
              <w:t>К затратам, направленным на реализацию мероприятий по энергосбережению, относятся затраты на создание и использование энергоэффективных технологий, приобретение топлив</w:t>
            </w:r>
            <w:proofErr w:type="gramStart"/>
            <w:r w:rsidRPr="00D305D7">
              <w:rPr>
                <w:color w:val="000000"/>
                <w:szCs w:val="28"/>
                <w:lang w:val="ru-RU"/>
              </w:rPr>
              <w:t>о-</w:t>
            </w:r>
            <w:proofErr w:type="gramEnd"/>
            <w:r w:rsidRPr="00D305D7">
              <w:rPr>
                <w:color w:val="000000"/>
                <w:szCs w:val="28"/>
                <w:lang w:val="ru-RU"/>
              </w:rPr>
              <w:t xml:space="preserve">, энергопотребляющего и диагностического оборудования, приборов для учета расхода энергетических ресурсов, систем автоматизированного управления энергопотреблением, систем внутреннего и наружного освещения на основе использования энергоэффективных источников света и осветительного оборудования, на приобретение и внедрение инновационных технологий, оборудования и материалов, их монтаж и </w:t>
            </w:r>
            <w:r w:rsidRPr="00D305D7">
              <w:rPr>
                <w:color w:val="000000"/>
                <w:szCs w:val="28"/>
                <w:lang w:val="ru-RU"/>
              </w:rPr>
              <w:lastRenderedPageBreak/>
              <w:t xml:space="preserve">пусконаладочные работы, затраты, связанные с проведением на предприятиях энергетических обследований, реализацией работ в области энергосбережения и повышения энергетической эффективности в рамках </w:t>
            </w:r>
            <w:proofErr w:type="spellStart"/>
            <w:r w:rsidRPr="00D305D7">
              <w:rPr>
                <w:color w:val="000000"/>
                <w:szCs w:val="28"/>
                <w:lang w:val="ru-RU"/>
              </w:rPr>
              <w:t>энергосервисных</w:t>
            </w:r>
            <w:proofErr w:type="spellEnd"/>
            <w:r w:rsidRPr="00D305D7">
              <w:rPr>
                <w:color w:val="000000"/>
                <w:szCs w:val="28"/>
                <w:lang w:val="ru-RU"/>
              </w:rPr>
              <w:t xml:space="preserve"> договоров (контрактов).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925E5E" w:rsidRDefault="00D30BB6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lastRenderedPageBreak/>
              <w:t xml:space="preserve">Субсидии предоставляются в размере фактических затрат, произведенных в году, предшествующем текущему финансовому году, но не более 400 000,00 руб. на одного получателя субсидии в </w:t>
            </w:r>
            <w:r w:rsidRPr="00D30BB6">
              <w:rPr>
                <w:color w:val="000000"/>
                <w:szCs w:val="28"/>
                <w:lang w:val="ru-RU"/>
              </w:rPr>
              <w:lastRenderedPageBreak/>
              <w:t>год.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3" w:rsidRDefault="000826B3" w:rsidP="00D30BB6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lastRenderedPageBreak/>
              <w:t>-</w:t>
            </w:r>
            <w:r w:rsidR="00D30BB6" w:rsidRPr="00D30BB6">
              <w:rPr>
                <w:color w:val="000000"/>
                <w:szCs w:val="28"/>
                <w:lang w:val="ru-RU"/>
              </w:rPr>
              <w:t>заявку на получение субсидии</w:t>
            </w:r>
            <w:r>
              <w:rPr>
                <w:color w:val="000000"/>
                <w:szCs w:val="28"/>
                <w:lang w:val="ru-RU"/>
              </w:rPr>
              <w:t>;</w:t>
            </w:r>
            <w:r w:rsidR="00D30BB6" w:rsidRPr="00D30BB6">
              <w:rPr>
                <w:color w:val="000000"/>
                <w:szCs w:val="28"/>
                <w:lang w:val="ru-RU"/>
              </w:rPr>
              <w:t xml:space="preserve"> </w:t>
            </w:r>
          </w:p>
          <w:p w:rsidR="000826B3" w:rsidRDefault="000826B3" w:rsidP="00D30BB6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 w:rsidR="00D30BB6" w:rsidRPr="00D30BB6">
              <w:rPr>
                <w:color w:val="000000"/>
                <w:szCs w:val="28"/>
                <w:lang w:val="ru-RU"/>
              </w:rPr>
              <w:t>копии учредительных документов (для юридических лиц);</w:t>
            </w:r>
          </w:p>
          <w:p w:rsidR="00D30BB6" w:rsidRPr="00D30BB6" w:rsidRDefault="000826B3" w:rsidP="00D30BB6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-</w:t>
            </w:r>
            <w:r w:rsidR="00D30BB6" w:rsidRPr="00D30BB6">
              <w:rPr>
                <w:color w:val="000000"/>
                <w:szCs w:val="28"/>
                <w:lang w:val="ru-RU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предшествующий дате подачи документов;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 xml:space="preserve">копию договора аренды помещения (земельного участка), сведения о которых отсутствуют в Едином государственном реестре прав на недвижимое имущество и </w:t>
            </w:r>
            <w:r w:rsidRPr="00D30BB6">
              <w:rPr>
                <w:color w:val="000000"/>
                <w:szCs w:val="28"/>
                <w:lang w:val="ru-RU"/>
              </w:rPr>
              <w:lastRenderedPageBreak/>
              <w:t>сделок с ним (в случае, если недвижимое имущество, необходимое для ведения деятельности, используется претендентом на праве аренды);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копии документов, подтверждающих затраты, связанные с реализацией мероприятий по энергосбережению, в том числе копии документов, подтверждающих получение товарно-материальных ценностей, выполнение работ и (или) оказанных услуг, с предъявлением оригинала;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 xml:space="preserve">основные показатели энергоэффективности от реализации энергосберегающих </w:t>
            </w:r>
            <w:r w:rsidRPr="00D30BB6">
              <w:rPr>
                <w:color w:val="000000"/>
                <w:szCs w:val="28"/>
                <w:lang w:val="ru-RU"/>
              </w:rPr>
              <w:lastRenderedPageBreak/>
              <w:t>мероприятий (приложение 2 к Порядку);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proofErr w:type="gramStart"/>
            <w:r w:rsidRPr="00D30BB6">
              <w:rPr>
                <w:color w:val="000000"/>
                <w:szCs w:val="28"/>
                <w:lang w:val="ru-RU"/>
              </w:rPr>
              <w:t>сведения о рекомендуемых мероприятиях по энергосбережению и повышению энергетической эффективности (по форме согласно приложению №22 к Требованиям к проведению энергетического обследования и его результатам, утвержденным приказом Минэнерго России от 30 июня 2014 года №400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обследования»);</w:t>
            </w:r>
            <w:proofErr w:type="gramEnd"/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анкету получателя поддержки (приложение 3 к Порядку).</w:t>
            </w:r>
          </w:p>
          <w:p w:rsid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Указанные документы скрепляются подписью и печатью претендента.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 xml:space="preserve">выписку из Единого государственного реестра юридических лиц (для индивидуальных предпринимателей - выписку из Единого государственного </w:t>
            </w:r>
            <w:r w:rsidRPr="00D30BB6">
              <w:rPr>
                <w:color w:val="000000"/>
                <w:szCs w:val="28"/>
                <w:lang w:val="ru-RU"/>
              </w:rPr>
              <w:lastRenderedPageBreak/>
              <w:t>реестра индивидуальных предпринимателей);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выписку из реестра лицензий на право осуществления соответствующей деятельности, если деятельность подлежит лицензированию;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выписку из Единого государственного реестра прав на недвижимое имущество и сделок с ним;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D30BB6" w:rsidRPr="00D30BB6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D30BB6" w:rsidRPr="00D305D7" w:rsidRDefault="00D30BB6" w:rsidP="00D30BB6">
            <w:pPr>
              <w:rPr>
                <w:color w:val="000000"/>
                <w:szCs w:val="28"/>
                <w:lang w:val="ru-RU"/>
              </w:rPr>
            </w:pPr>
            <w:r w:rsidRPr="00D30BB6">
              <w:rPr>
                <w:color w:val="000000"/>
                <w:szCs w:val="28"/>
                <w:lang w:val="ru-RU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D305D7" w:rsidRDefault="000826B3" w:rsidP="00495090">
            <w:pPr>
              <w:rPr>
                <w:color w:val="000000"/>
                <w:szCs w:val="28"/>
                <w:lang w:val="ru-RU"/>
              </w:rPr>
            </w:pPr>
            <w:r w:rsidRPr="000826B3">
              <w:rPr>
                <w:color w:val="000000"/>
                <w:szCs w:val="28"/>
                <w:lang w:val="ru-RU"/>
              </w:rPr>
              <w:lastRenderedPageBreak/>
              <w:t>до 1 сентября</w:t>
            </w:r>
          </w:p>
        </w:tc>
      </w:tr>
      <w:tr w:rsidR="0082533F" w:rsidRPr="00DE7E3C" w:rsidTr="00DF3A30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3F" w:rsidRPr="000826B3" w:rsidRDefault="0082533F" w:rsidP="00571EAB">
            <w:pPr>
              <w:pStyle w:val="ConsPlusNormal"/>
              <w:rPr>
                <w:b/>
                <w:color w:val="000000"/>
                <w:szCs w:val="28"/>
              </w:rPr>
            </w:pPr>
            <w:r w:rsidRPr="000826B3">
              <w:rPr>
                <w:b/>
                <w:color w:val="000000"/>
                <w:szCs w:val="28"/>
              </w:rPr>
              <w:lastRenderedPageBreak/>
              <w:t xml:space="preserve">Субсидии в 2016 году субъектам малого и среднего предпринимательства на возмещение затрат по разработке, </w:t>
            </w:r>
            <w:r w:rsidRPr="000826B3">
              <w:rPr>
                <w:b/>
                <w:color w:val="000000"/>
                <w:szCs w:val="28"/>
              </w:rPr>
              <w:lastRenderedPageBreak/>
              <w:t>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стандартов.</w:t>
            </w:r>
          </w:p>
        </w:tc>
      </w:tr>
      <w:tr w:rsidR="00925E5E" w:rsidRPr="000B1092" w:rsidTr="002D4F3D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3F" w:rsidRPr="000826B3" w:rsidRDefault="0082533F" w:rsidP="0082533F">
            <w:pPr>
              <w:pStyle w:val="ConsPlusNormal"/>
              <w:rPr>
                <w:b/>
                <w:color w:val="000000"/>
                <w:szCs w:val="28"/>
              </w:rPr>
            </w:pPr>
            <w:r w:rsidRPr="000826B3">
              <w:rPr>
                <w:b/>
                <w:color w:val="000000"/>
                <w:szCs w:val="28"/>
              </w:rPr>
              <w:lastRenderedPageBreak/>
              <w:t>Условиями предоставления субсидий являются: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 xml:space="preserve">1) наличие у субъекта малого и среднего предпринимательства </w:t>
            </w:r>
            <w:proofErr w:type="gramStart"/>
            <w:r w:rsidRPr="0082533F">
              <w:rPr>
                <w:color w:val="000000"/>
                <w:szCs w:val="28"/>
              </w:rPr>
              <w:t>сертификата соответствия системы менеджмента качества</w:t>
            </w:r>
            <w:proofErr w:type="gramEnd"/>
            <w:r w:rsidRPr="0082533F">
              <w:rPr>
                <w:color w:val="000000"/>
                <w:szCs w:val="28"/>
              </w:rPr>
              <w:t xml:space="preserve"> и (или) системы менеджмента безопасности пищевых продуктов, полученного после 1 сентября года, предшествующего текущему финансовому году;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2)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3) среднемесячная заработная плата за квартал, предшествующий дате подачи заявки составляет: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82533F">
              <w:rPr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925E5E" w:rsidRDefault="0082533F" w:rsidP="0082533F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82533F">
              <w:rPr>
                <w:color w:val="000000"/>
                <w:szCs w:val="28"/>
              </w:rPr>
              <w:t xml:space="preserve">- для работников субъекта малого и среднего </w:t>
            </w:r>
            <w:r w:rsidRPr="0082533F">
              <w:rPr>
                <w:color w:val="000000"/>
                <w:szCs w:val="28"/>
              </w:rPr>
              <w:lastRenderedPageBreak/>
              <w:t>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4) отсутствие задолженности по заработной плате перед персоналом на дату подачи заявки;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5)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82533F" w:rsidRPr="00FE4E68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6) отсутствие процедур ликвидации или банкротства.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81" w:rsidRDefault="0082533F" w:rsidP="0004198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82533F">
              <w:rPr>
                <w:color w:val="000000"/>
                <w:szCs w:val="28"/>
                <w:lang w:val="ru-RU"/>
              </w:rPr>
              <w:lastRenderedPageBreak/>
              <w:t>Субсидии предоставляются в размере фактически произведенных не ранее 1 сентября года, предшествующего текущ</w:t>
            </w:r>
            <w:r w:rsidR="00041981">
              <w:rPr>
                <w:color w:val="000000"/>
                <w:szCs w:val="28"/>
                <w:lang w:val="ru-RU"/>
              </w:rPr>
              <w:t>ему финансовому году, затрат,</w:t>
            </w:r>
          </w:p>
          <w:p w:rsidR="00925E5E" w:rsidRPr="00925E5E" w:rsidRDefault="00041981" w:rsidP="0004198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но не более 150 000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заявку на получение субсидии;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сведения о субъекте малого и среднего предпринимательства;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копии учредительных документов (для юридических лиц);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предшествующий дате подачи документов;</w:t>
            </w:r>
          </w:p>
          <w:p w:rsidR="00925E5E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82533F" w:rsidRPr="0082533F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>справку о среднемесячной заработной плате за квартал, предшествующий дате подачи документов;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копии платежных документов, подтверждающих затраты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стандартов, с предъявлением оригинала;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82533F" w:rsidRPr="0082533F">
              <w:rPr>
                <w:color w:val="000000"/>
                <w:szCs w:val="28"/>
              </w:rPr>
              <w:t>копии счетов-фактур, иных документов, подтверждающих затраты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стандартов, с предъявлением оригинала;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 xml:space="preserve">копию </w:t>
            </w:r>
            <w:proofErr w:type="gramStart"/>
            <w:r w:rsidR="0082533F" w:rsidRPr="0082533F">
              <w:rPr>
                <w:color w:val="000000"/>
                <w:szCs w:val="28"/>
              </w:rPr>
              <w:t>сертификата соответствия системы менеджмента качества</w:t>
            </w:r>
            <w:proofErr w:type="gramEnd"/>
            <w:r w:rsidR="0082533F" w:rsidRPr="0082533F">
              <w:rPr>
                <w:color w:val="000000"/>
                <w:szCs w:val="28"/>
              </w:rPr>
              <w:t xml:space="preserve"> и (или) системы менеджмента безопасности пищевых продуктов с предъявлением оригинала;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копию договора банковского счета;</w:t>
            </w:r>
          </w:p>
          <w:p w:rsid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анкету получателя поддержки</w:t>
            </w:r>
            <w:r>
              <w:rPr>
                <w:color w:val="000000"/>
                <w:szCs w:val="28"/>
              </w:rPr>
              <w:t>;</w:t>
            </w:r>
            <w:r w:rsidR="0082533F" w:rsidRPr="0082533F">
              <w:rPr>
                <w:color w:val="000000"/>
                <w:szCs w:val="28"/>
              </w:rPr>
              <w:t xml:space="preserve"> 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выписку из Единого государственного реестра юридических лиц (для индивидуальных предпринимателей – выписку из Единого государственного реестра индивидуальных предпринимателей);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выписку из реестра лицензий (в случае, если деятельность подлежит лицензированию);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82533F" w:rsidRPr="0082533F">
              <w:rPr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82533F" w:rsidRPr="0082533F" w:rsidRDefault="000826B3" w:rsidP="0082533F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82533F" w:rsidRPr="0082533F">
              <w:rPr>
                <w:color w:val="000000"/>
                <w:szCs w:val="28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82533F" w:rsidRPr="00925E5E" w:rsidRDefault="0082533F" w:rsidP="0082533F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t xml:space="preserve"> </w:t>
            </w:r>
            <w:r w:rsidR="000826B3">
              <w:rPr>
                <w:color w:val="000000"/>
                <w:szCs w:val="28"/>
              </w:rPr>
              <w:t>-</w:t>
            </w:r>
            <w:r w:rsidRPr="0082533F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E" w:rsidRPr="00925E5E" w:rsidRDefault="0082533F" w:rsidP="00571EAB">
            <w:pPr>
              <w:pStyle w:val="ConsPlusNormal"/>
              <w:rPr>
                <w:color w:val="000000"/>
                <w:szCs w:val="28"/>
              </w:rPr>
            </w:pPr>
            <w:r w:rsidRPr="0082533F">
              <w:rPr>
                <w:color w:val="000000"/>
                <w:szCs w:val="28"/>
              </w:rPr>
              <w:lastRenderedPageBreak/>
              <w:t>до 1 сентября текущего года</w:t>
            </w:r>
          </w:p>
        </w:tc>
      </w:tr>
      <w:tr w:rsidR="00041981" w:rsidRPr="00DE7E3C" w:rsidTr="00E16CE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81" w:rsidRPr="000826B3" w:rsidRDefault="00FC19A4" w:rsidP="00571EAB">
            <w:pPr>
              <w:pStyle w:val="ConsPlusNormal"/>
              <w:rPr>
                <w:b/>
                <w:color w:val="000000"/>
                <w:szCs w:val="28"/>
              </w:rPr>
            </w:pPr>
            <w:r w:rsidRPr="000826B3">
              <w:rPr>
                <w:b/>
                <w:color w:val="000000"/>
                <w:szCs w:val="28"/>
              </w:rPr>
              <w:lastRenderedPageBreak/>
              <w:t>Субсидии  субъектам малого и среднего предпринимательства на возмещение части затрат по проведению топографо-геодезических работ и (или) межеванию объектов землеустройства для ведения предпринимательской деятельности.</w:t>
            </w:r>
          </w:p>
        </w:tc>
      </w:tr>
      <w:tr w:rsidR="00041981" w:rsidRPr="00DE7E3C" w:rsidTr="002D4F3D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4" w:rsidRPr="000826B3" w:rsidRDefault="00FC19A4" w:rsidP="00FC19A4">
            <w:pPr>
              <w:pStyle w:val="ConsPlusNormal"/>
              <w:rPr>
                <w:b/>
                <w:color w:val="000000"/>
                <w:szCs w:val="28"/>
              </w:rPr>
            </w:pPr>
            <w:r w:rsidRPr="000826B3">
              <w:rPr>
                <w:b/>
                <w:color w:val="000000"/>
                <w:szCs w:val="28"/>
              </w:rPr>
              <w:t>Условия предоставления субсидий: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1) наличие договоров с приложениями, включающих смету расходов, заключенных между субъектом малого и среднего предпринимательства и организацией, выполняющей топографо-геодезические работы и (или) межевание объектов землеустройства, и документов, подтверждающих исполнение договоров (акты);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2) наличие документов (счета, платежные поручения, расходные ордера), подтверждающих оплату субъектом малого и среднего предпринимательства расходов по проведению топографо-геодезических работ и (или) межеванию объектов землеустройства в текущем финансовом году;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lastRenderedPageBreak/>
              <w:t>3) наличие акта выбора земельного участка или правоустанавливающего документа на земельный участок;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4) принятие обязательства по использованию земельного участка для ведения предпринимательской деятельности;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5) 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6) среднемесячная заработная плата за квартал, предшествующий дате подачи заявки составляет:</w:t>
            </w:r>
          </w:p>
          <w:p w:rsidR="00041981" w:rsidRDefault="00FC19A4" w:rsidP="00FC19A4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FC19A4">
              <w:rPr>
                <w:color w:val="000000"/>
                <w:szCs w:val="28"/>
              </w:rPr>
              <w:t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свыше 400 тыс. человек, - не менее 100% от среднемесячной 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proofErr w:type="gramStart"/>
            <w:r w:rsidRPr="00FC19A4">
              <w:rPr>
                <w:color w:val="000000"/>
                <w:szCs w:val="28"/>
              </w:rPr>
              <w:t xml:space="preserve">- для работников субъекта малого и среднего предпринимательства, зарегистрированного и осуществляющего деятельность в населенных пунктах с численностью населения менее 400 тыс. человек, - не менее 75% от среднемесячной </w:t>
            </w:r>
            <w:r w:rsidRPr="00FC19A4">
              <w:rPr>
                <w:color w:val="000000"/>
                <w:szCs w:val="28"/>
              </w:rPr>
              <w:lastRenderedPageBreak/>
              <w:t>заработной платы работников за предшествующий финансовый год по микро, малым 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области;</w:t>
            </w:r>
            <w:proofErr w:type="gramEnd"/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7) отсутствие задолженности по заработной плате перед персоналом на дату подачи заявки;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FC19A4" w:rsidRPr="0082533F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>9) отсутствие процедур ликвидации или банкротства в отношении юридического лица.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81" w:rsidRPr="0082533F" w:rsidRDefault="00FC19A4" w:rsidP="00041981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FC19A4">
              <w:rPr>
                <w:color w:val="000000"/>
                <w:szCs w:val="28"/>
                <w:lang w:val="ru-RU"/>
              </w:rPr>
              <w:lastRenderedPageBreak/>
              <w:t xml:space="preserve">Субсидии предоставляются в размере фактических затрат, произведенных в году, предшествующем текущему финансовому году, и текущем финансовом году, но не </w:t>
            </w:r>
            <w:r w:rsidRPr="00FC19A4">
              <w:rPr>
                <w:color w:val="000000"/>
                <w:szCs w:val="28"/>
                <w:lang w:val="ru-RU"/>
              </w:rPr>
              <w:lastRenderedPageBreak/>
              <w:t>более 30 000,00 руб. на одного получателя субсидии.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FC19A4" w:rsidRPr="00FC19A4">
              <w:rPr>
                <w:color w:val="000000"/>
                <w:szCs w:val="28"/>
              </w:rPr>
              <w:t>заявку на получение субсидии;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сведения о субъекте малого и среднего предпринимательства;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копии учредительных документов (для юридических лиц);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копии бухгалтерской отчетности за год, предшествующий дате подачи документов (формы по ОКУД №0710001, №0710002), при применении специальных налоговых режимов - копии налоговых деклараций за последний налоговый период, предшествующий дате подачи документов;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сведения о среднесписочной численности работников за предшествующий календарный год (форма по КНД 1110018);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 xml:space="preserve">справку о среднемесячной заработной плате </w:t>
            </w:r>
            <w:r w:rsidRPr="00FC19A4">
              <w:rPr>
                <w:color w:val="000000"/>
                <w:szCs w:val="28"/>
              </w:rPr>
              <w:lastRenderedPageBreak/>
              <w:t>за квартал, предшествующий дате подачи документов;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справку об отсутствии задолженности по заработной плате перед персоналом на дату подачи документов;</w:t>
            </w:r>
          </w:p>
          <w:p w:rsidR="000826B3" w:rsidRDefault="000826B3" w:rsidP="00FC19A4">
            <w:pPr>
              <w:pStyle w:val="ConsPlusNormal"/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копии договоров с приложениями, включающих смету расходов, заключенных с организацией, выполняющей топографо-геодезические работы и (или) межевание объектов землеустройства, и документов, подтверждающих исполнение договоров (акты), с предъявлением оригинала;</w:t>
            </w:r>
            <w:r w:rsidR="00FC19A4">
              <w:t xml:space="preserve"> 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t>-</w:t>
            </w:r>
            <w:r w:rsidR="00FC19A4" w:rsidRPr="00FC19A4">
              <w:rPr>
                <w:color w:val="000000"/>
                <w:szCs w:val="28"/>
              </w:rPr>
              <w:t>копии документов (счета, платежные поручения, расходные ордера), подтверждающих оплату расходов по проведению топографо-геодезических работ и (или) межеванию объектов землеустройства в году, предшествующем текущему финансовому году, и в текущем финансовом году, с предъявлением оригинала;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копии акта выбора земельного участка или правоустанавливающего документа на земельный участок;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 xml:space="preserve">справку, </w:t>
            </w:r>
            <w:proofErr w:type="gramStart"/>
            <w:r w:rsidR="00FC19A4" w:rsidRPr="00FC19A4">
              <w:rPr>
                <w:color w:val="000000"/>
                <w:szCs w:val="28"/>
              </w:rPr>
              <w:t>подтверждающая</w:t>
            </w:r>
            <w:proofErr w:type="gramEnd"/>
            <w:r w:rsidR="00FC19A4" w:rsidRPr="00FC19A4">
              <w:rPr>
                <w:color w:val="000000"/>
                <w:szCs w:val="28"/>
              </w:rPr>
              <w:t xml:space="preserve"> использование участка для ведения предпринимательской деятельности;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копию договора банковского счета;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FC19A4" w:rsidRPr="00FC19A4">
              <w:rPr>
                <w:color w:val="000000"/>
                <w:szCs w:val="28"/>
              </w:rPr>
              <w:t>анкету получателя поддержки</w:t>
            </w:r>
            <w:r>
              <w:rPr>
                <w:color w:val="000000"/>
                <w:szCs w:val="28"/>
              </w:rPr>
              <w:t>;</w:t>
            </w:r>
            <w:r w:rsidR="00FC19A4" w:rsidRPr="00FC19A4">
              <w:rPr>
                <w:color w:val="000000"/>
                <w:szCs w:val="28"/>
              </w:rPr>
              <w:t xml:space="preserve"> 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выписку из Единого государственного реестра юридических лиц (для индивидуальных предпринимателей – выписку из Единого государственного реестра индивидуальных предпринимателей);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выписку из Единого государственного реестра прав на недвижимое имущество и сделок с ним, подтверждающую право на земельный участок;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выписку из реестра лицензий (в случае, если деятельность подлежит лицензированию);</w:t>
            </w:r>
          </w:p>
          <w:p w:rsidR="00FC19A4" w:rsidRPr="00FC19A4" w:rsidRDefault="000826B3" w:rsidP="00FC19A4">
            <w:pPr>
              <w:pStyle w:val="ConsPlus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FC19A4" w:rsidRPr="00FC19A4">
              <w:rPr>
                <w:color w:val="000000"/>
                <w:szCs w:val="28"/>
              </w:rPr>
              <w:t>справку налогового органа об отсутствии просроченной задолженности по платежам в бюджет на дату подачи документов;</w:t>
            </w:r>
          </w:p>
          <w:p w:rsidR="00FC19A4" w:rsidRPr="00FC19A4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 xml:space="preserve"> </w:t>
            </w:r>
            <w:r w:rsidR="000826B3">
              <w:rPr>
                <w:color w:val="000000"/>
                <w:szCs w:val="28"/>
              </w:rPr>
              <w:t>-</w:t>
            </w:r>
            <w:r w:rsidRPr="00FC19A4">
              <w:rPr>
                <w:color w:val="000000"/>
                <w:szCs w:val="28"/>
              </w:rPr>
      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последнюю отчетную дату;</w:t>
            </w:r>
          </w:p>
          <w:p w:rsidR="00041981" w:rsidRPr="0082533F" w:rsidRDefault="00FC19A4" w:rsidP="00FC19A4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t xml:space="preserve"> </w:t>
            </w:r>
            <w:r w:rsidR="000826B3">
              <w:rPr>
                <w:color w:val="000000"/>
                <w:szCs w:val="28"/>
              </w:rPr>
              <w:t>-</w:t>
            </w:r>
            <w:r w:rsidRPr="00FC19A4">
              <w:rPr>
                <w:color w:val="000000"/>
                <w:szCs w:val="28"/>
              </w:rPr>
              <w:t>информацию об отсутствии процедуры ликвидации и банкротства в отношении претендента на дату окончания срока приема документов.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81" w:rsidRPr="0082533F" w:rsidRDefault="00FC19A4" w:rsidP="00571EAB">
            <w:pPr>
              <w:pStyle w:val="ConsPlusNormal"/>
              <w:rPr>
                <w:color w:val="000000"/>
                <w:szCs w:val="28"/>
              </w:rPr>
            </w:pPr>
            <w:r w:rsidRPr="00FC19A4">
              <w:rPr>
                <w:color w:val="000000"/>
                <w:szCs w:val="28"/>
              </w:rPr>
              <w:lastRenderedPageBreak/>
              <w:t>в срок до 1 октября текущего</w:t>
            </w:r>
          </w:p>
        </w:tc>
      </w:tr>
    </w:tbl>
    <w:p w:rsidR="006B1AC7" w:rsidRPr="00D03F96" w:rsidRDefault="006B1AC7" w:rsidP="00D03F96">
      <w:pPr>
        <w:tabs>
          <w:tab w:val="left" w:pos="4365"/>
        </w:tabs>
        <w:rPr>
          <w:szCs w:val="28"/>
          <w:lang w:val="ru-RU"/>
        </w:rPr>
      </w:pPr>
    </w:p>
    <w:sectPr w:rsidR="006B1AC7" w:rsidRPr="00D03F96" w:rsidSect="00642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0"/>
    <w:rsid w:val="000002B9"/>
    <w:rsid w:val="0000089A"/>
    <w:rsid w:val="00000E02"/>
    <w:rsid w:val="00001512"/>
    <w:rsid w:val="00001776"/>
    <w:rsid w:val="000020B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1981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6B3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092"/>
    <w:rsid w:val="000B13B7"/>
    <w:rsid w:val="000B13BE"/>
    <w:rsid w:val="000B150E"/>
    <w:rsid w:val="000B2441"/>
    <w:rsid w:val="000B3E23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4EA"/>
    <w:rsid w:val="000D5717"/>
    <w:rsid w:val="000D72E9"/>
    <w:rsid w:val="000D7DCD"/>
    <w:rsid w:val="000E0A37"/>
    <w:rsid w:val="000E0E05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4BD3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1F7CFB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054B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4F3D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6E3"/>
    <w:rsid w:val="00335E27"/>
    <w:rsid w:val="00336B5E"/>
    <w:rsid w:val="00336BD1"/>
    <w:rsid w:val="00336DAB"/>
    <w:rsid w:val="0033729B"/>
    <w:rsid w:val="00340A45"/>
    <w:rsid w:val="00341228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2112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5A01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1EAB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2AF"/>
    <w:rsid w:val="0063632C"/>
    <w:rsid w:val="0063683A"/>
    <w:rsid w:val="00636D02"/>
    <w:rsid w:val="00640747"/>
    <w:rsid w:val="006418A2"/>
    <w:rsid w:val="006419D7"/>
    <w:rsid w:val="00642620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0BAE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03AB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533F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6856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5E5E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352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4F2A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1DB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107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3F96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1E6"/>
    <w:rsid w:val="00D25617"/>
    <w:rsid w:val="00D264DD"/>
    <w:rsid w:val="00D264EE"/>
    <w:rsid w:val="00D269AD"/>
    <w:rsid w:val="00D27F92"/>
    <w:rsid w:val="00D30538"/>
    <w:rsid w:val="00D3059D"/>
    <w:rsid w:val="00D305D7"/>
    <w:rsid w:val="00D30BB6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6A90"/>
    <w:rsid w:val="00DE72F7"/>
    <w:rsid w:val="00DE7E3C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674B4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0F56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19A4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5F1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4E68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0"/>
    <w:pPr>
      <w:spacing w:after="200" w:line="276" w:lineRule="auto"/>
    </w:pPr>
    <w:rPr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8A533F"/>
    <w:pPr>
      <w:keepNext/>
      <w:spacing w:after="0" w:line="240" w:lineRule="auto"/>
      <w:jc w:val="center"/>
      <w:outlineLvl w:val="0"/>
    </w:pPr>
    <w:rPr>
      <w:b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Cs w:val="28"/>
      <w:lang w:val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2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620"/>
    <w:rPr>
      <w:color w:val="800080" w:themeColor="followedHyperlink"/>
      <w:u w:val="single"/>
    </w:rPr>
  </w:style>
  <w:style w:type="paragraph" w:customStyle="1" w:styleId="ConsPlusNormal">
    <w:name w:val="ConsPlusNormal"/>
    <w:rsid w:val="0064262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42620"/>
    <w:pPr>
      <w:widowControl w:val="0"/>
      <w:autoSpaceDE w:val="0"/>
      <w:autoSpaceDN w:val="0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0"/>
    <w:pPr>
      <w:spacing w:after="200" w:line="276" w:lineRule="auto"/>
    </w:pPr>
    <w:rPr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8A533F"/>
    <w:pPr>
      <w:keepNext/>
      <w:spacing w:after="0" w:line="240" w:lineRule="auto"/>
      <w:jc w:val="center"/>
      <w:outlineLvl w:val="0"/>
    </w:pPr>
    <w:rPr>
      <w:b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Cs w:val="28"/>
      <w:lang w:val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2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620"/>
    <w:rPr>
      <w:color w:val="800080" w:themeColor="followedHyperlink"/>
      <w:u w:val="single"/>
    </w:rPr>
  </w:style>
  <w:style w:type="paragraph" w:customStyle="1" w:styleId="ConsPlusNormal">
    <w:name w:val="ConsPlusNormal"/>
    <w:rsid w:val="0064262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42620"/>
    <w:pPr>
      <w:widowControl w:val="0"/>
      <w:autoSpaceDE w:val="0"/>
      <w:autoSpaceDN w:val="0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9AA3-47E2-43C9-9733-A5EDA04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2</cp:revision>
  <dcterms:created xsi:type="dcterms:W3CDTF">2016-07-26T16:06:00Z</dcterms:created>
  <dcterms:modified xsi:type="dcterms:W3CDTF">2016-07-26T16:06:00Z</dcterms:modified>
</cp:coreProperties>
</file>