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50276" w:rsidTr="00C850EB">
        <w:trPr>
          <w:cantSplit/>
          <w:trHeight w:val="1293"/>
          <w:jc w:val="center"/>
        </w:trPr>
        <w:tc>
          <w:tcPr>
            <w:tcW w:w="4608" w:type="dxa"/>
          </w:tcPr>
          <w:p w:rsidR="00050276" w:rsidRDefault="00050276" w:rsidP="00C850EB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770F94DF" wp14:editId="2BCF1D28">
                  <wp:extent cx="541020" cy="678180"/>
                  <wp:effectExtent l="0" t="0" r="0" b="7620"/>
                  <wp:docPr id="38" name="Рисунок 3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276" w:rsidRDefault="00050276" w:rsidP="00050276">
      <w:pPr>
        <w:pStyle w:val="a4"/>
      </w:pPr>
      <w:r>
        <w:t>СОВЕТ  ДЕПУТАТОВ</w:t>
      </w:r>
    </w:p>
    <w:p w:rsidR="00050276" w:rsidRDefault="00050276" w:rsidP="00050276">
      <w:pPr>
        <w:pStyle w:val="a4"/>
      </w:pPr>
      <w:r>
        <w:t xml:space="preserve"> ДОБРИНСКОГО МУНИЦИПАЛЬНОГО РАЙОНА</w:t>
      </w:r>
    </w:p>
    <w:p w:rsidR="00050276" w:rsidRDefault="00050276" w:rsidP="00050276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50276" w:rsidRDefault="00050276" w:rsidP="00050276">
      <w:pPr>
        <w:jc w:val="center"/>
        <w:rPr>
          <w:sz w:val="28"/>
        </w:rPr>
      </w:pPr>
      <w:r>
        <w:rPr>
          <w:sz w:val="28"/>
        </w:rPr>
        <w:t xml:space="preserve">16-я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050276" w:rsidRDefault="00050276" w:rsidP="00050276">
      <w:pPr>
        <w:jc w:val="center"/>
        <w:rPr>
          <w:sz w:val="32"/>
        </w:rPr>
      </w:pPr>
    </w:p>
    <w:p w:rsidR="00050276" w:rsidRPr="00811286" w:rsidRDefault="00050276" w:rsidP="00050276">
      <w:pPr>
        <w:pStyle w:val="7"/>
        <w:jc w:val="center"/>
        <w:rPr>
          <w:b/>
          <w:i w:val="0"/>
          <w:sz w:val="44"/>
        </w:rPr>
      </w:pPr>
      <w:r w:rsidRPr="00811286">
        <w:rPr>
          <w:b/>
          <w:i w:val="0"/>
          <w:sz w:val="44"/>
        </w:rPr>
        <w:t>РЕШЕНИЕ</w:t>
      </w:r>
    </w:p>
    <w:p w:rsidR="00050276" w:rsidRDefault="00050276" w:rsidP="00050276">
      <w:pPr>
        <w:pStyle w:val="3"/>
        <w:jc w:val="center"/>
      </w:pPr>
    </w:p>
    <w:p w:rsidR="00050276" w:rsidRPr="00811286" w:rsidRDefault="00050276" w:rsidP="00050276">
      <w:pPr>
        <w:pStyle w:val="3"/>
        <w:ind w:firstLine="0"/>
        <w:rPr>
          <w:szCs w:val="28"/>
        </w:rPr>
      </w:pPr>
      <w:r>
        <w:rPr>
          <w:szCs w:val="28"/>
        </w:rPr>
        <w:t>24</w:t>
      </w:r>
      <w:r w:rsidRPr="00811286">
        <w:rPr>
          <w:szCs w:val="28"/>
        </w:rPr>
        <w:t>.0</w:t>
      </w:r>
      <w:r>
        <w:rPr>
          <w:szCs w:val="28"/>
        </w:rPr>
        <w:t>4</w:t>
      </w:r>
      <w:r w:rsidRPr="00811286">
        <w:rPr>
          <w:szCs w:val="28"/>
        </w:rPr>
        <w:t>.201</w:t>
      </w:r>
      <w:r>
        <w:rPr>
          <w:szCs w:val="28"/>
        </w:rPr>
        <w:t>5</w:t>
      </w:r>
      <w:r w:rsidRPr="00811286">
        <w:rPr>
          <w:szCs w:val="28"/>
        </w:rPr>
        <w:t xml:space="preserve">г.               </w:t>
      </w:r>
      <w:r>
        <w:rPr>
          <w:szCs w:val="28"/>
        </w:rPr>
        <w:t xml:space="preserve">      </w:t>
      </w:r>
      <w:r w:rsidRPr="00811286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811286">
        <w:rPr>
          <w:szCs w:val="28"/>
        </w:rPr>
        <w:t xml:space="preserve">       </w:t>
      </w:r>
      <w:proofErr w:type="spellStart"/>
      <w:r w:rsidRPr="00811286">
        <w:rPr>
          <w:szCs w:val="28"/>
        </w:rPr>
        <w:t>п</w:t>
      </w:r>
      <w:proofErr w:type="gramStart"/>
      <w:r w:rsidRPr="00811286">
        <w:rPr>
          <w:szCs w:val="28"/>
        </w:rPr>
        <w:t>.Д</w:t>
      </w:r>
      <w:proofErr w:type="gramEnd"/>
      <w:r w:rsidRPr="00811286">
        <w:rPr>
          <w:szCs w:val="28"/>
        </w:rPr>
        <w:t>обринка</w:t>
      </w:r>
      <w:proofErr w:type="spellEnd"/>
      <w:r w:rsidRPr="00811286">
        <w:rPr>
          <w:szCs w:val="28"/>
        </w:rPr>
        <w:tab/>
        <w:t xml:space="preserve">                                    №</w:t>
      </w:r>
      <w:r>
        <w:rPr>
          <w:szCs w:val="28"/>
        </w:rPr>
        <w:t xml:space="preserve"> 110</w:t>
      </w:r>
      <w:r w:rsidRPr="00811286">
        <w:rPr>
          <w:szCs w:val="28"/>
        </w:rPr>
        <w:t>-рс</w:t>
      </w:r>
    </w:p>
    <w:p w:rsidR="00050276" w:rsidRDefault="00050276" w:rsidP="00050276">
      <w:pPr>
        <w:jc w:val="both"/>
        <w:rPr>
          <w:b/>
          <w:bCs/>
          <w:sz w:val="28"/>
        </w:rPr>
      </w:pPr>
    </w:p>
    <w:p w:rsidR="00050276" w:rsidRDefault="00050276" w:rsidP="000502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администрации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050276" w:rsidRDefault="00050276" w:rsidP="000502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2014 год</w:t>
      </w:r>
    </w:p>
    <w:p w:rsidR="00050276" w:rsidRDefault="00050276" w:rsidP="00050276">
      <w:pPr>
        <w:pStyle w:val="a3"/>
        <w:jc w:val="both"/>
        <w:rPr>
          <w:sz w:val="28"/>
          <w:szCs w:val="28"/>
        </w:rPr>
      </w:pPr>
    </w:p>
    <w:p w:rsidR="00050276" w:rsidRDefault="00050276" w:rsidP="00050276">
      <w:pPr>
        <w:pStyle w:val="a3"/>
        <w:jc w:val="both"/>
        <w:rPr>
          <w:sz w:val="28"/>
          <w:szCs w:val="28"/>
        </w:rPr>
      </w:pPr>
    </w:p>
    <w:p w:rsidR="00050276" w:rsidRPr="008C0914" w:rsidRDefault="00050276" w:rsidP="000502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информацию 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год, Совет депутатов отмечает, что  п</w:t>
      </w:r>
      <w:r w:rsidRPr="008C0914">
        <w:rPr>
          <w:sz w:val="28"/>
          <w:szCs w:val="28"/>
        </w:rPr>
        <w:t>рошедший год для района, в целом, был напряженным, направленны</w:t>
      </w:r>
      <w:r>
        <w:rPr>
          <w:sz w:val="28"/>
          <w:szCs w:val="28"/>
        </w:rPr>
        <w:t>й</w:t>
      </w:r>
      <w:r w:rsidRPr="008C0914">
        <w:rPr>
          <w:sz w:val="28"/>
          <w:szCs w:val="28"/>
        </w:rPr>
        <w:t xml:space="preserve"> на укрепление экономики, реализацию целевых программ, на выполнение задач, определенных Губернатором Липецкой  области. Главными задачами являлись  решение вопросов местного значения на уровне муниципального района и достижение на этой основе повышения уровня и качества жизни жителей </w:t>
      </w:r>
      <w:proofErr w:type="spellStart"/>
      <w:r w:rsidRPr="008C0914">
        <w:rPr>
          <w:sz w:val="28"/>
          <w:szCs w:val="28"/>
        </w:rPr>
        <w:t>Добринского</w:t>
      </w:r>
      <w:proofErr w:type="spellEnd"/>
      <w:r w:rsidRPr="008C091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 </w:t>
      </w:r>
    </w:p>
    <w:p w:rsidR="00050276" w:rsidRPr="00792CB2" w:rsidRDefault="00050276" w:rsidP="00050276">
      <w:pPr>
        <w:ind w:firstLine="709"/>
        <w:jc w:val="both"/>
        <w:rPr>
          <w:color w:val="000000" w:themeColor="text1"/>
          <w:sz w:val="28"/>
          <w:szCs w:val="28"/>
        </w:rPr>
      </w:pPr>
      <w:r w:rsidRPr="00792CB2">
        <w:rPr>
          <w:color w:val="000000" w:themeColor="text1"/>
          <w:sz w:val="28"/>
          <w:szCs w:val="28"/>
        </w:rPr>
        <w:t>В 2014 году удалось обеспечить скоординированную работу представительной и исполнительно-распорядительной власти. Приняты необходимые меры нормативного характера для того, чтобы обеспечить дальнейшее развитие района.</w:t>
      </w:r>
    </w:p>
    <w:p w:rsidR="00050276" w:rsidRDefault="00050276" w:rsidP="00050276">
      <w:pPr>
        <w:ind w:firstLine="709"/>
        <w:jc w:val="both"/>
        <w:rPr>
          <w:color w:val="000000" w:themeColor="text1"/>
          <w:sz w:val="28"/>
          <w:szCs w:val="28"/>
        </w:rPr>
      </w:pPr>
      <w:r w:rsidRPr="00792CB2">
        <w:rPr>
          <w:color w:val="000000" w:themeColor="text1"/>
          <w:sz w:val="28"/>
          <w:szCs w:val="28"/>
        </w:rPr>
        <w:t xml:space="preserve">За отчетный период продолжена работа по системной реализации на территории </w:t>
      </w:r>
      <w:proofErr w:type="spellStart"/>
      <w:r w:rsidRPr="00792CB2">
        <w:rPr>
          <w:color w:val="000000" w:themeColor="text1"/>
          <w:sz w:val="28"/>
          <w:szCs w:val="28"/>
        </w:rPr>
        <w:t>Добринского</w:t>
      </w:r>
      <w:proofErr w:type="spellEnd"/>
      <w:r w:rsidRPr="00792CB2">
        <w:rPr>
          <w:color w:val="000000" w:themeColor="text1"/>
          <w:sz w:val="28"/>
          <w:szCs w:val="28"/>
        </w:rPr>
        <w:t xml:space="preserve"> района 131-го Федерального закона. Как и в предыдущие годы, основной задачей было совершенствование нормативно-правовой базы в условиях постоянно меняющегося законодательства. Это потребовало принятия ряда новых документов и внесения изменений в уже существующие акты.</w:t>
      </w:r>
    </w:p>
    <w:p w:rsidR="00050276" w:rsidRPr="00045753" w:rsidRDefault="00050276" w:rsidP="00050276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 xml:space="preserve">На исполнение мероприятий реализации государственной политики по социальной поддержке граждан за счет средств бюджетов всех уровней израсходовано 92 </w:t>
      </w:r>
      <w:proofErr w:type="spellStart"/>
      <w:r w:rsidRPr="00045753">
        <w:rPr>
          <w:sz w:val="28"/>
          <w:szCs w:val="28"/>
        </w:rPr>
        <w:t>млн</w:t>
      </w:r>
      <w:proofErr w:type="gramStart"/>
      <w:r w:rsidRPr="00045753">
        <w:rPr>
          <w:sz w:val="28"/>
          <w:szCs w:val="28"/>
        </w:rPr>
        <w:t>.р</w:t>
      </w:r>
      <w:proofErr w:type="gramEnd"/>
      <w:r w:rsidRPr="00045753">
        <w:rPr>
          <w:sz w:val="28"/>
          <w:szCs w:val="28"/>
        </w:rPr>
        <w:t>уб</w:t>
      </w:r>
      <w:proofErr w:type="spellEnd"/>
      <w:r w:rsidRPr="00045753">
        <w:rPr>
          <w:sz w:val="28"/>
          <w:szCs w:val="28"/>
        </w:rPr>
        <w:t>. Особое внимание уделя</w:t>
      </w:r>
      <w:r>
        <w:rPr>
          <w:sz w:val="28"/>
          <w:szCs w:val="28"/>
        </w:rPr>
        <w:t>лось</w:t>
      </w:r>
      <w:r w:rsidRPr="00045753">
        <w:rPr>
          <w:sz w:val="28"/>
          <w:szCs w:val="28"/>
        </w:rPr>
        <w:t xml:space="preserve"> усилению поддержки семей с детьми.</w:t>
      </w:r>
    </w:p>
    <w:p w:rsidR="00050276" w:rsidRPr="00045753" w:rsidRDefault="00050276" w:rsidP="00050276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 xml:space="preserve">Расширен механизм поддержки кооперативов через субсидирование на </w:t>
      </w:r>
      <w:bookmarkStart w:id="0" w:name="_GoBack"/>
      <w:r w:rsidRPr="00045753">
        <w:rPr>
          <w:sz w:val="28"/>
          <w:szCs w:val="28"/>
        </w:rPr>
        <w:t xml:space="preserve">условиях </w:t>
      </w:r>
      <w:proofErr w:type="spellStart"/>
      <w:r w:rsidRPr="00045753">
        <w:rPr>
          <w:sz w:val="28"/>
          <w:szCs w:val="28"/>
        </w:rPr>
        <w:t>софинансирования</w:t>
      </w:r>
      <w:proofErr w:type="spellEnd"/>
      <w:r w:rsidRPr="00045753">
        <w:rPr>
          <w:sz w:val="28"/>
          <w:szCs w:val="28"/>
        </w:rPr>
        <w:t xml:space="preserve"> «район-область». </w:t>
      </w:r>
      <w:r>
        <w:rPr>
          <w:sz w:val="28"/>
          <w:szCs w:val="28"/>
        </w:rPr>
        <w:t xml:space="preserve"> </w:t>
      </w:r>
    </w:p>
    <w:bookmarkEnd w:id="0"/>
    <w:p w:rsidR="00050276" w:rsidRPr="00045753" w:rsidRDefault="00050276" w:rsidP="00050276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t>Продолжает расти роль малого бизнеса в экономике района. В этой сфере занято порядка 2,6 тыс. человек, или 19% от всего занятого населения района. Только за 2014 год создано дополнительно 239 рабочих мест.</w:t>
      </w:r>
    </w:p>
    <w:p w:rsidR="00050276" w:rsidRPr="00045753" w:rsidRDefault="00050276" w:rsidP="00050276">
      <w:pPr>
        <w:pStyle w:val="a3"/>
        <w:ind w:firstLine="708"/>
        <w:jc w:val="both"/>
        <w:rPr>
          <w:sz w:val="28"/>
          <w:szCs w:val="28"/>
        </w:rPr>
      </w:pPr>
      <w:r w:rsidRPr="00045753">
        <w:rPr>
          <w:sz w:val="28"/>
          <w:szCs w:val="28"/>
        </w:rPr>
        <w:lastRenderedPageBreak/>
        <w:t xml:space="preserve">В отчетном году газифицировано 98 квартир, один объект соцкультбыта, газифицирована улица Лесная в </w:t>
      </w:r>
      <w:proofErr w:type="spellStart"/>
      <w:r w:rsidRPr="00045753">
        <w:rPr>
          <w:sz w:val="28"/>
          <w:szCs w:val="28"/>
        </w:rPr>
        <w:t>с</w:t>
      </w:r>
      <w:proofErr w:type="gramStart"/>
      <w:r w:rsidRPr="00045753">
        <w:rPr>
          <w:sz w:val="28"/>
          <w:szCs w:val="28"/>
        </w:rPr>
        <w:t>.Н</w:t>
      </w:r>
      <w:proofErr w:type="gramEnd"/>
      <w:r w:rsidRPr="00045753">
        <w:rPr>
          <w:sz w:val="28"/>
          <w:szCs w:val="28"/>
        </w:rPr>
        <w:t>ижняя</w:t>
      </w:r>
      <w:proofErr w:type="spellEnd"/>
      <w:r w:rsidRPr="00045753">
        <w:rPr>
          <w:sz w:val="28"/>
          <w:szCs w:val="28"/>
        </w:rPr>
        <w:t xml:space="preserve"> </w:t>
      </w:r>
      <w:proofErr w:type="spellStart"/>
      <w:r w:rsidRPr="00045753">
        <w:rPr>
          <w:sz w:val="28"/>
          <w:szCs w:val="28"/>
        </w:rPr>
        <w:t>Матренка</w:t>
      </w:r>
      <w:proofErr w:type="spellEnd"/>
      <w:r w:rsidRPr="00045753">
        <w:rPr>
          <w:sz w:val="28"/>
          <w:szCs w:val="28"/>
        </w:rPr>
        <w:t xml:space="preserve"> протяженностью 3,1 км.</w:t>
      </w:r>
    </w:p>
    <w:p w:rsidR="00050276" w:rsidRPr="00045753" w:rsidRDefault="00050276" w:rsidP="00050276">
      <w:pPr>
        <w:pStyle w:val="a3"/>
        <w:ind w:firstLine="708"/>
        <w:jc w:val="both"/>
        <w:rPr>
          <w:sz w:val="28"/>
          <w:szCs w:val="28"/>
        </w:rPr>
      </w:pPr>
      <w:proofErr w:type="spellStart"/>
      <w:r w:rsidRPr="00045753">
        <w:rPr>
          <w:sz w:val="28"/>
          <w:szCs w:val="28"/>
        </w:rPr>
        <w:t>Добринский</w:t>
      </w:r>
      <w:proofErr w:type="spellEnd"/>
      <w:r w:rsidRPr="00045753">
        <w:rPr>
          <w:sz w:val="28"/>
          <w:szCs w:val="28"/>
        </w:rPr>
        <w:t xml:space="preserve"> район – район сельскохозяйственный. </w:t>
      </w:r>
      <w:r>
        <w:rPr>
          <w:sz w:val="28"/>
          <w:szCs w:val="28"/>
        </w:rPr>
        <w:t>В</w:t>
      </w:r>
      <w:r w:rsidRPr="00045753">
        <w:rPr>
          <w:sz w:val="28"/>
          <w:szCs w:val="28"/>
        </w:rPr>
        <w:t xml:space="preserve"> 2014 году на поддержку сельского хозяйства было направлено 249 </w:t>
      </w:r>
      <w:proofErr w:type="spellStart"/>
      <w:r w:rsidRPr="00045753">
        <w:rPr>
          <w:sz w:val="28"/>
          <w:szCs w:val="28"/>
        </w:rPr>
        <w:t>млн</w:t>
      </w:r>
      <w:proofErr w:type="gramStart"/>
      <w:r w:rsidRPr="00045753">
        <w:rPr>
          <w:sz w:val="28"/>
          <w:szCs w:val="28"/>
        </w:rPr>
        <w:t>.р</w:t>
      </w:r>
      <w:proofErr w:type="gramEnd"/>
      <w:r w:rsidRPr="00045753">
        <w:rPr>
          <w:sz w:val="28"/>
          <w:szCs w:val="28"/>
        </w:rPr>
        <w:t>уб</w:t>
      </w:r>
      <w:proofErr w:type="spellEnd"/>
      <w:r w:rsidRPr="00045753">
        <w:rPr>
          <w:sz w:val="28"/>
          <w:szCs w:val="28"/>
        </w:rPr>
        <w:t xml:space="preserve">., в том числе на развитие фермерских хозяйств 25 </w:t>
      </w:r>
      <w:proofErr w:type="spellStart"/>
      <w:r w:rsidRPr="00045753">
        <w:rPr>
          <w:sz w:val="28"/>
          <w:szCs w:val="28"/>
        </w:rPr>
        <w:t>млн.руб</w:t>
      </w:r>
      <w:proofErr w:type="spellEnd"/>
      <w:r w:rsidRPr="00045753">
        <w:rPr>
          <w:sz w:val="28"/>
          <w:szCs w:val="28"/>
        </w:rPr>
        <w:t>. Сельскохозяйственной продукции произведено на сумму 6,1 млрд. руб.</w:t>
      </w:r>
    </w:p>
    <w:p w:rsidR="00050276" w:rsidRPr="00B41D93" w:rsidRDefault="00050276" w:rsidP="00050276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B41D93">
        <w:rPr>
          <w:color w:val="000000" w:themeColor="text1"/>
          <w:sz w:val="28"/>
          <w:szCs w:val="28"/>
        </w:rPr>
        <w:t xml:space="preserve"> Работа по рассмотрению писем и обращений велась в 2014 году в соответствии с действующим законодательством. За отчетный период  поступило 342 обращения, в том числе 207 письменных обращений, 114 в электронном формате. Все обращения рассмотрены.</w:t>
      </w:r>
    </w:p>
    <w:p w:rsidR="00050276" w:rsidRDefault="00050276" w:rsidP="00050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276" w:rsidRDefault="00050276" w:rsidP="000502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0276" w:rsidRDefault="00050276" w:rsidP="0005027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50276" w:rsidRDefault="00050276" w:rsidP="00050276">
      <w:pPr>
        <w:pStyle w:val="a3"/>
        <w:ind w:firstLine="708"/>
        <w:jc w:val="both"/>
        <w:rPr>
          <w:b/>
          <w:sz w:val="28"/>
          <w:szCs w:val="28"/>
        </w:rPr>
      </w:pPr>
    </w:p>
    <w:p w:rsidR="00050276" w:rsidRDefault="00050276" w:rsidP="0005027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об итогах работы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2014 год принять к сведению.</w:t>
      </w:r>
    </w:p>
    <w:p w:rsidR="00050276" w:rsidRDefault="00050276" w:rsidP="00050276">
      <w:pPr>
        <w:pStyle w:val="3"/>
        <w:ind w:firstLine="1080"/>
      </w:pPr>
    </w:p>
    <w:p w:rsidR="00050276" w:rsidRDefault="00050276" w:rsidP="00050276">
      <w:pPr>
        <w:pStyle w:val="3"/>
        <w:ind w:firstLine="1080"/>
      </w:pPr>
    </w:p>
    <w:p w:rsidR="00050276" w:rsidRDefault="00050276" w:rsidP="00050276">
      <w:pPr>
        <w:pStyle w:val="3"/>
        <w:ind w:firstLine="1080"/>
      </w:pPr>
    </w:p>
    <w:p w:rsidR="00050276" w:rsidRDefault="00050276" w:rsidP="00050276">
      <w:pPr>
        <w:pStyle w:val="3"/>
        <w:ind w:firstLine="1080"/>
      </w:pPr>
    </w:p>
    <w:p w:rsidR="00050276" w:rsidRPr="00B41D93" w:rsidRDefault="00050276" w:rsidP="00050276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050276" w:rsidRPr="00B41D93" w:rsidRDefault="00050276" w:rsidP="00050276">
      <w:pPr>
        <w:pStyle w:val="a3"/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proofErr w:type="spellStart"/>
      <w:r w:rsidRPr="00B41D93">
        <w:rPr>
          <w:b/>
          <w:bCs/>
          <w:sz w:val="28"/>
          <w:szCs w:val="28"/>
        </w:rPr>
        <w:t>В.А.Максимов</w:t>
      </w:r>
      <w:proofErr w:type="spellEnd"/>
    </w:p>
    <w:p w:rsidR="00050276" w:rsidRDefault="00050276" w:rsidP="00050276">
      <w:pPr>
        <w:ind w:left="567" w:firstLine="708"/>
        <w:jc w:val="both"/>
        <w:rPr>
          <w:b/>
          <w:bCs/>
          <w:sz w:val="28"/>
        </w:rPr>
      </w:pPr>
    </w:p>
    <w:p w:rsidR="00050276" w:rsidRDefault="00050276" w:rsidP="00050276">
      <w:pPr>
        <w:jc w:val="both"/>
        <w:rPr>
          <w:b/>
          <w:bCs/>
          <w:sz w:val="28"/>
        </w:rPr>
      </w:pPr>
    </w:p>
    <w:p w:rsidR="00050276" w:rsidRDefault="00050276" w:rsidP="00050276">
      <w:pPr>
        <w:jc w:val="both"/>
        <w:rPr>
          <w:b/>
          <w:bCs/>
          <w:sz w:val="28"/>
        </w:rPr>
      </w:pPr>
    </w:p>
    <w:p w:rsidR="00050276" w:rsidRDefault="00050276" w:rsidP="00050276">
      <w:pPr>
        <w:jc w:val="both"/>
        <w:rPr>
          <w:b/>
          <w:bCs/>
          <w:sz w:val="28"/>
        </w:rPr>
      </w:pPr>
    </w:p>
    <w:p w:rsidR="00050276" w:rsidRDefault="00050276" w:rsidP="00050276">
      <w:pPr>
        <w:jc w:val="both"/>
        <w:rPr>
          <w:b/>
          <w:bCs/>
          <w:sz w:val="28"/>
        </w:rPr>
      </w:pPr>
    </w:p>
    <w:p w:rsidR="00050276" w:rsidRDefault="00050276" w:rsidP="00050276">
      <w:pPr>
        <w:jc w:val="both"/>
        <w:rPr>
          <w:b/>
          <w:bCs/>
          <w:sz w:val="28"/>
        </w:rPr>
      </w:pPr>
    </w:p>
    <w:p w:rsidR="00936155" w:rsidRDefault="00936155"/>
    <w:sectPr w:rsidR="00936155" w:rsidSect="000502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6"/>
    <w:rsid w:val="00050276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50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50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5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027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0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05027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502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50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50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05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0276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050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050276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0502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2015-05-12T05:41:00Z</dcterms:created>
  <dcterms:modified xsi:type="dcterms:W3CDTF">2015-05-12T05:42:00Z</dcterms:modified>
</cp:coreProperties>
</file>