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A" w:rsidRDefault="00C761EA" w:rsidP="00C761EA">
      <w:pPr>
        <w:spacing w:before="240" w:line="240" w:lineRule="atLeast"/>
        <w:jc w:val="center"/>
      </w:pPr>
      <w:r>
        <w:rPr>
          <w:b/>
          <w:bCs/>
          <w:noProof/>
        </w:rPr>
        <w:drawing>
          <wp:inline distT="0" distB="0" distL="0" distR="0" wp14:anchorId="1DCD9853" wp14:editId="735963DE">
            <wp:extent cx="541020" cy="678180"/>
            <wp:effectExtent l="0" t="0" r="0" b="7620"/>
            <wp:docPr id="7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EA" w:rsidRDefault="00C761EA" w:rsidP="00C761EA">
      <w:pPr>
        <w:pStyle w:val="a3"/>
        <w:ind w:right="-94"/>
      </w:pPr>
      <w:r>
        <w:t>СОВЕТ  ДЕПУТАТОВ</w:t>
      </w:r>
    </w:p>
    <w:p w:rsidR="00C761EA" w:rsidRDefault="00C761EA" w:rsidP="00C761EA">
      <w:pPr>
        <w:pStyle w:val="a3"/>
        <w:ind w:right="-94"/>
      </w:pPr>
      <w:r>
        <w:t>ДОБРИНСКОГО МУНИЦИПАЛЬНОГО РАЙОНА</w:t>
      </w:r>
    </w:p>
    <w:p w:rsidR="00C761EA" w:rsidRDefault="00C761EA" w:rsidP="00C761E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761EA" w:rsidRDefault="00C761EA" w:rsidP="00C761EA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C761EA" w:rsidRDefault="00C761EA" w:rsidP="00C761EA">
      <w:pPr>
        <w:ind w:right="-94"/>
        <w:jc w:val="center"/>
        <w:rPr>
          <w:sz w:val="32"/>
        </w:rPr>
      </w:pPr>
    </w:p>
    <w:p w:rsidR="00C761EA" w:rsidRPr="001C6806" w:rsidRDefault="00C761EA" w:rsidP="00C761EA">
      <w:pPr>
        <w:pStyle w:val="7"/>
        <w:ind w:right="-94"/>
        <w:jc w:val="center"/>
        <w:rPr>
          <w:b/>
          <w:i w:val="0"/>
          <w:sz w:val="48"/>
          <w:szCs w:val="48"/>
        </w:rPr>
      </w:pPr>
      <w:r w:rsidRPr="001C6806">
        <w:rPr>
          <w:b/>
          <w:i w:val="0"/>
          <w:sz w:val="48"/>
          <w:szCs w:val="48"/>
        </w:rPr>
        <w:t>РЕШЕНИЕ</w:t>
      </w:r>
    </w:p>
    <w:p w:rsidR="00C761EA" w:rsidRPr="00D53A3A" w:rsidRDefault="00C761EA" w:rsidP="00C761EA">
      <w:pPr>
        <w:pStyle w:val="a5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C761EA" w:rsidRPr="00D53A3A" w:rsidRDefault="00C761EA" w:rsidP="00C761EA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D53A3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53A3A">
        <w:rPr>
          <w:sz w:val="28"/>
          <w:szCs w:val="28"/>
        </w:rPr>
        <w:t xml:space="preserve">.2014г.                    </w:t>
      </w:r>
      <w:r>
        <w:rPr>
          <w:sz w:val="28"/>
          <w:szCs w:val="28"/>
        </w:rPr>
        <w:t xml:space="preserve">         </w:t>
      </w:r>
      <w:r w:rsidRPr="00D53A3A">
        <w:rPr>
          <w:sz w:val="28"/>
          <w:szCs w:val="28"/>
        </w:rPr>
        <w:t xml:space="preserve">     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r w:rsidRPr="00D53A3A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70</w:t>
      </w:r>
      <w:r w:rsidRPr="00D53A3A">
        <w:rPr>
          <w:sz w:val="28"/>
          <w:szCs w:val="28"/>
        </w:rPr>
        <w:t>-рс</w:t>
      </w:r>
    </w:p>
    <w:p w:rsidR="00C761EA" w:rsidRDefault="00C761EA" w:rsidP="00C761EA">
      <w:pPr>
        <w:jc w:val="center"/>
        <w:rPr>
          <w:sz w:val="28"/>
          <w:szCs w:val="28"/>
        </w:rPr>
      </w:pPr>
    </w:p>
    <w:p w:rsidR="00C761EA" w:rsidRDefault="00C761EA" w:rsidP="00C761EA">
      <w:pPr>
        <w:jc w:val="center"/>
        <w:rPr>
          <w:sz w:val="28"/>
          <w:szCs w:val="28"/>
        </w:rPr>
      </w:pPr>
    </w:p>
    <w:p w:rsidR="00C761EA" w:rsidRDefault="00C761EA" w:rsidP="00C761EA">
      <w:pPr>
        <w:jc w:val="center"/>
        <w:rPr>
          <w:b/>
          <w:sz w:val="28"/>
          <w:szCs w:val="28"/>
        </w:rPr>
      </w:pPr>
      <w:r w:rsidRPr="000A5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состоянии законности, правопорядка преступности и прокурорского надзора на территории  </w:t>
      </w:r>
      <w:r w:rsidRPr="000A527A">
        <w:rPr>
          <w:b/>
          <w:sz w:val="28"/>
          <w:szCs w:val="28"/>
        </w:rPr>
        <w:t xml:space="preserve"> </w:t>
      </w:r>
      <w:proofErr w:type="spellStart"/>
      <w:r w:rsidRPr="000A527A">
        <w:rPr>
          <w:b/>
          <w:sz w:val="28"/>
          <w:szCs w:val="28"/>
        </w:rPr>
        <w:t>Добринского</w:t>
      </w:r>
      <w:proofErr w:type="spellEnd"/>
      <w:r w:rsidRPr="000A527A">
        <w:rPr>
          <w:b/>
          <w:sz w:val="28"/>
          <w:szCs w:val="28"/>
        </w:rPr>
        <w:t xml:space="preserve"> муниципального района</w:t>
      </w:r>
    </w:p>
    <w:p w:rsidR="00C761EA" w:rsidRPr="000A527A" w:rsidRDefault="00C761EA" w:rsidP="00C7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2014 года</w:t>
      </w:r>
    </w:p>
    <w:p w:rsidR="00C761EA" w:rsidRPr="000A527A" w:rsidRDefault="00C761EA" w:rsidP="00C761EA">
      <w:pPr>
        <w:jc w:val="center"/>
        <w:rPr>
          <w:b/>
          <w:sz w:val="28"/>
          <w:szCs w:val="28"/>
        </w:rPr>
      </w:pPr>
    </w:p>
    <w:p w:rsidR="00C761EA" w:rsidRDefault="00C761EA" w:rsidP="00C761EA">
      <w:pPr>
        <w:ind w:left="567"/>
        <w:jc w:val="center"/>
        <w:rPr>
          <w:sz w:val="28"/>
          <w:szCs w:val="28"/>
        </w:rPr>
      </w:pPr>
    </w:p>
    <w:p w:rsidR="00C761EA" w:rsidRDefault="00C761EA" w:rsidP="00C761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Анализируя информацию прокурора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 о</w:t>
      </w:r>
      <w:r w:rsidRPr="00DC03ED">
        <w:rPr>
          <w:sz w:val="28"/>
          <w:szCs w:val="28"/>
        </w:rPr>
        <w:t xml:space="preserve"> состоянии законности, правопорядка преступности и прокурорского надзора на территории </w:t>
      </w:r>
      <w:proofErr w:type="spellStart"/>
      <w:r w:rsidRPr="00DC03ED">
        <w:rPr>
          <w:sz w:val="28"/>
          <w:szCs w:val="28"/>
        </w:rPr>
        <w:t>Добринского</w:t>
      </w:r>
      <w:proofErr w:type="spellEnd"/>
      <w:r w:rsidRPr="00DC03E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за первое полугодие 2014 года, 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что в первом полугодии 2014 года при осуществлении надзора в сфере борьбы с преступностью, укреплению законности и правопорядка, надзора за процессуальной деятельностью органов СК и МВД, прокуратурой района проведена определенная работа</w:t>
      </w:r>
      <w:proofErr w:type="gramEnd"/>
      <w:r>
        <w:rPr>
          <w:sz w:val="28"/>
          <w:szCs w:val="28"/>
        </w:rPr>
        <w:t xml:space="preserve"> по координации деятельности правоохранительных структур.</w:t>
      </w:r>
    </w:p>
    <w:p w:rsidR="00C761EA" w:rsidRDefault="00C761EA" w:rsidP="00C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Пристальное внимание уделялось надзору за соблюдением сотрудниками правоохранительных органов района учетно-регистрационной дисциплины.</w:t>
      </w:r>
    </w:p>
    <w:p w:rsidR="00C761EA" w:rsidRPr="00DC03ED" w:rsidRDefault="00C761EA" w:rsidP="00C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анализируемый период было проверено на предмет законности и обоснованности 410 постановлений об отказе в возбуждении уголовного дела, вынесенных сотрудниками правоохранительных органов района, из которых 216 было отменено прокуратурой района.</w:t>
      </w:r>
    </w:p>
    <w:p w:rsidR="00C761EA" w:rsidRDefault="00C761EA" w:rsidP="00C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за первое полугодие 2014 года прокуратурой района было выявлено и поставлено на учет 7 преступлений.</w:t>
      </w:r>
    </w:p>
    <w:p w:rsidR="00C761EA" w:rsidRDefault="00C761EA" w:rsidP="00C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антинаркотического Месячника «Вместе против наркотиков!» были изучены административные материалы, находящиеся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районном суде.</w:t>
      </w:r>
    </w:p>
    <w:p w:rsidR="00C761EA" w:rsidRDefault="00C761EA" w:rsidP="00C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Уголовные дела, находящиеся в производстве следователей и дознавателей, регулярно проверяются прокуратурой района. </w:t>
      </w:r>
      <w:proofErr w:type="gramStart"/>
      <w:r>
        <w:rPr>
          <w:sz w:val="28"/>
          <w:szCs w:val="28"/>
        </w:rPr>
        <w:t xml:space="preserve">Было вынесено 16 требований об устранении нарушений уголовно – процессуального </w:t>
      </w:r>
      <w:r>
        <w:rPr>
          <w:sz w:val="28"/>
          <w:szCs w:val="28"/>
        </w:rPr>
        <w:lastRenderedPageBreak/>
        <w:t xml:space="preserve">законодательства, допущенных в ходе предварительного расследования, каждое из которых удовлетворено в полном объеме, 6 требований были внесены руководителю </w:t>
      </w:r>
      <w:proofErr w:type="spellStart"/>
      <w:r>
        <w:rPr>
          <w:sz w:val="28"/>
          <w:szCs w:val="28"/>
        </w:rPr>
        <w:t>Усманского</w:t>
      </w:r>
      <w:proofErr w:type="spellEnd"/>
      <w:r>
        <w:rPr>
          <w:sz w:val="28"/>
          <w:szCs w:val="28"/>
        </w:rPr>
        <w:t xml:space="preserve"> МСО СУ СК РФ по Липецкой области по уголовным делам, находящимся в производстве следователей СК, 1 дознавателя ГД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району, 2 требования внесены по уголовным делам, находящимся в производстве</w:t>
      </w:r>
      <w:proofErr w:type="gramEnd"/>
      <w:r>
        <w:rPr>
          <w:sz w:val="28"/>
          <w:szCs w:val="28"/>
        </w:rPr>
        <w:t xml:space="preserve"> дознавателя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РО УФССП России по Липецкой области.</w:t>
      </w:r>
    </w:p>
    <w:p w:rsidR="00C761EA" w:rsidRDefault="00C761EA" w:rsidP="00C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принципа неотвратимости наказания прокуратурой района осуществлялся надзор за принятием органами предварительного расследования решений о приостановлении предварительного следствия, в сфере соблюдения прав и свобод человека и гражданина.</w:t>
      </w:r>
    </w:p>
    <w:p w:rsidR="00C761EA" w:rsidRDefault="00C761EA" w:rsidP="00C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прокуратурой района проводились проверки и в сфере земельных правоотношений, нарушений жилищного законодательства, уделялось внимание соблюдению прав граждан, имеющих детей, надзору за соблюдением законодательства в безопасности дорожного движения.</w:t>
      </w:r>
    </w:p>
    <w:p w:rsidR="00C761EA" w:rsidRDefault="00C761EA" w:rsidP="00C761E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Взаимодействие прокуратуры района  с представительными органами муниципальных образований в сфере нормотворчества осуществлялось посредством изучения проектов нормативных правовых актов с целью дачи заключения о соответствии либо несоответствии их нормам действующего федерального и регионального законодательства, проведения мониторинга законодательства с целью установления нормативных правовых актов органов местного самоуправления, вступивших в противоречие с законодательством, направления актов прокурорского реагирования.</w:t>
      </w:r>
      <w:proofErr w:type="gramEnd"/>
    </w:p>
    <w:p w:rsidR="00C761EA" w:rsidRDefault="00C761EA" w:rsidP="00C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761EA" w:rsidRDefault="00C761EA" w:rsidP="00C761E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РЕШИЛ;</w:t>
      </w:r>
    </w:p>
    <w:p w:rsidR="00C761EA" w:rsidRDefault="00C761EA" w:rsidP="00C761EA">
      <w:pPr>
        <w:ind w:firstLine="708"/>
        <w:jc w:val="both"/>
        <w:rPr>
          <w:b/>
          <w:sz w:val="28"/>
          <w:szCs w:val="28"/>
        </w:rPr>
      </w:pPr>
    </w:p>
    <w:p w:rsidR="00C761EA" w:rsidRPr="00DC03ED" w:rsidRDefault="00C761EA" w:rsidP="00C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информацию о</w:t>
      </w:r>
      <w:r w:rsidRPr="00DC03ED">
        <w:rPr>
          <w:sz w:val="28"/>
          <w:szCs w:val="28"/>
        </w:rPr>
        <w:t xml:space="preserve"> состоянии законности, правопорядка преступности и прокурорского надзора на территории </w:t>
      </w:r>
      <w:proofErr w:type="spellStart"/>
      <w:r w:rsidRPr="00DC03ED">
        <w:rPr>
          <w:sz w:val="28"/>
          <w:szCs w:val="28"/>
        </w:rPr>
        <w:t>Добринского</w:t>
      </w:r>
      <w:proofErr w:type="spellEnd"/>
      <w:r w:rsidRPr="00DC03E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за первое полугодие 2014 года (прилагается).</w:t>
      </w:r>
    </w:p>
    <w:p w:rsidR="00C761EA" w:rsidRDefault="00C761EA" w:rsidP="00C7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1EA" w:rsidRPr="00296CD9" w:rsidRDefault="00C761EA" w:rsidP="00C761EA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1EA" w:rsidRPr="00CF550A" w:rsidRDefault="00C761EA" w:rsidP="00C761EA">
      <w:pPr>
        <w:ind w:firstLine="851"/>
        <w:jc w:val="both"/>
        <w:rPr>
          <w:sz w:val="28"/>
          <w:szCs w:val="28"/>
        </w:rPr>
      </w:pPr>
    </w:p>
    <w:p w:rsidR="00C761EA" w:rsidRPr="00CB4680" w:rsidRDefault="00C761EA" w:rsidP="00C761EA">
      <w:pPr>
        <w:ind w:firstLine="851"/>
        <w:jc w:val="both"/>
        <w:rPr>
          <w:sz w:val="28"/>
          <w:szCs w:val="28"/>
        </w:rPr>
      </w:pPr>
    </w:p>
    <w:p w:rsidR="00C761EA" w:rsidRDefault="00C761EA" w:rsidP="00C761EA">
      <w:pPr>
        <w:ind w:firstLine="851"/>
        <w:jc w:val="right"/>
        <w:rPr>
          <w:sz w:val="28"/>
          <w:szCs w:val="28"/>
        </w:rPr>
      </w:pPr>
    </w:p>
    <w:p w:rsidR="00C761EA" w:rsidRPr="003D6F63" w:rsidRDefault="00C761EA" w:rsidP="00C761E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761EA" w:rsidRDefault="00C761EA" w:rsidP="00C761E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C761EA" w:rsidRDefault="00C761EA" w:rsidP="00C761EA">
      <w:pPr>
        <w:ind w:left="567"/>
        <w:jc w:val="both"/>
        <w:rPr>
          <w:b/>
          <w:sz w:val="28"/>
          <w:szCs w:val="28"/>
        </w:rPr>
      </w:pPr>
    </w:p>
    <w:p w:rsidR="00C761EA" w:rsidRDefault="00C761EA" w:rsidP="00C761EA">
      <w:pPr>
        <w:ind w:left="567"/>
        <w:jc w:val="both"/>
        <w:rPr>
          <w:b/>
          <w:sz w:val="28"/>
          <w:szCs w:val="28"/>
        </w:rPr>
      </w:pPr>
    </w:p>
    <w:p w:rsidR="00C761EA" w:rsidRDefault="00C761EA" w:rsidP="00C761EA">
      <w:pPr>
        <w:ind w:left="567"/>
        <w:jc w:val="both"/>
        <w:rPr>
          <w:b/>
          <w:sz w:val="28"/>
          <w:szCs w:val="28"/>
        </w:rPr>
      </w:pPr>
      <w:bookmarkStart w:id="0" w:name="_GoBack"/>
      <w:bookmarkEnd w:id="0"/>
    </w:p>
    <w:p w:rsidR="006446F4" w:rsidRDefault="006446F4"/>
    <w:sectPr w:rsidR="006446F4" w:rsidSect="00C761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EA"/>
    <w:rsid w:val="006446F4"/>
    <w:rsid w:val="00C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761E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761E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761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61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C761EA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C761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C761EA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76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1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761E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761E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761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61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C761EA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C761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C761EA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76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1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2014-11-10T05:54:00Z</dcterms:created>
  <dcterms:modified xsi:type="dcterms:W3CDTF">2014-11-10T05:59:00Z</dcterms:modified>
</cp:coreProperties>
</file>