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5F02B8" w:rsidTr="00DC4B2D">
        <w:trPr>
          <w:cantSplit/>
          <w:trHeight w:val="1293"/>
          <w:jc w:val="center"/>
        </w:trPr>
        <w:tc>
          <w:tcPr>
            <w:tcW w:w="4608" w:type="dxa"/>
          </w:tcPr>
          <w:p w:rsidR="005F02B8" w:rsidRDefault="005F02B8" w:rsidP="00DC4B2D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EBBC23" wp14:editId="2C9D7916">
                  <wp:extent cx="539750" cy="679450"/>
                  <wp:effectExtent l="0" t="0" r="0" b="6350"/>
                  <wp:docPr id="9" name="Рисунок 9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2B8" w:rsidRDefault="005F02B8" w:rsidP="005F02B8">
      <w:pPr>
        <w:pStyle w:val="a3"/>
      </w:pPr>
      <w:r>
        <w:t>СОВЕТ  ДЕПУТАТОВ</w:t>
      </w:r>
    </w:p>
    <w:p w:rsidR="005F02B8" w:rsidRDefault="005F02B8" w:rsidP="005F02B8">
      <w:pPr>
        <w:pStyle w:val="a3"/>
      </w:pPr>
      <w:r>
        <w:t>ДОБРИНСКОГО МУНИЦИПАЛЬНОГО РАЙОНА</w:t>
      </w:r>
    </w:p>
    <w:p w:rsidR="005F02B8" w:rsidRDefault="005F02B8" w:rsidP="005F02B8">
      <w:pPr>
        <w:jc w:val="center"/>
        <w:rPr>
          <w:sz w:val="32"/>
        </w:rPr>
      </w:pPr>
      <w:r>
        <w:rPr>
          <w:sz w:val="32"/>
        </w:rPr>
        <w:t>Липецкой области</w:t>
      </w:r>
    </w:p>
    <w:p w:rsidR="005F02B8" w:rsidRDefault="005F02B8" w:rsidP="005F02B8">
      <w:pPr>
        <w:jc w:val="center"/>
        <w:rPr>
          <w:sz w:val="28"/>
        </w:rPr>
      </w:pPr>
      <w:r>
        <w:rPr>
          <w:sz w:val="28"/>
        </w:rPr>
        <w:t xml:space="preserve">27-я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5F02B8" w:rsidRDefault="005F02B8" w:rsidP="005F02B8">
      <w:pPr>
        <w:jc w:val="center"/>
        <w:rPr>
          <w:sz w:val="32"/>
        </w:rPr>
      </w:pPr>
    </w:p>
    <w:p w:rsidR="005F02B8" w:rsidRPr="00C1503F" w:rsidRDefault="005F02B8" w:rsidP="005F02B8">
      <w:pPr>
        <w:pStyle w:val="7"/>
        <w:jc w:val="center"/>
        <w:rPr>
          <w:b/>
          <w:i w:val="0"/>
          <w:sz w:val="44"/>
        </w:rPr>
      </w:pPr>
      <w:r w:rsidRPr="00C1503F">
        <w:rPr>
          <w:b/>
          <w:i w:val="0"/>
          <w:sz w:val="44"/>
        </w:rPr>
        <w:t>РЕШЕНИЕ</w:t>
      </w:r>
    </w:p>
    <w:p w:rsidR="005F02B8" w:rsidRDefault="005F02B8" w:rsidP="005F02B8">
      <w:pPr>
        <w:pStyle w:val="3"/>
        <w:ind w:left="0"/>
        <w:jc w:val="center"/>
      </w:pPr>
    </w:p>
    <w:p w:rsidR="005F02B8" w:rsidRPr="00F141E0" w:rsidRDefault="005F02B8" w:rsidP="005F02B8">
      <w:pPr>
        <w:pStyle w:val="3"/>
        <w:ind w:left="0"/>
        <w:jc w:val="center"/>
        <w:rPr>
          <w:sz w:val="28"/>
          <w:szCs w:val="28"/>
        </w:rPr>
      </w:pPr>
      <w:r w:rsidRPr="00F141E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141E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141E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141E0">
        <w:rPr>
          <w:sz w:val="28"/>
          <w:szCs w:val="28"/>
        </w:rPr>
        <w:t xml:space="preserve">г.                                </w:t>
      </w:r>
      <w:proofErr w:type="spellStart"/>
      <w:r w:rsidRPr="00F141E0">
        <w:rPr>
          <w:sz w:val="28"/>
          <w:szCs w:val="28"/>
        </w:rPr>
        <w:t>п</w:t>
      </w:r>
      <w:proofErr w:type="gramStart"/>
      <w:r w:rsidRPr="00F141E0">
        <w:rPr>
          <w:sz w:val="28"/>
          <w:szCs w:val="28"/>
        </w:rPr>
        <w:t>.Д</w:t>
      </w:r>
      <w:proofErr w:type="gramEnd"/>
      <w:r w:rsidRPr="00F141E0">
        <w:rPr>
          <w:sz w:val="28"/>
          <w:szCs w:val="28"/>
        </w:rPr>
        <w:t>обринка</w:t>
      </w:r>
      <w:proofErr w:type="spellEnd"/>
      <w:r w:rsidRPr="00F141E0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</w:t>
      </w:r>
      <w:r w:rsidRPr="00F141E0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208</w:t>
      </w:r>
      <w:r w:rsidRPr="00F141E0">
        <w:rPr>
          <w:sz w:val="28"/>
          <w:szCs w:val="28"/>
        </w:rPr>
        <w:t>-рс</w:t>
      </w:r>
    </w:p>
    <w:p w:rsidR="005F02B8" w:rsidRDefault="005F02B8" w:rsidP="005F02B8">
      <w:pPr>
        <w:ind w:firstLine="851"/>
        <w:jc w:val="center"/>
        <w:rPr>
          <w:iCs/>
          <w:sz w:val="28"/>
          <w:szCs w:val="28"/>
        </w:rPr>
      </w:pPr>
    </w:p>
    <w:p w:rsidR="005F02B8" w:rsidRDefault="005F02B8" w:rsidP="005F02B8">
      <w:pPr>
        <w:ind w:firstLine="851"/>
        <w:jc w:val="center"/>
        <w:rPr>
          <w:iCs/>
          <w:sz w:val="28"/>
          <w:szCs w:val="28"/>
        </w:rPr>
      </w:pPr>
    </w:p>
    <w:p w:rsidR="005F02B8" w:rsidRPr="00466839" w:rsidRDefault="005F02B8" w:rsidP="005F02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6839">
        <w:rPr>
          <w:b/>
          <w:sz w:val="28"/>
          <w:szCs w:val="28"/>
        </w:rPr>
        <w:t>О</w:t>
      </w:r>
      <w:r w:rsidRPr="00466839">
        <w:rPr>
          <w:sz w:val="28"/>
          <w:szCs w:val="28"/>
        </w:rPr>
        <w:t xml:space="preserve"> </w:t>
      </w:r>
      <w:hyperlink r:id="rId7" w:history="1">
        <w:proofErr w:type="gramStart"/>
        <w:r w:rsidRPr="00466839">
          <w:rPr>
            <w:b/>
            <w:bCs/>
            <w:sz w:val="28"/>
            <w:szCs w:val="28"/>
          </w:rPr>
          <w:t>Положени</w:t>
        </w:r>
      </w:hyperlink>
      <w:r>
        <w:rPr>
          <w:b/>
          <w:bCs/>
          <w:sz w:val="28"/>
          <w:szCs w:val="28"/>
        </w:rPr>
        <w:t>и</w:t>
      </w:r>
      <w:proofErr w:type="gramEnd"/>
      <w:r w:rsidRPr="004668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</w:t>
      </w:r>
      <w:r w:rsidRPr="00466839">
        <w:rPr>
          <w:b/>
          <w:bCs/>
          <w:sz w:val="28"/>
          <w:szCs w:val="28"/>
        </w:rPr>
        <w:t xml:space="preserve">б упорядочении оплаты труда работников, заключивших трудовой договор о работе в органах местного самоуправления </w:t>
      </w:r>
      <w:proofErr w:type="spellStart"/>
      <w:r w:rsidRPr="00466839">
        <w:rPr>
          <w:b/>
          <w:bCs/>
          <w:sz w:val="28"/>
          <w:szCs w:val="28"/>
        </w:rPr>
        <w:t>Добр</w:t>
      </w:r>
      <w:r>
        <w:rPr>
          <w:b/>
          <w:bCs/>
          <w:sz w:val="28"/>
          <w:szCs w:val="28"/>
        </w:rPr>
        <w:t>ин</w:t>
      </w:r>
      <w:r w:rsidRPr="00466839">
        <w:rPr>
          <w:b/>
          <w:bCs/>
          <w:sz w:val="28"/>
          <w:szCs w:val="28"/>
        </w:rPr>
        <w:t>ского</w:t>
      </w:r>
      <w:proofErr w:type="spellEnd"/>
      <w:r w:rsidRPr="00466839">
        <w:rPr>
          <w:b/>
          <w:bCs/>
          <w:sz w:val="28"/>
          <w:szCs w:val="28"/>
        </w:rPr>
        <w:t xml:space="preserve"> муниципального района</w:t>
      </w:r>
      <w:r w:rsidRPr="00466839">
        <w:rPr>
          <w:sz w:val="28"/>
          <w:szCs w:val="28"/>
        </w:rPr>
        <w:t>»</w:t>
      </w:r>
    </w:p>
    <w:p w:rsidR="005F02B8" w:rsidRPr="00466839" w:rsidRDefault="005F02B8" w:rsidP="005F02B8">
      <w:pPr>
        <w:tabs>
          <w:tab w:val="left" w:pos="1978"/>
        </w:tabs>
        <w:jc w:val="both"/>
        <w:rPr>
          <w:sz w:val="28"/>
          <w:szCs w:val="28"/>
        </w:rPr>
      </w:pPr>
      <w:r w:rsidRPr="00466839">
        <w:rPr>
          <w:b/>
          <w:bCs/>
          <w:sz w:val="28"/>
          <w:szCs w:val="28"/>
        </w:rPr>
        <w:tab/>
      </w:r>
    </w:p>
    <w:p w:rsidR="005F02B8" w:rsidRPr="00C6340F" w:rsidRDefault="005F02B8" w:rsidP="005F02B8">
      <w:pPr>
        <w:autoSpaceDE w:val="0"/>
        <w:autoSpaceDN w:val="0"/>
        <w:adjustRightInd w:val="0"/>
        <w:ind w:firstLine="540"/>
        <w:jc w:val="both"/>
      </w:pPr>
      <w:r w:rsidRPr="00C6340F">
        <w:rPr>
          <w:sz w:val="27"/>
          <w:szCs w:val="27"/>
        </w:rPr>
        <w:t xml:space="preserve">Рассмотрев представленный администрацией </w:t>
      </w:r>
      <w:proofErr w:type="spellStart"/>
      <w:r w:rsidRPr="00C6340F">
        <w:rPr>
          <w:sz w:val="27"/>
          <w:szCs w:val="27"/>
        </w:rPr>
        <w:t>Добринского</w:t>
      </w:r>
      <w:proofErr w:type="spellEnd"/>
      <w:r w:rsidRPr="00C6340F">
        <w:rPr>
          <w:sz w:val="27"/>
          <w:szCs w:val="27"/>
        </w:rPr>
        <w:t xml:space="preserve"> муниципального района проект </w:t>
      </w:r>
      <w:r w:rsidRPr="00466839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«О</w:t>
      </w:r>
      <w:r w:rsidRPr="00466839">
        <w:rPr>
          <w:bCs/>
          <w:sz w:val="28"/>
          <w:szCs w:val="28"/>
        </w:rPr>
        <w:t xml:space="preserve">б упорядочении оплаты труда работников, заключивших трудовой договор о работе в органах местного самоуправления </w:t>
      </w:r>
      <w:proofErr w:type="spellStart"/>
      <w:r w:rsidRPr="00466839">
        <w:rPr>
          <w:bCs/>
          <w:sz w:val="28"/>
          <w:szCs w:val="28"/>
        </w:rPr>
        <w:t>Добр</w:t>
      </w:r>
      <w:r>
        <w:rPr>
          <w:bCs/>
          <w:sz w:val="28"/>
          <w:szCs w:val="28"/>
        </w:rPr>
        <w:t>ин</w:t>
      </w:r>
      <w:r w:rsidRPr="00466839">
        <w:rPr>
          <w:bCs/>
          <w:sz w:val="28"/>
          <w:szCs w:val="28"/>
        </w:rPr>
        <w:t>ского</w:t>
      </w:r>
      <w:proofErr w:type="spellEnd"/>
      <w:r w:rsidRPr="00466839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>»</w:t>
      </w:r>
      <w:r w:rsidRPr="00466839">
        <w:rPr>
          <w:bCs/>
          <w:sz w:val="28"/>
          <w:szCs w:val="28"/>
        </w:rPr>
        <w:t xml:space="preserve">, </w:t>
      </w:r>
      <w:r>
        <w:rPr>
          <w:sz w:val="27"/>
          <w:szCs w:val="27"/>
        </w:rPr>
        <w:t xml:space="preserve">руководствуясь ст.27 </w:t>
      </w:r>
      <w:r w:rsidRPr="00C6340F">
        <w:rPr>
          <w:sz w:val="27"/>
          <w:szCs w:val="27"/>
        </w:rPr>
        <w:t>Устав</w:t>
      </w:r>
      <w:r>
        <w:rPr>
          <w:sz w:val="27"/>
          <w:szCs w:val="27"/>
        </w:rPr>
        <w:t>а</w:t>
      </w:r>
      <w:r w:rsidRPr="00C6340F">
        <w:rPr>
          <w:sz w:val="27"/>
          <w:szCs w:val="27"/>
        </w:rPr>
        <w:t xml:space="preserve"> </w:t>
      </w:r>
      <w:proofErr w:type="spellStart"/>
      <w:r w:rsidRPr="00C6340F">
        <w:rPr>
          <w:sz w:val="27"/>
          <w:szCs w:val="27"/>
        </w:rPr>
        <w:t>Добринского</w:t>
      </w:r>
      <w:proofErr w:type="spellEnd"/>
      <w:r w:rsidRPr="00C634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муниципального </w:t>
      </w:r>
      <w:r w:rsidRPr="00C6340F">
        <w:rPr>
          <w:sz w:val="27"/>
          <w:szCs w:val="27"/>
        </w:rPr>
        <w:t xml:space="preserve">района, учитывая решения постоянной комиссии по </w:t>
      </w:r>
      <w:r>
        <w:rPr>
          <w:sz w:val="27"/>
          <w:szCs w:val="27"/>
        </w:rPr>
        <w:t>правовым вопросам, местному самоуправления и работе с депутатами</w:t>
      </w:r>
      <w:r w:rsidRPr="00C6340F">
        <w:rPr>
          <w:sz w:val="27"/>
          <w:szCs w:val="27"/>
        </w:rPr>
        <w:t xml:space="preserve">, Совет депутатов </w:t>
      </w:r>
      <w:proofErr w:type="spellStart"/>
      <w:r w:rsidRPr="00C6340F">
        <w:rPr>
          <w:sz w:val="27"/>
          <w:szCs w:val="27"/>
        </w:rPr>
        <w:t>Добринского</w:t>
      </w:r>
      <w:proofErr w:type="spellEnd"/>
      <w:r w:rsidRPr="00C6340F">
        <w:rPr>
          <w:sz w:val="27"/>
          <w:szCs w:val="27"/>
        </w:rPr>
        <w:t xml:space="preserve"> муниципального района</w:t>
      </w:r>
    </w:p>
    <w:p w:rsidR="005F02B8" w:rsidRDefault="005F02B8" w:rsidP="005F02B8">
      <w:pPr>
        <w:ind w:firstLine="709"/>
        <w:jc w:val="both"/>
        <w:rPr>
          <w:b/>
          <w:bCs/>
          <w:sz w:val="27"/>
          <w:szCs w:val="27"/>
        </w:rPr>
      </w:pPr>
      <w:proofErr w:type="gramStart"/>
      <w:r w:rsidRPr="00C6340F">
        <w:rPr>
          <w:b/>
          <w:bCs/>
          <w:sz w:val="27"/>
          <w:szCs w:val="27"/>
        </w:rPr>
        <w:t>Р</w:t>
      </w:r>
      <w:proofErr w:type="gramEnd"/>
      <w:r w:rsidRPr="00C6340F">
        <w:rPr>
          <w:b/>
          <w:bCs/>
          <w:sz w:val="27"/>
          <w:szCs w:val="27"/>
        </w:rPr>
        <w:t xml:space="preserve"> Е Ш И Л:</w:t>
      </w:r>
    </w:p>
    <w:p w:rsidR="005F02B8" w:rsidRPr="00C6340F" w:rsidRDefault="005F02B8" w:rsidP="005F02B8">
      <w:pPr>
        <w:ind w:firstLine="709"/>
        <w:jc w:val="both"/>
      </w:pPr>
    </w:p>
    <w:p w:rsidR="005F02B8" w:rsidRPr="009B4215" w:rsidRDefault="005F02B8" w:rsidP="005F02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B4215">
        <w:rPr>
          <w:sz w:val="28"/>
          <w:szCs w:val="28"/>
        </w:rPr>
        <w:t xml:space="preserve">. Принять </w:t>
      </w:r>
      <w:hyperlink r:id="rId8" w:history="1">
        <w:r w:rsidRPr="009B4215">
          <w:rPr>
            <w:sz w:val="28"/>
            <w:szCs w:val="28"/>
          </w:rPr>
          <w:t>Положение</w:t>
        </w:r>
      </w:hyperlink>
      <w:r w:rsidRPr="009B421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B4215">
        <w:rPr>
          <w:sz w:val="28"/>
          <w:szCs w:val="28"/>
        </w:rPr>
        <w:t xml:space="preserve">б упорядочении оплаты труда работников, заключивших трудовой договор о работе в органах местного самоуправления </w:t>
      </w:r>
      <w:proofErr w:type="spellStart"/>
      <w:r w:rsidRPr="009B4215">
        <w:rPr>
          <w:sz w:val="28"/>
          <w:szCs w:val="28"/>
        </w:rPr>
        <w:t>Добринского</w:t>
      </w:r>
      <w:proofErr w:type="spellEnd"/>
      <w:r w:rsidRPr="009B421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9B4215">
        <w:rPr>
          <w:sz w:val="28"/>
          <w:szCs w:val="28"/>
        </w:rPr>
        <w:t xml:space="preserve"> (прилагается).</w:t>
      </w:r>
    </w:p>
    <w:p w:rsidR="005F02B8" w:rsidRPr="00B70E07" w:rsidRDefault="005F02B8" w:rsidP="005F02B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70E07">
        <w:rPr>
          <w:sz w:val="28"/>
          <w:szCs w:val="28"/>
        </w:rPr>
        <w:t>2. Признать утратившими силу:</w:t>
      </w:r>
    </w:p>
    <w:p w:rsidR="005F02B8" w:rsidRPr="00B70E07" w:rsidRDefault="005F02B8" w:rsidP="005F02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0E07">
        <w:rPr>
          <w:sz w:val="28"/>
          <w:szCs w:val="28"/>
        </w:rPr>
        <w:t xml:space="preserve">- </w:t>
      </w:r>
      <w:hyperlink r:id="rId9" w:history="1">
        <w:r w:rsidRPr="00B70E07">
          <w:rPr>
            <w:sz w:val="28"/>
            <w:szCs w:val="28"/>
          </w:rPr>
          <w:t>решение</w:t>
        </w:r>
      </w:hyperlink>
      <w:r w:rsidRPr="00B70E07">
        <w:rPr>
          <w:sz w:val="28"/>
          <w:szCs w:val="28"/>
        </w:rPr>
        <w:t xml:space="preserve">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районного Совета депутатов от </w:t>
      </w:r>
      <w:r w:rsidRPr="00B70E07">
        <w:rPr>
          <w:bCs/>
          <w:sz w:val="28"/>
          <w:szCs w:val="28"/>
        </w:rPr>
        <w:t xml:space="preserve">09 декабря 2008 года №89-рс «О </w:t>
      </w:r>
      <w:proofErr w:type="gramStart"/>
      <w:r w:rsidRPr="00B70E07">
        <w:rPr>
          <w:bCs/>
          <w:sz w:val="28"/>
          <w:szCs w:val="28"/>
        </w:rPr>
        <w:t>Положении</w:t>
      </w:r>
      <w:proofErr w:type="gramEnd"/>
      <w:r w:rsidRPr="00B70E07">
        <w:rPr>
          <w:bCs/>
          <w:sz w:val="28"/>
          <w:szCs w:val="28"/>
        </w:rPr>
        <w:t xml:space="preserve"> об оплате труда работников органов местного самоуправления муниципального района, замещающих должности, не являющиеся должностями муниципальной службы муниципального района»;</w:t>
      </w:r>
    </w:p>
    <w:p w:rsidR="005F02B8" w:rsidRPr="00B70E07" w:rsidRDefault="005F02B8" w:rsidP="005F02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0E07">
        <w:rPr>
          <w:bCs/>
          <w:sz w:val="28"/>
          <w:szCs w:val="28"/>
        </w:rPr>
        <w:t xml:space="preserve">- </w:t>
      </w:r>
      <w:hyperlink r:id="rId10" w:history="1">
        <w:r w:rsidRPr="00B70E07">
          <w:rPr>
            <w:sz w:val="28"/>
            <w:szCs w:val="28"/>
          </w:rPr>
          <w:t>решение</w:t>
        </w:r>
      </w:hyperlink>
      <w:r w:rsidRPr="00B70E07">
        <w:rPr>
          <w:sz w:val="28"/>
          <w:szCs w:val="28"/>
        </w:rPr>
        <w:t xml:space="preserve">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районного Совета депутатов</w:t>
      </w:r>
      <w:r w:rsidRPr="00B70E07">
        <w:rPr>
          <w:bCs/>
          <w:sz w:val="28"/>
          <w:szCs w:val="28"/>
        </w:rPr>
        <w:t xml:space="preserve"> 19 марта 2010 года №230-рс «</w:t>
      </w:r>
      <w:r w:rsidRPr="00B70E07">
        <w:rPr>
          <w:sz w:val="28"/>
          <w:szCs w:val="28"/>
        </w:rPr>
        <w:t xml:space="preserve">О внесении изменений в Положение об упорядочении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муниципального района</w:t>
      </w:r>
      <w:r w:rsidRPr="00B70E07">
        <w:rPr>
          <w:bCs/>
          <w:sz w:val="28"/>
          <w:szCs w:val="28"/>
        </w:rPr>
        <w:t>»;</w:t>
      </w:r>
    </w:p>
    <w:p w:rsidR="005F02B8" w:rsidRPr="00B70E07" w:rsidRDefault="005F02B8" w:rsidP="005F02B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70E07">
        <w:rPr>
          <w:bCs/>
          <w:sz w:val="28"/>
          <w:szCs w:val="28"/>
        </w:rPr>
        <w:t xml:space="preserve">- </w:t>
      </w:r>
      <w:hyperlink r:id="rId11" w:history="1">
        <w:r w:rsidRPr="00B70E07">
          <w:rPr>
            <w:sz w:val="28"/>
            <w:szCs w:val="28"/>
          </w:rPr>
          <w:t>решение</w:t>
        </w:r>
      </w:hyperlink>
      <w:r w:rsidRPr="00B70E07">
        <w:rPr>
          <w:sz w:val="28"/>
          <w:szCs w:val="28"/>
        </w:rPr>
        <w:t xml:space="preserve">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районного Совета депутатов</w:t>
      </w:r>
      <w:r w:rsidRPr="00B70E07">
        <w:rPr>
          <w:bCs/>
          <w:sz w:val="28"/>
          <w:szCs w:val="28"/>
        </w:rPr>
        <w:t xml:space="preserve"> 22 июня 2011 года №331-рс «</w:t>
      </w:r>
      <w:r w:rsidRPr="00B70E07">
        <w:rPr>
          <w:sz w:val="28"/>
          <w:szCs w:val="28"/>
        </w:rPr>
        <w:t>О внесении изменений в Положение об оплате труда работников органов местного самоуправления муниципального района, замещающих должности, не являющиеся должностями муниципальной службы муниципального района</w:t>
      </w:r>
      <w:r w:rsidRPr="00B70E07">
        <w:rPr>
          <w:bCs/>
          <w:sz w:val="28"/>
          <w:szCs w:val="28"/>
        </w:rPr>
        <w:t>»;</w:t>
      </w:r>
    </w:p>
    <w:p w:rsidR="005F02B8" w:rsidRPr="00B70E07" w:rsidRDefault="005F02B8" w:rsidP="005F02B8">
      <w:pPr>
        <w:ind w:firstLine="709"/>
        <w:jc w:val="both"/>
        <w:rPr>
          <w:sz w:val="28"/>
          <w:szCs w:val="28"/>
        </w:rPr>
      </w:pPr>
      <w:r w:rsidRPr="00B70E07">
        <w:rPr>
          <w:bCs/>
          <w:sz w:val="28"/>
          <w:szCs w:val="28"/>
        </w:rPr>
        <w:lastRenderedPageBreak/>
        <w:t xml:space="preserve">- </w:t>
      </w:r>
      <w:hyperlink r:id="rId12" w:history="1">
        <w:r w:rsidRPr="00B70E07">
          <w:rPr>
            <w:sz w:val="28"/>
            <w:szCs w:val="28"/>
          </w:rPr>
          <w:t>решение</w:t>
        </w:r>
      </w:hyperlink>
      <w:r w:rsidRPr="00B70E07">
        <w:rPr>
          <w:sz w:val="28"/>
          <w:szCs w:val="28"/>
        </w:rPr>
        <w:t xml:space="preserve">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районного Совета депутатов</w:t>
      </w:r>
      <w:r w:rsidRPr="00B70E07">
        <w:rPr>
          <w:bCs/>
          <w:sz w:val="28"/>
          <w:szCs w:val="28"/>
        </w:rPr>
        <w:t xml:space="preserve"> 18 ноября 2011 года №358-рс «</w:t>
      </w:r>
      <w:r w:rsidRPr="00B70E07">
        <w:rPr>
          <w:sz w:val="28"/>
          <w:szCs w:val="28"/>
        </w:rPr>
        <w:t>О внесении изменений в Положение об оплате труда работников органов местного самоуправления муниципального района, замещающих должности, не являющиеся должностями муниципальной службы муниципального района</w:t>
      </w:r>
      <w:r w:rsidRPr="00B70E07">
        <w:rPr>
          <w:bCs/>
          <w:sz w:val="28"/>
          <w:szCs w:val="28"/>
        </w:rPr>
        <w:t>»</w:t>
      </w:r>
      <w:r w:rsidRPr="00B70E07">
        <w:rPr>
          <w:sz w:val="28"/>
          <w:szCs w:val="28"/>
        </w:rPr>
        <w:t>;</w:t>
      </w:r>
    </w:p>
    <w:p w:rsidR="005F02B8" w:rsidRPr="00B70E07" w:rsidRDefault="005F02B8" w:rsidP="005F02B8">
      <w:pPr>
        <w:ind w:firstLine="709"/>
        <w:jc w:val="both"/>
        <w:rPr>
          <w:sz w:val="28"/>
          <w:szCs w:val="28"/>
        </w:rPr>
      </w:pPr>
      <w:r w:rsidRPr="00B70E07">
        <w:rPr>
          <w:sz w:val="28"/>
          <w:szCs w:val="28"/>
        </w:rPr>
        <w:t xml:space="preserve">- </w:t>
      </w:r>
      <w:hyperlink r:id="rId13" w:history="1">
        <w:r w:rsidRPr="00B70E07">
          <w:rPr>
            <w:sz w:val="28"/>
            <w:szCs w:val="28"/>
          </w:rPr>
          <w:t>решение</w:t>
        </w:r>
      </w:hyperlink>
      <w:r w:rsidRPr="00B70E07">
        <w:rPr>
          <w:sz w:val="28"/>
          <w:szCs w:val="28"/>
        </w:rPr>
        <w:t xml:space="preserve">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районного Совета депутатов 12 октября 2012 года №427-рс «О внесении изменений в Положение об оплате труда работников органов местного самоуправления муниципального района, замещающих должности, не являющиеся должностями муниципальной службы муниципального района</w:t>
      </w:r>
      <w:r w:rsidRPr="00B70E07">
        <w:rPr>
          <w:bCs/>
          <w:sz w:val="28"/>
          <w:szCs w:val="28"/>
        </w:rPr>
        <w:t>»</w:t>
      </w:r>
      <w:r w:rsidRPr="00B70E07">
        <w:rPr>
          <w:sz w:val="28"/>
          <w:szCs w:val="28"/>
        </w:rPr>
        <w:t>;</w:t>
      </w:r>
    </w:p>
    <w:p w:rsidR="005F02B8" w:rsidRPr="00B70E07" w:rsidRDefault="005F02B8" w:rsidP="005F02B8">
      <w:pPr>
        <w:ind w:firstLine="709"/>
        <w:jc w:val="both"/>
        <w:rPr>
          <w:sz w:val="28"/>
          <w:szCs w:val="28"/>
        </w:rPr>
      </w:pPr>
      <w:r w:rsidRPr="00B70E07">
        <w:rPr>
          <w:bCs/>
          <w:sz w:val="28"/>
          <w:szCs w:val="28"/>
        </w:rPr>
        <w:t xml:space="preserve">- </w:t>
      </w:r>
      <w:hyperlink r:id="rId14" w:history="1">
        <w:r w:rsidRPr="00B70E07">
          <w:rPr>
            <w:sz w:val="28"/>
            <w:szCs w:val="28"/>
          </w:rPr>
          <w:t>решение</w:t>
        </w:r>
      </w:hyperlink>
      <w:r w:rsidRPr="00B70E07">
        <w:rPr>
          <w:sz w:val="28"/>
          <w:szCs w:val="28"/>
        </w:rPr>
        <w:t xml:space="preserve">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районного Совета депутатов</w:t>
      </w:r>
      <w:r w:rsidRPr="00B70E07">
        <w:rPr>
          <w:bCs/>
          <w:sz w:val="28"/>
          <w:szCs w:val="28"/>
        </w:rPr>
        <w:t xml:space="preserve"> 24 сентября 2014 года №74-рс «</w:t>
      </w:r>
      <w:r w:rsidRPr="00B70E07">
        <w:rPr>
          <w:sz w:val="28"/>
          <w:szCs w:val="28"/>
        </w:rPr>
        <w:t>О внесении изменений в Положение об оплате труда работников органов местного самоуправления муниципального района, замещающих должности, не являющиеся должностями муниципальной службы муниципального района</w:t>
      </w:r>
      <w:r w:rsidRPr="00B70E07">
        <w:rPr>
          <w:bCs/>
          <w:sz w:val="28"/>
          <w:szCs w:val="28"/>
        </w:rPr>
        <w:t>»</w:t>
      </w:r>
      <w:r w:rsidRPr="00B70E07">
        <w:rPr>
          <w:sz w:val="28"/>
          <w:szCs w:val="28"/>
        </w:rPr>
        <w:t>.</w:t>
      </w:r>
    </w:p>
    <w:p w:rsidR="005F02B8" w:rsidRPr="00B70E07" w:rsidRDefault="005F02B8" w:rsidP="005F02B8">
      <w:pPr>
        <w:ind w:firstLine="709"/>
        <w:jc w:val="both"/>
        <w:rPr>
          <w:sz w:val="28"/>
          <w:szCs w:val="28"/>
        </w:rPr>
      </w:pPr>
    </w:p>
    <w:p w:rsidR="005F02B8" w:rsidRPr="00B70E07" w:rsidRDefault="005F02B8" w:rsidP="005F02B8">
      <w:pPr>
        <w:ind w:firstLine="709"/>
        <w:jc w:val="both"/>
        <w:rPr>
          <w:sz w:val="28"/>
          <w:szCs w:val="28"/>
        </w:rPr>
      </w:pPr>
      <w:r w:rsidRPr="00B70E07">
        <w:rPr>
          <w:sz w:val="28"/>
          <w:szCs w:val="28"/>
        </w:rPr>
        <w:t xml:space="preserve">3. Направить указанный нормативный правовой акт главе </w:t>
      </w:r>
      <w:proofErr w:type="spellStart"/>
      <w:r w:rsidRPr="00B70E07">
        <w:rPr>
          <w:sz w:val="28"/>
          <w:szCs w:val="28"/>
        </w:rPr>
        <w:t>Добринского</w:t>
      </w:r>
      <w:proofErr w:type="spellEnd"/>
      <w:r w:rsidRPr="00B70E07"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5F02B8" w:rsidRPr="00B70E07" w:rsidRDefault="005F02B8" w:rsidP="005F02B8">
      <w:pPr>
        <w:ind w:firstLine="709"/>
        <w:jc w:val="both"/>
        <w:rPr>
          <w:sz w:val="28"/>
          <w:szCs w:val="28"/>
        </w:rPr>
      </w:pPr>
    </w:p>
    <w:p w:rsidR="005F02B8" w:rsidRPr="00B70E07" w:rsidRDefault="005F02B8" w:rsidP="005F02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E07">
        <w:rPr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5F02B8" w:rsidRPr="00B70E07" w:rsidRDefault="005F02B8" w:rsidP="005F02B8">
      <w:pPr>
        <w:ind w:firstLine="708"/>
        <w:jc w:val="both"/>
        <w:rPr>
          <w:sz w:val="28"/>
          <w:szCs w:val="28"/>
        </w:rPr>
      </w:pPr>
    </w:p>
    <w:p w:rsidR="005F02B8" w:rsidRPr="00B70E07" w:rsidRDefault="005F02B8" w:rsidP="005F02B8">
      <w:pPr>
        <w:ind w:firstLine="708"/>
        <w:jc w:val="both"/>
        <w:rPr>
          <w:sz w:val="28"/>
          <w:szCs w:val="28"/>
        </w:rPr>
      </w:pPr>
    </w:p>
    <w:p w:rsidR="005F02B8" w:rsidRDefault="005F02B8" w:rsidP="005F02B8"/>
    <w:p w:rsidR="005F02B8" w:rsidRPr="004664E6" w:rsidRDefault="005F02B8" w:rsidP="005F02B8">
      <w:pPr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:rsidR="005F02B8" w:rsidRDefault="005F02B8" w:rsidP="005F02B8">
      <w:pPr>
        <w:jc w:val="both"/>
        <w:rPr>
          <w:b/>
          <w:sz w:val="28"/>
          <w:szCs w:val="28"/>
        </w:rPr>
      </w:pPr>
      <w:proofErr w:type="spellStart"/>
      <w:r w:rsidRPr="004664E6">
        <w:rPr>
          <w:b/>
          <w:sz w:val="28"/>
          <w:szCs w:val="28"/>
        </w:rPr>
        <w:t>Добринского</w:t>
      </w:r>
      <w:proofErr w:type="spellEnd"/>
      <w:r w:rsidRPr="004664E6">
        <w:rPr>
          <w:b/>
          <w:sz w:val="28"/>
          <w:szCs w:val="28"/>
        </w:rPr>
        <w:t xml:space="preserve"> муниципального района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5F02B8" w:rsidRDefault="005F02B8" w:rsidP="005F02B8">
      <w:pPr>
        <w:jc w:val="both"/>
        <w:rPr>
          <w:b/>
          <w:sz w:val="28"/>
          <w:szCs w:val="28"/>
        </w:rPr>
      </w:pPr>
    </w:p>
    <w:p w:rsidR="005F02B8" w:rsidRDefault="005F02B8" w:rsidP="005F02B8">
      <w:pPr>
        <w:jc w:val="both"/>
        <w:rPr>
          <w:b/>
          <w:sz w:val="28"/>
          <w:szCs w:val="28"/>
        </w:rPr>
      </w:pPr>
    </w:p>
    <w:p w:rsidR="005F02B8" w:rsidRDefault="005F02B8" w:rsidP="005F02B8">
      <w:pPr>
        <w:jc w:val="both"/>
        <w:rPr>
          <w:b/>
          <w:sz w:val="28"/>
          <w:szCs w:val="28"/>
        </w:rPr>
      </w:pPr>
    </w:p>
    <w:p w:rsidR="005F02B8" w:rsidRDefault="005F02B8" w:rsidP="005F02B8">
      <w:pPr>
        <w:jc w:val="both"/>
        <w:rPr>
          <w:b/>
          <w:sz w:val="28"/>
          <w:szCs w:val="28"/>
        </w:rPr>
      </w:pPr>
    </w:p>
    <w:p w:rsidR="005F02B8" w:rsidRDefault="005F02B8" w:rsidP="005F02B8">
      <w:pPr>
        <w:jc w:val="both"/>
        <w:rPr>
          <w:b/>
          <w:sz w:val="28"/>
          <w:szCs w:val="28"/>
        </w:rPr>
      </w:pPr>
    </w:p>
    <w:p w:rsidR="005A16B9" w:rsidRDefault="005A16B9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Pr="00257176" w:rsidRDefault="00F01051" w:rsidP="00F01051">
      <w:pPr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</w:t>
      </w:r>
      <w:r w:rsidRPr="00257176">
        <w:rPr>
          <w:sz w:val="25"/>
          <w:szCs w:val="25"/>
        </w:rPr>
        <w:t>Принят</w:t>
      </w:r>
      <w:r>
        <w:rPr>
          <w:sz w:val="25"/>
          <w:szCs w:val="25"/>
        </w:rPr>
        <w:t>о</w:t>
      </w:r>
    </w:p>
    <w:p w:rsidR="00F01051" w:rsidRPr="00257176" w:rsidRDefault="00F01051" w:rsidP="00F01051">
      <w:pPr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  <w:r w:rsidRPr="00257176">
        <w:rPr>
          <w:sz w:val="25"/>
          <w:szCs w:val="25"/>
        </w:rPr>
        <w:t>решением Совета депутатов</w:t>
      </w:r>
    </w:p>
    <w:p w:rsidR="00F01051" w:rsidRPr="00257176" w:rsidRDefault="00F01051" w:rsidP="00F01051">
      <w:pPr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5"/>
          <w:szCs w:val="25"/>
        </w:rPr>
        <w:t xml:space="preserve">                                                                                    </w:t>
      </w:r>
      <w:proofErr w:type="spellStart"/>
      <w:r w:rsidRPr="00257176">
        <w:rPr>
          <w:sz w:val="25"/>
          <w:szCs w:val="25"/>
        </w:rPr>
        <w:t>Добринского</w:t>
      </w:r>
      <w:proofErr w:type="spellEnd"/>
      <w:r w:rsidRPr="00257176">
        <w:rPr>
          <w:sz w:val="25"/>
          <w:szCs w:val="25"/>
        </w:rPr>
        <w:t xml:space="preserve"> муниципального района</w:t>
      </w:r>
    </w:p>
    <w:p w:rsidR="00F01051" w:rsidRDefault="00F01051" w:rsidP="00F01051">
      <w:pPr>
        <w:jc w:val="center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</w:t>
      </w:r>
      <w:r w:rsidRPr="00257176">
        <w:rPr>
          <w:sz w:val="25"/>
          <w:szCs w:val="25"/>
        </w:rPr>
        <w:t>от 2</w:t>
      </w:r>
      <w:r>
        <w:rPr>
          <w:sz w:val="25"/>
          <w:szCs w:val="25"/>
        </w:rPr>
        <w:t>6</w:t>
      </w:r>
      <w:r w:rsidRPr="00257176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Pr="00257176">
        <w:rPr>
          <w:sz w:val="25"/>
          <w:szCs w:val="25"/>
        </w:rPr>
        <w:t>.201</w:t>
      </w:r>
      <w:r>
        <w:rPr>
          <w:sz w:val="25"/>
          <w:szCs w:val="25"/>
        </w:rPr>
        <w:t>8</w:t>
      </w:r>
      <w:r w:rsidRPr="00257176">
        <w:rPr>
          <w:sz w:val="25"/>
          <w:szCs w:val="25"/>
        </w:rPr>
        <w:t xml:space="preserve"> года   №</w:t>
      </w:r>
      <w:r>
        <w:rPr>
          <w:sz w:val="25"/>
          <w:szCs w:val="25"/>
        </w:rPr>
        <w:t>208-</w:t>
      </w:r>
      <w:r w:rsidRPr="00257176">
        <w:rPr>
          <w:sz w:val="25"/>
          <w:szCs w:val="25"/>
        </w:rPr>
        <w:t xml:space="preserve"> </w:t>
      </w:r>
      <w:proofErr w:type="spellStart"/>
      <w:r w:rsidRPr="00257176">
        <w:rPr>
          <w:sz w:val="25"/>
          <w:szCs w:val="25"/>
        </w:rPr>
        <w:t>рс</w:t>
      </w:r>
      <w:proofErr w:type="spellEnd"/>
    </w:p>
    <w:p w:rsidR="00F01051" w:rsidRDefault="00F01051" w:rsidP="00F01051">
      <w:pPr>
        <w:jc w:val="center"/>
        <w:textAlignment w:val="baseline"/>
        <w:rPr>
          <w:sz w:val="25"/>
          <w:szCs w:val="25"/>
        </w:rPr>
      </w:pPr>
    </w:p>
    <w:p w:rsidR="00F01051" w:rsidRDefault="00F01051" w:rsidP="00F01051">
      <w:pPr>
        <w:tabs>
          <w:tab w:val="left" w:pos="4209"/>
        </w:tabs>
        <w:jc w:val="center"/>
        <w:rPr>
          <w:b/>
          <w:sz w:val="28"/>
          <w:szCs w:val="28"/>
        </w:rPr>
      </w:pPr>
      <w:r w:rsidRPr="009B4215">
        <w:rPr>
          <w:b/>
          <w:sz w:val="28"/>
          <w:szCs w:val="28"/>
        </w:rPr>
        <w:t xml:space="preserve">ПОЛОЖЕНИЕ </w:t>
      </w:r>
    </w:p>
    <w:p w:rsidR="00F01051" w:rsidRDefault="00F01051" w:rsidP="00F01051">
      <w:pPr>
        <w:tabs>
          <w:tab w:val="left" w:pos="4209"/>
        </w:tabs>
        <w:jc w:val="center"/>
        <w:rPr>
          <w:b/>
          <w:sz w:val="28"/>
          <w:szCs w:val="28"/>
        </w:rPr>
      </w:pPr>
      <w:r w:rsidRPr="009B4215">
        <w:rPr>
          <w:b/>
          <w:sz w:val="28"/>
          <w:szCs w:val="28"/>
        </w:rPr>
        <w:t>ОБ УПОРЯДОЧЕНИИ ОПЛАТЫ ТРУДА РАБОТНИКОВ, ЗАКЛЮЧИВШИХ ТРУДОВОЙ ДОГОВОР О РАБОТЕ В ОРГАНАХ МЕСТНОГО САМОУПРАВЛЕНИЯ ДОБР</w:t>
      </w:r>
      <w:r>
        <w:rPr>
          <w:b/>
          <w:sz w:val="28"/>
          <w:szCs w:val="28"/>
        </w:rPr>
        <w:t>ИН</w:t>
      </w:r>
      <w:r w:rsidRPr="009B4215">
        <w:rPr>
          <w:b/>
          <w:sz w:val="28"/>
          <w:szCs w:val="28"/>
        </w:rPr>
        <w:t>СКОГО МУНИЦИПАЛЬНОГО РАЙОНА</w:t>
      </w:r>
    </w:p>
    <w:p w:rsidR="00F01051" w:rsidRPr="009B4215" w:rsidRDefault="00F01051" w:rsidP="00F01051">
      <w:pPr>
        <w:tabs>
          <w:tab w:val="left" w:pos="4209"/>
        </w:tabs>
        <w:jc w:val="center"/>
        <w:rPr>
          <w:b/>
          <w:sz w:val="28"/>
          <w:szCs w:val="28"/>
        </w:rPr>
      </w:pPr>
    </w:p>
    <w:p w:rsidR="00F01051" w:rsidRPr="00A077FA" w:rsidRDefault="00F01051" w:rsidP="00F01051">
      <w:pPr>
        <w:tabs>
          <w:tab w:val="left" w:pos="4209"/>
        </w:tabs>
        <w:ind w:firstLine="709"/>
        <w:jc w:val="both"/>
        <w:rPr>
          <w:b/>
          <w:bCs/>
          <w:sz w:val="27"/>
          <w:szCs w:val="27"/>
        </w:rPr>
      </w:pPr>
      <w:r w:rsidRPr="00A077FA">
        <w:rPr>
          <w:b/>
          <w:bCs/>
          <w:sz w:val="27"/>
          <w:szCs w:val="27"/>
        </w:rPr>
        <w:t>Статья 1.</w:t>
      </w:r>
    </w:p>
    <w:p w:rsidR="00F01051" w:rsidRPr="00D91DFD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7"/>
          <w:szCs w:val="27"/>
        </w:rPr>
        <w:t>В</w:t>
      </w:r>
      <w:r w:rsidRPr="001014A2">
        <w:rPr>
          <w:bCs/>
          <w:sz w:val="27"/>
          <w:szCs w:val="27"/>
        </w:rPr>
        <w:t xml:space="preserve"> целях повышения эффективности и качества работы, усиления материальной заинтересованности в результатах труда, развития творческой активности и инициативы в реализации задач и функций, возложенных на работников, занимающих должности, не отнесенные к муниципальным должностям, </w:t>
      </w:r>
      <w:r>
        <w:rPr>
          <w:sz w:val="26"/>
          <w:szCs w:val="26"/>
        </w:rPr>
        <w:t xml:space="preserve">заключивших трудовой договор о работе в органах местного самоуправления </w:t>
      </w:r>
      <w:proofErr w:type="spellStart"/>
      <w:r>
        <w:rPr>
          <w:sz w:val="26"/>
          <w:szCs w:val="26"/>
        </w:rPr>
        <w:t>Добринского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bCs/>
          <w:sz w:val="27"/>
          <w:szCs w:val="27"/>
        </w:rPr>
        <w:t>:</w:t>
      </w:r>
    </w:p>
    <w:p w:rsidR="00F01051" w:rsidRDefault="00F01051" w:rsidP="00F01051">
      <w:pPr>
        <w:numPr>
          <w:ilvl w:val="1"/>
          <w:numId w:val="1"/>
        </w:numPr>
        <w:suppressAutoHyphens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>Установить размеры должностных окладов:</w:t>
      </w:r>
    </w:p>
    <w:p w:rsidR="00F01051" w:rsidRPr="001014A2" w:rsidRDefault="00F01051" w:rsidP="00F01051">
      <w:pPr>
        <w:ind w:firstLine="709"/>
        <w:jc w:val="both"/>
        <w:rPr>
          <w:bCs/>
          <w:sz w:val="27"/>
          <w:szCs w:val="27"/>
        </w:rPr>
      </w:pPr>
      <w:r w:rsidRPr="001014A2">
        <w:rPr>
          <w:bCs/>
          <w:sz w:val="27"/>
          <w:szCs w:val="27"/>
        </w:rPr>
        <w:t xml:space="preserve">- работников, заключивших трудовой договор о работе в органах </w:t>
      </w:r>
      <w:r>
        <w:rPr>
          <w:bCs/>
          <w:sz w:val="27"/>
          <w:szCs w:val="27"/>
        </w:rPr>
        <w:t>местного самоуправления</w:t>
      </w:r>
      <w:r w:rsidRPr="001014A2">
        <w:rPr>
          <w:bCs/>
          <w:sz w:val="27"/>
          <w:szCs w:val="27"/>
        </w:rPr>
        <w:t xml:space="preserve"> и осуществляющих функции документационного и хозяйственного обеспечения деятельности органов </w:t>
      </w:r>
      <w:r>
        <w:rPr>
          <w:bCs/>
          <w:sz w:val="27"/>
          <w:szCs w:val="27"/>
        </w:rPr>
        <w:t xml:space="preserve">муниципальной </w:t>
      </w:r>
      <w:r w:rsidRPr="001014A2">
        <w:rPr>
          <w:bCs/>
          <w:sz w:val="27"/>
          <w:szCs w:val="27"/>
        </w:rPr>
        <w:t xml:space="preserve">власти, согласно приложению </w:t>
      </w:r>
      <w:r>
        <w:rPr>
          <w:bCs/>
          <w:sz w:val="27"/>
          <w:szCs w:val="27"/>
        </w:rPr>
        <w:t>№</w:t>
      </w:r>
      <w:r w:rsidRPr="001014A2">
        <w:rPr>
          <w:bCs/>
          <w:sz w:val="27"/>
          <w:szCs w:val="27"/>
        </w:rPr>
        <w:t xml:space="preserve">1 к настоящему </w:t>
      </w:r>
      <w:r>
        <w:rPr>
          <w:bCs/>
          <w:sz w:val="27"/>
          <w:szCs w:val="27"/>
        </w:rPr>
        <w:t>решению</w:t>
      </w:r>
      <w:r w:rsidRPr="001014A2">
        <w:rPr>
          <w:bCs/>
          <w:sz w:val="27"/>
          <w:szCs w:val="27"/>
        </w:rPr>
        <w:t>;</w:t>
      </w:r>
    </w:p>
    <w:p w:rsidR="00F01051" w:rsidRPr="00216048" w:rsidRDefault="00F01051" w:rsidP="00F0105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Pr="001014A2">
        <w:rPr>
          <w:bCs/>
          <w:sz w:val="27"/>
          <w:szCs w:val="27"/>
        </w:rPr>
        <w:t xml:space="preserve">работников, заключивших трудовой договор о работе в органах </w:t>
      </w:r>
      <w:r>
        <w:rPr>
          <w:bCs/>
          <w:sz w:val="27"/>
          <w:szCs w:val="27"/>
        </w:rPr>
        <w:t>местного самоуправления</w:t>
      </w:r>
      <w:r w:rsidRPr="001014A2">
        <w:rPr>
          <w:bCs/>
          <w:sz w:val="27"/>
          <w:szCs w:val="27"/>
        </w:rPr>
        <w:t xml:space="preserve"> и осуществляющих функции финансового и информационного </w:t>
      </w:r>
      <w:r w:rsidRPr="00216048">
        <w:rPr>
          <w:bCs/>
          <w:sz w:val="27"/>
          <w:szCs w:val="27"/>
        </w:rPr>
        <w:t>обеспечения деятельности органов муниципальной власти, согласно приложению №2 к настоящему решению.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7"/>
          <w:szCs w:val="27"/>
        </w:rPr>
        <w:t>1.</w:t>
      </w:r>
      <w:r w:rsidRPr="00216048">
        <w:rPr>
          <w:bCs/>
          <w:sz w:val="26"/>
          <w:szCs w:val="26"/>
        </w:rPr>
        <w:t>2. Установить ежемесячную надбавку за сложность, напряженность, высокие достижения в труде: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- работникам, осуществляющим функции финансового и информационного обеспечения</w:t>
      </w:r>
      <w:r>
        <w:rPr>
          <w:bCs/>
          <w:sz w:val="26"/>
          <w:szCs w:val="26"/>
        </w:rPr>
        <w:t>,-</w:t>
      </w:r>
      <w:r w:rsidRPr="00216048">
        <w:rPr>
          <w:bCs/>
          <w:sz w:val="26"/>
          <w:szCs w:val="26"/>
        </w:rPr>
        <w:t xml:space="preserve">  в размере от 150% до 200% должностного оклада;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- работникам, осуществляющим функции документационного и хозяйственного обеспечения</w:t>
      </w:r>
      <w:r>
        <w:rPr>
          <w:bCs/>
          <w:sz w:val="26"/>
          <w:szCs w:val="26"/>
        </w:rPr>
        <w:t>,-</w:t>
      </w:r>
      <w:r w:rsidRPr="00216048">
        <w:rPr>
          <w:bCs/>
          <w:sz w:val="26"/>
          <w:szCs w:val="26"/>
        </w:rPr>
        <w:t xml:space="preserve"> в размере от 60% до 100% должностного оклада.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Ежемесячная надбавка за сложность, напряженность, высокие достижения в труде устанавливается: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в минимальном размере - при </w:t>
      </w:r>
      <w:r>
        <w:rPr>
          <w:bCs/>
          <w:sz w:val="26"/>
          <w:szCs w:val="26"/>
        </w:rPr>
        <w:t>принятии</w:t>
      </w:r>
      <w:r w:rsidRPr="00216048">
        <w:rPr>
          <w:bCs/>
          <w:sz w:val="26"/>
          <w:szCs w:val="26"/>
        </w:rPr>
        <w:t xml:space="preserve"> в органы местного самоуправления впервые;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048">
        <w:rPr>
          <w:bCs/>
          <w:sz w:val="26"/>
          <w:szCs w:val="26"/>
        </w:rPr>
        <w:t xml:space="preserve">в максимальном размере - при наличии стажа работы по специальности </w:t>
      </w:r>
      <w:r>
        <w:rPr>
          <w:sz w:val="26"/>
          <w:szCs w:val="26"/>
        </w:rPr>
        <w:t>не менее 7 лет или стажа муниципальной службы не менее 5 лет.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Ежемесячная надбавка за сложность, напряженность, высокие достижения в труде устанавливается в соответствии с решением руководителя, осуществляющего функции представителя нанимателя, с учетом объема работы и показателей результатов труда.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Руководителем органа местного самоуправления с учетом поступивших от руководителей структурных подразделений (в том числе с правом юридического лица) предложений может приниматься решение об изменении размера надбавки в пределах, установленных </w:t>
      </w:r>
      <w:hyperlink r:id="rId15" w:history="1">
        <w:r w:rsidRPr="00E168EA">
          <w:rPr>
            <w:sz w:val="26"/>
            <w:szCs w:val="26"/>
          </w:rPr>
          <w:t>пунктом 1.2</w:t>
        </w:r>
      </w:hyperlink>
      <w:r w:rsidRPr="00E168EA">
        <w:rPr>
          <w:sz w:val="26"/>
          <w:szCs w:val="26"/>
        </w:rPr>
        <w:t xml:space="preserve"> на</w:t>
      </w:r>
      <w:r>
        <w:rPr>
          <w:sz w:val="26"/>
          <w:szCs w:val="26"/>
        </w:rPr>
        <w:t>стоящего Положения.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Выплата надбавки за сложность, напряженность, высокие достижения в труде производится ежемесячно одновременно с другими выплатами и учитывается при исчислении среднего заработка при предоставлении работнику отпуска с </w:t>
      </w:r>
      <w:r>
        <w:rPr>
          <w:sz w:val="26"/>
          <w:szCs w:val="26"/>
        </w:rPr>
        <w:lastRenderedPageBreak/>
        <w:t>сохранением средней заработной платы и в других случаях, с которыми связана выплата заработной платы, а также для выплаты пособия по временной нетрудоспособности, беременности и родам.</w:t>
      </w:r>
      <w:proofErr w:type="gramEnd"/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04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1.</w:t>
      </w:r>
      <w:r w:rsidRPr="00216048">
        <w:rPr>
          <w:bCs/>
          <w:sz w:val="26"/>
          <w:szCs w:val="26"/>
        </w:rPr>
        <w:t xml:space="preserve">3. </w:t>
      </w:r>
      <w:r>
        <w:rPr>
          <w:sz w:val="26"/>
          <w:szCs w:val="26"/>
        </w:rPr>
        <w:t>Установить ежемесячную надбавку за выслугу лет (за исключением следующих должностей: водитель служебного легкового автомобиля, уборщик служебных помещений, рабочий по комплексному обслуживанию и ремонту зданий, оператор газовой котельной) к должностному окладу в следующих размерах:</w:t>
      </w:r>
    </w:p>
    <w:p w:rsidR="00F01051" w:rsidRPr="00216048" w:rsidRDefault="00F01051" w:rsidP="00F0105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535"/>
      </w:tblGrid>
      <w:tr w:rsidR="00F01051" w:rsidRPr="00216048" w:rsidTr="00DC4B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При стаже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 xml:space="preserve">Размер надбавки </w:t>
            </w:r>
          </w:p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(в процентах)</w:t>
            </w:r>
          </w:p>
        </w:tc>
      </w:tr>
      <w:tr w:rsidR="00F01051" w:rsidRPr="00216048" w:rsidTr="00DC4B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3</w:t>
            </w:r>
            <w:r w:rsidRPr="00216048">
              <w:rPr>
                <w:bCs/>
                <w:sz w:val="26"/>
                <w:szCs w:val="26"/>
              </w:rPr>
              <w:t xml:space="preserve"> до </w:t>
            </w:r>
            <w:r>
              <w:rPr>
                <w:bCs/>
                <w:sz w:val="26"/>
                <w:szCs w:val="26"/>
              </w:rPr>
              <w:t>8</w:t>
            </w:r>
            <w:r w:rsidRPr="00216048">
              <w:rPr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10</w:t>
            </w:r>
          </w:p>
        </w:tc>
      </w:tr>
      <w:tr w:rsidR="00F01051" w:rsidRPr="00216048" w:rsidTr="00DC4B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8</w:t>
            </w:r>
            <w:r w:rsidRPr="00216048">
              <w:rPr>
                <w:bCs/>
                <w:sz w:val="26"/>
                <w:szCs w:val="26"/>
              </w:rPr>
              <w:t xml:space="preserve"> до 1</w:t>
            </w:r>
            <w:r>
              <w:rPr>
                <w:bCs/>
                <w:sz w:val="26"/>
                <w:szCs w:val="26"/>
              </w:rPr>
              <w:t>3</w:t>
            </w:r>
            <w:r w:rsidRPr="00216048">
              <w:rPr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15</w:t>
            </w:r>
          </w:p>
        </w:tc>
      </w:tr>
      <w:tr w:rsidR="00F01051" w:rsidRPr="00216048" w:rsidTr="00DC4B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от 1</w:t>
            </w:r>
            <w:r>
              <w:rPr>
                <w:bCs/>
                <w:sz w:val="26"/>
                <w:szCs w:val="26"/>
              </w:rPr>
              <w:t>3</w:t>
            </w:r>
            <w:r w:rsidRPr="00216048">
              <w:rPr>
                <w:bCs/>
                <w:sz w:val="26"/>
                <w:szCs w:val="26"/>
              </w:rPr>
              <w:t xml:space="preserve"> до 1</w:t>
            </w:r>
            <w:r>
              <w:rPr>
                <w:bCs/>
                <w:sz w:val="26"/>
                <w:szCs w:val="26"/>
              </w:rPr>
              <w:t>8</w:t>
            </w:r>
            <w:r w:rsidRPr="00216048">
              <w:rPr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20</w:t>
            </w:r>
          </w:p>
        </w:tc>
      </w:tr>
      <w:tr w:rsidR="00F01051" w:rsidRPr="00216048" w:rsidTr="00DC4B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от 1</w:t>
            </w:r>
            <w:r>
              <w:rPr>
                <w:bCs/>
                <w:sz w:val="26"/>
                <w:szCs w:val="26"/>
              </w:rPr>
              <w:t>8</w:t>
            </w:r>
            <w:r w:rsidRPr="00216048">
              <w:rPr>
                <w:bCs/>
                <w:sz w:val="26"/>
                <w:szCs w:val="26"/>
              </w:rPr>
              <w:t xml:space="preserve"> до </w:t>
            </w:r>
            <w:r>
              <w:rPr>
                <w:bCs/>
                <w:sz w:val="26"/>
                <w:szCs w:val="26"/>
              </w:rPr>
              <w:t>25</w:t>
            </w:r>
            <w:r w:rsidRPr="00216048">
              <w:rPr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F01051" w:rsidRPr="00216048" w:rsidTr="00DC4B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 xml:space="preserve">свыше </w:t>
            </w:r>
            <w:r>
              <w:rPr>
                <w:bCs/>
                <w:sz w:val="26"/>
                <w:szCs w:val="26"/>
              </w:rPr>
              <w:t>2</w:t>
            </w:r>
            <w:r w:rsidRPr="00216048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1" w:rsidRPr="00216048" w:rsidRDefault="00F01051" w:rsidP="00DC4B2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48">
              <w:rPr>
                <w:bCs/>
                <w:sz w:val="26"/>
                <w:szCs w:val="26"/>
              </w:rPr>
              <w:t>30</w:t>
            </w:r>
          </w:p>
        </w:tc>
      </w:tr>
    </w:tbl>
    <w:p w:rsidR="00F01051" w:rsidRPr="00216048" w:rsidRDefault="00F01051" w:rsidP="00F010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Размер надбавки за выслугу лет устанавливается в приказе (распоряжении) о приеме на работу и назначении на должность.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размера ежемесячной надбавки за выслугу лет при изменении продолжительности стажа производится на основании решения руководителя, осуществляющего функции представителя нанимателя.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установлении надбавки за выслугу лет учитываются периоды: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замещения государственных (муниципальных) должностей и должностей государственной (муниципальной) службы Российской Федерации;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работы на выборных должностях на постоянной основе в органах государственной власти и органах местного самоуправления;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работы в соответствующей отрасли или по специальности.</w:t>
      </w:r>
    </w:p>
    <w:p w:rsidR="00F01051" w:rsidRPr="00216048" w:rsidRDefault="00F01051" w:rsidP="00F01051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Pr="00216048">
        <w:rPr>
          <w:bCs/>
          <w:sz w:val="26"/>
          <w:szCs w:val="26"/>
        </w:rPr>
        <w:t>4. Водителям служебных легковых автомобилей производится выплата ежемесячной надбавки за классность в следующих размерах: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- 1 класс - 25% должностного оклада;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- 2 класс - 10% должностного оклада.</w:t>
      </w:r>
    </w:p>
    <w:p w:rsidR="00F01051" w:rsidRPr="00216048" w:rsidRDefault="00F01051" w:rsidP="00F010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01051" w:rsidRPr="00A077FA" w:rsidRDefault="00F01051" w:rsidP="00F0105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  <w:r w:rsidRPr="00A077FA">
        <w:rPr>
          <w:b/>
          <w:bCs/>
          <w:sz w:val="26"/>
          <w:szCs w:val="26"/>
        </w:rPr>
        <w:t>Статья 2</w:t>
      </w:r>
      <w:r>
        <w:rPr>
          <w:b/>
          <w:bCs/>
          <w:sz w:val="26"/>
          <w:szCs w:val="26"/>
        </w:rPr>
        <w:t>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216048">
        <w:rPr>
          <w:bCs/>
          <w:sz w:val="26"/>
          <w:szCs w:val="26"/>
        </w:rPr>
        <w:t xml:space="preserve">1. Премирование работников производится по результатам </w:t>
      </w:r>
      <w:proofErr w:type="gramStart"/>
      <w:r w:rsidRPr="00216048">
        <w:rPr>
          <w:bCs/>
          <w:sz w:val="26"/>
          <w:szCs w:val="26"/>
        </w:rPr>
        <w:t>работы</w:t>
      </w:r>
      <w:proofErr w:type="gramEnd"/>
      <w:r w:rsidRPr="00216048">
        <w:rPr>
          <w:bCs/>
          <w:sz w:val="26"/>
          <w:szCs w:val="26"/>
        </w:rPr>
        <w:t xml:space="preserve"> за месяц исходя из одной трети должностного оклада с учетом надбавок за фактически отработанное время (включая период нахождения в ежегодном оплачиваемом отпуске) и максимальными размерами не ограничивается.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Премирование работников производится за своевременное и добросовестное выполнение должностных обязанностей, мероприятий и заданий с учетом личного вклада каждого работника в размерах, определяемых руководителем, осуществляющим функции представителя нанимателя.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При определении размера премии работникам основаниями для понижения размера и лишения премии являются: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lastRenderedPageBreak/>
        <w:t>а)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б) ненадлежащее качество работы с документами и поручениями руководителей;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>в) нарушение трудовой дисциплины.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экономии средств по фонду оплаты труда выплачиваются разовые премии без ограничения максимальным размером за выполнение особо важных и сложных заданий.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Работнику оказывается материальная помощь в течение календарного года в двукратном размере должностного оклада с надбавками.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экономии средств по фонду оплаты труда работнику оказывается материальная помощь дополнительно в связи с юбилейными датами и в особых случаях (несчастье, смерть супруга (супруги), его родителей, детей, стихийные бедствия) в размере, не превышающем должностной оклад с надбавками.</w:t>
      </w:r>
    </w:p>
    <w:p w:rsidR="00F01051" w:rsidRPr="00216048" w:rsidRDefault="00F01051" w:rsidP="00F010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01051" w:rsidRPr="00A077FA" w:rsidRDefault="00F01051" w:rsidP="00F0105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  <w:r w:rsidRPr="00A077FA">
        <w:rPr>
          <w:b/>
          <w:bCs/>
          <w:sz w:val="26"/>
          <w:szCs w:val="26"/>
        </w:rPr>
        <w:t>Статья 3</w:t>
      </w:r>
      <w:r>
        <w:rPr>
          <w:b/>
          <w:bCs/>
          <w:sz w:val="26"/>
          <w:szCs w:val="26"/>
        </w:rPr>
        <w:t>.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Pr="00216048">
        <w:rPr>
          <w:bCs/>
          <w:sz w:val="26"/>
          <w:szCs w:val="26"/>
        </w:rPr>
        <w:t xml:space="preserve">1. При формировании фонда оплаты труда работников, осуществляющих функции финансового и информационного обеспечения деятельности органов местного самоуправления </w:t>
      </w:r>
      <w:proofErr w:type="spellStart"/>
      <w:r>
        <w:rPr>
          <w:bCs/>
          <w:sz w:val="26"/>
          <w:szCs w:val="26"/>
        </w:rPr>
        <w:t>Добринского</w:t>
      </w:r>
      <w:proofErr w:type="spellEnd"/>
      <w:r w:rsidRPr="00216048">
        <w:rPr>
          <w:bCs/>
          <w:sz w:val="26"/>
          <w:szCs w:val="26"/>
        </w:rPr>
        <w:t xml:space="preserve"> муниципального района, предусматриваются средства на выплату (в расчете на год):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должностных окладов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12 должностных окладов;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ежемесячной надбавки за сложность, напряженность, высокие достижения в труде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24 должностных окладов;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ежемесячной надбавки за выслугу лет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</w:t>
      </w:r>
      <w:r>
        <w:rPr>
          <w:bCs/>
          <w:sz w:val="26"/>
          <w:szCs w:val="26"/>
        </w:rPr>
        <w:t>2</w:t>
      </w:r>
      <w:r w:rsidRPr="00216048">
        <w:rPr>
          <w:bCs/>
          <w:sz w:val="26"/>
          <w:szCs w:val="26"/>
        </w:rPr>
        <w:t xml:space="preserve"> должностн</w:t>
      </w:r>
      <w:r>
        <w:rPr>
          <w:bCs/>
          <w:sz w:val="26"/>
          <w:szCs w:val="26"/>
        </w:rPr>
        <w:t>ых окладов</w:t>
      </w:r>
      <w:r w:rsidRPr="00216048">
        <w:rPr>
          <w:bCs/>
          <w:sz w:val="26"/>
          <w:szCs w:val="26"/>
        </w:rPr>
        <w:t>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премии по результатам работы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4 должностных окладов с учетом надбавок;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материальной помощи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2 должностных окладов с учетом надбавок.</w:t>
      </w:r>
    </w:p>
    <w:p w:rsidR="00F01051" w:rsidRPr="00216048" w:rsidRDefault="00F01051" w:rsidP="00F01051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Pr="00216048">
        <w:rPr>
          <w:bCs/>
          <w:sz w:val="26"/>
          <w:szCs w:val="26"/>
        </w:rPr>
        <w:t xml:space="preserve">2. При формировании фонда оплаты труда работников, осуществляющих функции документационного и хозяйственного обеспечения деятельности органов местного самоуправления </w:t>
      </w:r>
      <w:proofErr w:type="spellStart"/>
      <w:r>
        <w:rPr>
          <w:bCs/>
          <w:sz w:val="26"/>
          <w:szCs w:val="26"/>
        </w:rPr>
        <w:t>Добринского</w:t>
      </w:r>
      <w:proofErr w:type="spellEnd"/>
      <w:r w:rsidRPr="00216048">
        <w:rPr>
          <w:bCs/>
          <w:sz w:val="26"/>
          <w:szCs w:val="26"/>
        </w:rPr>
        <w:t xml:space="preserve"> муниципального района, предусматриваются средства на выплату (в расчете на год):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должностных окладов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12 должностных окладов;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ежемесячной надбавки за сложность, напряженность, высокие достижения в труде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12 должностных окладов;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ежемесячной надбавки за выслугу лет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</w:t>
      </w:r>
      <w:r>
        <w:rPr>
          <w:bCs/>
          <w:sz w:val="26"/>
          <w:szCs w:val="26"/>
        </w:rPr>
        <w:t>2</w:t>
      </w:r>
      <w:r w:rsidRPr="00216048">
        <w:rPr>
          <w:bCs/>
          <w:sz w:val="26"/>
          <w:szCs w:val="26"/>
        </w:rPr>
        <w:t xml:space="preserve"> должностн</w:t>
      </w:r>
      <w:r>
        <w:rPr>
          <w:bCs/>
          <w:sz w:val="26"/>
          <w:szCs w:val="26"/>
        </w:rPr>
        <w:t>ых окладов</w:t>
      </w:r>
      <w:r w:rsidRPr="00216048">
        <w:rPr>
          <w:bCs/>
          <w:sz w:val="26"/>
          <w:szCs w:val="26"/>
        </w:rPr>
        <w:t>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ежемесячной надбавки за классность водителям служебных легковых автомобилей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3 должностных окладов;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премии по результатам работы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4 должностных окладов с учетом надбавок;</w:t>
      </w:r>
    </w:p>
    <w:p w:rsidR="00F01051" w:rsidRPr="00216048" w:rsidRDefault="00F01051" w:rsidP="00F0105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16048">
        <w:rPr>
          <w:bCs/>
          <w:sz w:val="26"/>
          <w:szCs w:val="26"/>
        </w:rPr>
        <w:t xml:space="preserve">- материальной помощи </w:t>
      </w:r>
      <w:r>
        <w:rPr>
          <w:bCs/>
          <w:sz w:val="26"/>
          <w:szCs w:val="26"/>
        </w:rPr>
        <w:t>–</w:t>
      </w:r>
      <w:r w:rsidRPr="00216048">
        <w:rPr>
          <w:bCs/>
          <w:sz w:val="26"/>
          <w:szCs w:val="26"/>
        </w:rPr>
        <w:t xml:space="preserve"> в размере 2 должностных окладов с учетом надбавок.</w:t>
      </w:r>
    </w:p>
    <w:p w:rsidR="00F01051" w:rsidRPr="00A077FA" w:rsidRDefault="00F01051" w:rsidP="00F0105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A077FA">
        <w:rPr>
          <w:b/>
          <w:bCs/>
          <w:sz w:val="26"/>
          <w:szCs w:val="26"/>
        </w:rPr>
        <w:t>Статья 4</w:t>
      </w:r>
      <w:r>
        <w:rPr>
          <w:b/>
          <w:bCs/>
          <w:sz w:val="26"/>
          <w:szCs w:val="26"/>
        </w:rPr>
        <w:t>.</w:t>
      </w:r>
    </w:p>
    <w:p w:rsidR="00F01051" w:rsidRDefault="00F01051" w:rsidP="00F010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Выплаты компенсационного характера работникам производятся в порядке и на условиях, установленных трудовым законодательством Российской Федерации.</w:t>
      </w:r>
    </w:p>
    <w:p w:rsidR="00F01051" w:rsidRDefault="00F01051" w:rsidP="00F01051">
      <w:pPr>
        <w:jc w:val="both"/>
        <w:rPr>
          <w:b/>
          <w:bCs/>
          <w:sz w:val="27"/>
          <w:szCs w:val="27"/>
        </w:rPr>
      </w:pPr>
    </w:p>
    <w:p w:rsidR="00F01051" w:rsidRDefault="00F01051" w:rsidP="00F01051">
      <w:pPr>
        <w:jc w:val="both"/>
        <w:rPr>
          <w:sz w:val="27"/>
          <w:szCs w:val="27"/>
        </w:rPr>
      </w:pPr>
      <w:r w:rsidRPr="00C6340F">
        <w:rPr>
          <w:b/>
          <w:bCs/>
          <w:sz w:val="27"/>
          <w:szCs w:val="27"/>
        </w:rPr>
        <w:t>Глава</w:t>
      </w:r>
      <w:r>
        <w:rPr>
          <w:b/>
          <w:bCs/>
          <w:sz w:val="27"/>
          <w:szCs w:val="27"/>
        </w:rPr>
        <w:t xml:space="preserve">  </w:t>
      </w:r>
    </w:p>
    <w:p w:rsidR="00F01051" w:rsidRDefault="00F01051" w:rsidP="00F01051">
      <w:pPr>
        <w:jc w:val="both"/>
        <w:rPr>
          <w:sz w:val="27"/>
          <w:szCs w:val="27"/>
        </w:rPr>
      </w:pPr>
      <w:proofErr w:type="spellStart"/>
      <w:r w:rsidRPr="00C6340F">
        <w:rPr>
          <w:b/>
          <w:bCs/>
          <w:sz w:val="27"/>
          <w:szCs w:val="27"/>
        </w:rPr>
        <w:t>Добринского</w:t>
      </w:r>
      <w:proofErr w:type="spellEnd"/>
      <w:r w:rsidRPr="00C6340F">
        <w:rPr>
          <w:b/>
          <w:bCs/>
          <w:sz w:val="27"/>
          <w:szCs w:val="27"/>
        </w:rPr>
        <w:t xml:space="preserve"> муниципального района                                 С.П. </w:t>
      </w:r>
      <w:proofErr w:type="gramStart"/>
      <w:r w:rsidRPr="00C6340F">
        <w:rPr>
          <w:b/>
          <w:bCs/>
          <w:sz w:val="27"/>
          <w:szCs w:val="27"/>
        </w:rPr>
        <w:t>Москворецкий</w:t>
      </w:r>
      <w:proofErr w:type="gramEnd"/>
      <w:r w:rsidRPr="00C6340F">
        <w:rPr>
          <w:b/>
          <w:bCs/>
          <w:sz w:val="27"/>
          <w:szCs w:val="27"/>
        </w:rPr>
        <w:t xml:space="preserve">                  </w:t>
      </w:r>
    </w:p>
    <w:p w:rsidR="00F01051" w:rsidRPr="005C5290" w:rsidRDefault="00F01051" w:rsidP="00F01051">
      <w:pPr>
        <w:rPr>
          <w:sz w:val="27"/>
          <w:szCs w:val="27"/>
        </w:rPr>
      </w:pPr>
    </w:p>
    <w:p w:rsidR="00F01051" w:rsidRPr="003E24A3" w:rsidRDefault="00F01051" w:rsidP="00F01051">
      <w:pPr>
        <w:tabs>
          <w:tab w:val="left" w:pos="8865"/>
        </w:tabs>
        <w:jc w:val="right"/>
        <w:rPr>
          <w:sz w:val="27"/>
          <w:szCs w:val="27"/>
        </w:rPr>
      </w:pPr>
      <w:r w:rsidRPr="003E24A3">
        <w:rPr>
          <w:sz w:val="27"/>
          <w:szCs w:val="27"/>
        </w:rPr>
        <w:t>Приложение №1</w:t>
      </w:r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к Положению</w:t>
      </w:r>
      <w:r>
        <w:rPr>
          <w:bCs/>
          <w:sz w:val="26"/>
          <w:szCs w:val="26"/>
        </w:rPr>
        <w:t xml:space="preserve"> </w:t>
      </w:r>
      <w:r w:rsidRPr="003E24A3">
        <w:rPr>
          <w:bCs/>
          <w:sz w:val="26"/>
          <w:szCs w:val="26"/>
        </w:rPr>
        <w:t>об упорядочении оплаты</w:t>
      </w:r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труда работников,</w:t>
      </w:r>
      <w:r>
        <w:rPr>
          <w:bCs/>
          <w:sz w:val="26"/>
          <w:szCs w:val="26"/>
        </w:rPr>
        <w:t xml:space="preserve"> </w:t>
      </w:r>
      <w:r w:rsidRPr="003E24A3">
        <w:rPr>
          <w:bCs/>
          <w:sz w:val="26"/>
          <w:szCs w:val="26"/>
        </w:rPr>
        <w:t xml:space="preserve">заключивших </w:t>
      </w:r>
      <w:proofErr w:type="gramStart"/>
      <w:r w:rsidRPr="003E24A3">
        <w:rPr>
          <w:bCs/>
          <w:sz w:val="26"/>
          <w:szCs w:val="26"/>
        </w:rPr>
        <w:t>трудовой</w:t>
      </w:r>
      <w:proofErr w:type="gramEnd"/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договор о работе</w:t>
      </w:r>
      <w:r>
        <w:rPr>
          <w:bCs/>
          <w:sz w:val="26"/>
          <w:szCs w:val="26"/>
        </w:rPr>
        <w:t xml:space="preserve"> </w:t>
      </w:r>
      <w:r w:rsidRPr="003E24A3">
        <w:rPr>
          <w:bCs/>
          <w:sz w:val="26"/>
          <w:szCs w:val="26"/>
        </w:rPr>
        <w:t>в органах местного</w:t>
      </w:r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 xml:space="preserve">самоуправления </w:t>
      </w:r>
      <w:proofErr w:type="spellStart"/>
      <w:r>
        <w:rPr>
          <w:bCs/>
          <w:sz w:val="26"/>
          <w:szCs w:val="26"/>
        </w:rPr>
        <w:t>Добринского</w:t>
      </w:r>
      <w:proofErr w:type="spellEnd"/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муниципального района</w:t>
      </w:r>
    </w:p>
    <w:p w:rsidR="00F01051" w:rsidRDefault="00F01051" w:rsidP="00F01051">
      <w:pPr>
        <w:tabs>
          <w:tab w:val="left" w:pos="8865"/>
        </w:tabs>
        <w:jc w:val="center"/>
        <w:rPr>
          <w:b/>
          <w:sz w:val="27"/>
          <w:szCs w:val="27"/>
        </w:rPr>
      </w:pPr>
    </w:p>
    <w:p w:rsidR="00F01051" w:rsidRDefault="00F01051" w:rsidP="00F01051">
      <w:pPr>
        <w:tabs>
          <w:tab w:val="left" w:pos="886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РАЗМЕРЫ ДОЛЖНОСТНЫХ ОКЛАДОВ РАБОТНИКОВ, ЗАКЛЮЧИВШИХ ТРУДОВОЙ ДОГОВОР О РАБОТЕ В ОРГАНАХ </w:t>
      </w:r>
      <w:r w:rsidRPr="006F3BAE">
        <w:rPr>
          <w:b/>
          <w:bCs/>
          <w:sz w:val="27"/>
          <w:szCs w:val="27"/>
        </w:rPr>
        <w:t>МЕСТНОГО САМОУПРАВЛЕНИЯ</w:t>
      </w:r>
      <w:r>
        <w:rPr>
          <w:b/>
          <w:sz w:val="27"/>
          <w:szCs w:val="27"/>
        </w:rPr>
        <w:t xml:space="preserve"> И ОСУЩЕСТВЛЯЮЩИХ ФУНКЦИИ ДОКУМЕНТАЦИОННОГО И ХОЗЯЙСТВЕННОГО ОБЕСПЕЧЕНИЯ ДЕЯТЕЛЬНОСТИ ОРГАНОВ </w:t>
      </w:r>
      <w:r w:rsidRPr="006F3BAE">
        <w:rPr>
          <w:b/>
          <w:bCs/>
          <w:sz w:val="27"/>
          <w:szCs w:val="27"/>
        </w:rPr>
        <w:t>МЕСТНОГО САМОУПРАВЛЕНИЯ</w:t>
      </w:r>
      <w:r>
        <w:rPr>
          <w:b/>
          <w:bCs/>
          <w:sz w:val="27"/>
          <w:szCs w:val="27"/>
        </w:rPr>
        <w:t xml:space="preserve"> РАЙОНА</w:t>
      </w:r>
    </w:p>
    <w:p w:rsidR="00F01051" w:rsidRDefault="00F01051" w:rsidP="00F01051">
      <w:pPr>
        <w:tabs>
          <w:tab w:val="left" w:pos="8865"/>
        </w:tabs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3256"/>
      </w:tblGrid>
      <w:tr w:rsidR="00F01051" w:rsidRPr="00596BBB" w:rsidTr="00DC4B2D">
        <w:trPr>
          <w:trHeight w:val="809"/>
        </w:trPr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>Должностной оклад, руб. в месяц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Старший инспектор,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старший статистик,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заведующий архивом,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заведующий машинописным бюро,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заведующий копировально-множительным бюро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420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Инспектор,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статистик,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заведующий экспедицией,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кассир,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комендант,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делопроизводитель,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архивариус,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стенографистка I категории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Стенографистка II категории,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секретарь-стенографистка,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машинистка I категории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Машинистка II категории,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секретарь-машинистка,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4 089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Водитель служебного легкового автомобиля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994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лифтер,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вахтер,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сторож,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гардеробщица,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579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Экспедитор,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869</w:t>
            </w:r>
          </w:p>
        </w:tc>
      </w:tr>
      <w:tr w:rsidR="00F01051" w:rsidRPr="00596BBB" w:rsidTr="00DC4B2D">
        <w:tc>
          <w:tcPr>
            <w:tcW w:w="5780" w:type="dxa"/>
            <w:shd w:val="clear" w:color="auto" w:fill="auto"/>
          </w:tcPr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Теплотехник,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техник-электрик,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слесарь-сантехник,</w:t>
            </w:r>
          </w:p>
          <w:p w:rsidR="00F01051" w:rsidRPr="009F2D84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2D84">
              <w:rPr>
                <w:rFonts w:ascii="Times New Roman" w:hAnsi="Times New Roman" w:cs="Times New Roman"/>
                <w:sz w:val="26"/>
                <w:szCs w:val="26"/>
              </w:rPr>
              <w:t>столяр-плотник</w:t>
            </w:r>
          </w:p>
        </w:tc>
        <w:tc>
          <w:tcPr>
            <w:tcW w:w="3256" w:type="dxa"/>
            <w:shd w:val="clear" w:color="auto" w:fill="auto"/>
          </w:tcPr>
          <w:p w:rsidR="00F01051" w:rsidRPr="00596BBB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6BBB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682</w:t>
            </w:r>
          </w:p>
        </w:tc>
      </w:tr>
    </w:tbl>
    <w:p w:rsidR="00F01051" w:rsidRDefault="00F01051" w:rsidP="00F01051">
      <w:pPr>
        <w:tabs>
          <w:tab w:val="left" w:pos="8865"/>
        </w:tabs>
        <w:jc w:val="right"/>
        <w:rPr>
          <w:sz w:val="27"/>
          <w:szCs w:val="27"/>
        </w:rPr>
      </w:pPr>
    </w:p>
    <w:p w:rsidR="00F01051" w:rsidRDefault="00F01051" w:rsidP="00F01051">
      <w:pPr>
        <w:tabs>
          <w:tab w:val="left" w:pos="8865"/>
        </w:tabs>
        <w:jc w:val="right"/>
        <w:rPr>
          <w:sz w:val="27"/>
          <w:szCs w:val="27"/>
        </w:rPr>
      </w:pPr>
    </w:p>
    <w:p w:rsidR="00F01051" w:rsidRPr="003E24A3" w:rsidRDefault="00F01051" w:rsidP="00F01051">
      <w:pPr>
        <w:tabs>
          <w:tab w:val="left" w:pos="8865"/>
        </w:tabs>
        <w:jc w:val="right"/>
        <w:rPr>
          <w:sz w:val="27"/>
          <w:szCs w:val="27"/>
        </w:rPr>
      </w:pPr>
      <w:r w:rsidRPr="003E24A3">
        <w:rPr>
          <w:sz w:val="27"/>
          <w:szCs w:val="27"/>
        </w:rPr>
        <w:t>Приложение №</w:t>
      </w:r>
      <w:r>
        <w:rPr>
          <w:sz w:val="27"/>
          <w:szCs w:val="27"/>
        </w:rPr>
        <w:t>2</w:t>
      </w:r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к Положению</w:t>
      </w:r>
      <w:r>
        <w:rPr>
          <w:bCs/>
          <w:sz w:val="26"/>
          <w:szCs w:val="26"/>
        </w:rPr>
        <w:t xml:space="preserve"> </w:t>
      </w:r>
      <w:r w:rsidRPr="003E24A3">
        <w:rPr>
          <w:bCs/>
          <w:sz w:val="26"/>
          <w:szCs w:val="26"/>
        </w:rPr>
        <w:t>об упорядочении оплаты</w:t>
      </w:r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труда работников,</w:t>
      </w:r>
      <w:r>
        <w:rPr>
          <w:bCs/>
          <w:sz w:val="26"/>
          <w:szCs w:val="26"/>
        </w:rPr>
        <w:t xml:space="preserve"> </w:t>
      </w:r>
      <w:r w:rsidRPr="003E24A3">
        <w:rPr>
          <w:bCs/>
          <w:sz w:val="26"/>
          <w:szCs w:val="26"/>
        </w:rPr>
        <w:t xml:space="preserve">заключивших </w:t>
      </w:r>
      <w:proofErr w:type="gramStart"/>
      <w:r w:rsidRPr="003E24A3">
        <w:rPr>
          <w:bCs/>
          <w:sz w:val="26"/>
          <w:szCs w:val="26"/>
        </w:rPr>
        <w:t>трудовой</w:t>
      </w:r>
      <w:proofErr w:type="gramEnd"/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договор о работе</w:t>
      </w:r>
      <w:r>
        <w:rPr>
          <w:bCs/>
          <w:sz w:val="26"/>
          <w:szCs w:val="26"/>
        </w:rPr>
        <w:t xml:space="preserve"> </w:t>
      </w:r>
      <w:r w:rsidRPr="003E24A3">
        <w:rPr>
          <w:bCs/>
          <w:sz w:val="26"/>
          <w:szCs w:val="26"/>
        </w:rPr>
        <w:t>в органах местного</w:t>
      </w:r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 xml:space="preserve">самоуправления </w:t>
      </w:r>
      <w:proofErr w:type="spellStart"/>
      <w:r>
        <w:rPr>
          <w:bCs/>
          <w:sz w:val="26"/>
          <w:szCs w:val="26"/>
        </w:rPr>
        <w:t>Добринского</w:t>
      </w:r>
      <w:proofErr w:type="spellEnd"/>
    </w:p>
    <w:p w:rsidR="00F01051" w:rsidRPr="003E24A3" w:rsidRDefault="00F01051" w:rsidP="00F0105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E24A3">
        <w:rPr>
          <w:bCs/>
          <w:sz w:val="26"/>
          <w:szCs w:val="26"/>
        </w:rPr>
        <w:t>муниципального района</w:t>
      </w:r>
    </w:p>
    <w:p w:rsidR="00F01051" w:rsidRDefault="00F01051" w:rsidP="00F01051">
      <w:pPr>
        <w:tabs>
          <w:tab w:val="left" w:pos="8865"/>
        </w:tabs>
        <w:jc w:val="right"/>
        <w:rPr>
          <w:b/>
          <w:sz w:val="27"/>
          <w:szCs w:val="27"/>
        </w:rPr>
      </w:pPr>
    </w:p>
    <w:p w:rsidR="00F01051" w:rsidRDefault="00F01051" w:rsidP="00F01051">
      <w:pPr>
        <w:tabs>
          <w:tab w:val="left" w:pos="8865"/>
        </w:tabs>
        <w:jc w:val="center"/>
        <w:rPr>
          <w:b/>
          <w:sz w:val="27"/>
          <w:szCs w:val="27"/>
        </w:rPr>
      </w:pPr>
    </w:p>
    <w:p w:rsidR="00F01051" w:rsidRDefault="00F01051" w:rsidP="00F01051">
      <w:pPr>
        <w:tabs>
          <w:tab w:val="left" w:pos="886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РАЗМЕРЫ ДОЛЖНОСТНЫХ ОКЛАДОВ РАБОТНИКОВ, ЗАКЛЮЧИВШИХ ТРУДОВОЙ ДОГОВОР О РАБОТЕ В ОРГАНАХ </w:t>
      </w:r>
      <w:r w:rsidRPr="006F3BAE">
        <w:rPr>
          <w:b/>
          <w:bCs/>
          <w:sz w:val="27"/>
          <w:szCs w:val="27"/>
        </w:rPr>
        <w:t>МЕСТНОГО САМОУПРАВЛЕНИЯ</w:t>
      </w:r>
      <w:r>
        <w:rPr>
          <w:b/>
          <w:sz w:val="27"/>
          <w:szCs w:val="27"/>
        </w:rPr>
        <w:t xml:space="preserve"> И ОСУЩЕСТВЛЯЮЩИХ ФУНКЦИИ ФИНАНСОВОГО И ИНФОРМАЦИОННОГО ОБЕСПЕЧЕНИЯ ДЕЯТЕЛЬНОСТИ ОРГАНОВ </w:t>
      </w:r>
      <w:r w:rsidRPr="006F3BAE">
        <w:rPr>
          <w:b/>
          <w:bCs/>
          <w:sz w:val="27"/>
          <w:szCs w:val="27"/>
        </w:rPr>
        <w:t>МЕСТНОГО САМОУПРАВЛЕНИЯ</w:t>
      </w:r>
    </w:p>
    <w:p w:rsidR="00F01051" w:rsidRDefault="00F01051" w:rsidP="00F01051">
      <w:pPr>
        <w:tabs>
          <w:tab w:val="left" w:pos="8865"/>
        </w:tabs>
        <w:jc w:val="right"/>
        <w:rPr>
          <w:sz w:val="27"/>
          <w:szCs w:val="27"/>
        </w:rPr>
      </w:pPr>
    </w:p>
    <w:p w:rsidR="00F01051" w:rsidRDefault="00F01051" w:rsidP="00F01051">
      <w:pPr>
        <w:tabs>
          <w:tab w:val="left" w:pos="8865"/>
        </w:tabs>
        <w:jc w:val="right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01051" w:rsidRPr="00596BBB" w:rsidTr="00DC4B2D">
        <w:trPr>
          <w:trHeight w:val="642"/>
        </w:trPr>
        <w:tc>
          <w:tcPr>
            <w:tcW w:w="4926" w:type="dxa"/>
            <w:shd w:val="clear" w:color="auto" w:fill="auto"/>
          </w:tcPr>
          <w:p w:rsidR="00F01051" w:rsidRPr="00B77C0D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7" w:type="dxa"/>
            <w:shd w:val="clear" w:color="auto" w:fill="auto"/>
          </w:tcPr>
          <w:p w:rsidR="00F01051" w:rsidRPr="00B77C0D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руб. в месяц</w:t>
            </w:r>
          </w:p>
        </w:tc>
      </w:tr>
      <w:tr w:rsidR="00F01051" w:rsidRPr="00596BBB" w:rsidTr="00DC4B2D">
        <w:tc>
          <w:tcPr>
            <w:tcW w:w="4926" w:type="dxa"/>
            <w:shd w:val="clear" w:color="auto" w:fill="auto"/>
          </w:tcPr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Старший бухгалтер,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старший экономист,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старший программист,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старший инженер</w:t>
            </w:r>
          </w:p>
        </w:tc>
        <w:tc>
          <w:tcPr>
            <w:tcW w:w="4927" w:type="dxa"/>
            <w:shd w:val="clear" w:color="auto" w:fill="auto"/>
          </w:tcPr>
          <w:p w:rsidR="00F01051" w:rsidRPr="00B77C0D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</w:tr>
      <w:tr w:rsidR="00F01051" w:rsidRPr="00596BBB" w:rsidTr="00DC4B2D">
        <w:tc>
          <w:tcPr>
            <w:tcW w:w="4926" w:type="dxa"/>
            <w:shd w:val="clear" w:color="auto" w:fill="auto"/>
          </w:tcPr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Ведущий бухгалтер,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ведущий экономист,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ведущий программист,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ведущий инженер,</w:t>
            </w:r>
          </w:p>
          <w:p w:rsidR="00F01051" w:rsidRPr="00B77C0D" w:rsidRDefault="00F01051" w:rsidP="00DC4B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4927" w:type="dxa"/>
            <w:shd w:val="clear" w:color="auto" w:fill="auto"/>
          </w:tcPr>
          <w:p w:rsidR="00F01051" w:rsidRPr="00B77C0D" w:rsidRDefault="00F01051" w:rsidP="00DC4B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C0D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</w:tr>
    </w:tbl>
    <w:p w:rsidR="00F01051" w:rsidRDefault="00F01051" w:rsidP="00F01051">
      <w:pPr>
        <w:tabs>
          <w:tab w:val="left" w:pos="8865"/>
        </w:tabs>
        <w:jc w:val="both"/>
        <w:rPr>
          <w:sz w:val="27"/>
          <w:szCs w:val="27"/>
        </w:rPr>
      </w:pPr>
    </w:p>
    <w:p w:rsidR="00F01051" w:rsidRDefault="00F01051" w:rsidP="00F01051">
      <w:pPr>
        <w:tabs>
          <w:tab w:val="left" w:pos="8865"/>
        </w:tabs>
        <w:jc w:val="center"/>
        <w:rPr>
          <w:sz w:val="27"/>
          <w:szCs w:val="27"/>
        </w:rPr>
      </w:pPr>
    </w:p>
    <w:p w:rsidR="00F01051" w:rsidRPr="005C5290" w:rsidRDefault="00F01051" w:rsidP="00F01051">
      <w:pPr>
        <w:tabs>
          <w:tab w:val="left" w:pos="8865"/>
        </w:tabs>
        <w:jc w:val="center"/>
        <w:rPr>
          <w:sz w:val="27"/>
          <w:szCs w:val="27"/>
        </w:rPr>
      </w:pPr>
    </w:p>
    <w:p w:rsidR="00F01051" w:rsidRDefault="00F01051" w:rsidP="00F01051">
      <w:pPr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 w:rsidP="00F01051">
      <w:pPr>
        <w:ind w:firstLine="540"/>
        <w:jc w:val="both"/>
        <w:textAlignment w:val="baseline"/>
        <w:rPr>
          <w:sz w:val="25"/>
          <w:szCs w:val="25"/>
        </w:rPr>
      </w:pPr>
    </w:p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p w:rsidR="00F01051" w:rsidRDefault="00F01051"/>
    <w:sectPr w:rsidR="00F01051" w:rsidSect="005F02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917"/>
    <w:multiLevelType w:val="multilevel"/>
    <w:tmpl w:val="FD4E40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B8"/>
    <w:rsid w:val="005A16B9"/>
    <w:rsid w:val="005F02B8"/>
    <w:rsid w:val="00F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F02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F0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F0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5F02B8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5F02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2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F02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F0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F0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5F02B8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5F02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2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1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9B81C21D855C32DD960FF3AC0ACC9E3CC492B0DA65B0D73EBD3EBFD90527C21CFD9573E19B428FF1110fDg2M" TargetMode="External"/><Relationship Id="rId13" Type="http://schemas.openxmlformats.org/officeDocument/2006/relationships/hyperlink" Target="consultantplus://offline/ref=4E29B81C21D855C32DD960FF3AC0ACC9E3CC492B03A9580875EBD3EBFD90527Cf2g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757232F856554FF916C164CD24AE76860ACE9B7594AAA6599E18CCAD1B64106D6BAA169AB8177C0C62A1n4U3M" TargetMode="External"/><Relationship Id="rId12" Type="http://schemas.openxmlformats.org/officeDocument/2006/relationships/hyperlink" Target="consultantplus://offline/ref=4E29B81C21D855C32DD960FF3AC0ACC9E3CC492B03A9580875EBD3EBFD90527Cf2g1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E29B81C21D855C32DD960FF3AC0ACC9E3CC492B03A9580875EBD3EBFD90527Cf2g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C733A4A31C280B8C48307B76C0CA8A659B46C5019152D204641F41FA26FD4FE40750E8834F38FAB6513FjCU7N" TargetMode="External"/><Relationship Id="rId10" Type="http://schemas.openxmlformats.org/officeDocument/2006/relationships/hyperlink" Target="consultantplus://offline/ref=4E29B81C21D855C32DD960FF3AC0ACC9E3CC492B03A9580875EBD3EBFD90527Cf2g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9B81C21D855C32DD960FF3AC0ACC9E3CC492B03A9580875EBD3EBFD90527Cf2g1M" TargetMode="External"/><Relationship Id="rId14" Type="http://schemas.openxmlformats.org/officeDocument/2006/relationships/hyperlink" Target="consultantplus://offline/ref=4E29B81C21D855C32DD960FF3AC0ACC9E3CC492B03A9580875EBD3EBFD90527Cf2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2018-01-27T11:52:00Z</dcterms:created>
  <dcterms:modified xsi:type="dcterms:W3CDTF">2018-01-27T11:54:00Z</dcterms:modified>
</cp:coreProperties>
</file>