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67" w:rsidRDefault="00E66AA0" w:rsidP="00117A0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\\ </w:t>
      </w: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117A0F" w:rsidTr="001F5C67">
        <w:trPr>
          <w:cantSplit/>
          <w:trHeight w:val="1293"/>
          <w:jc w:val="center"/>
        </w:trPr>
        <w:tc>
          <w:tcPr>
            <w:tcW w:w="4608" w:type="dxa"/>
          </w:tcPr>
          <w:p w:rsidR="00117A0F" w:rsidRDefault="00117A0F" w:rsidP="001F5C67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noProof/>
              </w:rPr>
              <w:drawing>
                <wp:inline distT="0" distB="0" distL="0" distR="0" wp14:anchorId="1BD11106" wp14:editId="3E86C3F5">
                  <wp:extent cx="539750" cy="679450"/>
                  <wp:effectExtent l="0" t="0" r="0" b="6350"/>
                  <wp:docPr id="4" name="Рисунок 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7A0F" w:rsidRDefault="00117A0F" w:rsidP="00117A0F">
      <w:pPr>
        <w:pStyle w:val="a5"/>
        <w:ind w:right="-94"/>
      </w:pPr>
      <w:r>
        <w:t>СОВЕТ  ДЕПУТАТОВ</w:t>
      </w:r>
    </w:p>
    <w:p w:rsidR="00117A0F" w:rsidRDefault="00117A0F" w:rsidP="00117A0F">
      <w:pPr>
        <w:pStyle w:val="a5"/>
        <w:ind w:right="-94"/>
      </w:pPr>
      <w:r>
        <w:t xml:space="preserve"> ДОБРИНСКОГО МУНИЦИПАЛЬНОГО РАЙОНА</w:t>
      </w:r>
    </w:p>
    <w:p w:rsidR="00117A0F" w:rsidRDefault="00117A0F" w:rsidP="00117A0F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117A0F" w:rsidRDefault="00117A0F" w:rsidP="00117A0F">
      <w:pPr>
        <w:ind w:right="-94"/>
        <w:jc w:val="center"/>
        <w:rPr>
          <w:sz w:val="28"/>
        </w:rPr>
      </w:pPr>
      <w:r>
        <w:rPr>
          <w:sz w:val="28"/>
        </w:rPr>
        <w:t xml:space="preserve">33-я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117A0F" w:rsidRDefault="00117A0F" w:rsidP="00117A0F">
      <w:pPr>
        <w:ind w:right="-94"/>
        <w:jc w:val="center"/>
        <w:rPr>
          <w:sz w:val="32"/>
        </w:rPr>
      </w:pPr>
    </w:p>
    <w:p w:rsidR="00117A0F" w:rsidRDefault="00117A0F" w:rsidP="00117A0F">
      <w:pPr>
        <w:ind w:right="-94"/>
        <w:jc w:val="center"/>
        <w:rPr>
          <w:sz w:val="32"/>
        </w:rPr>
      </w:pPr>
    </w:p>
    <w:p w:rsidR="00117A0F" w:rsidRPr="00B4521E" w:rsidRDefault="00117A0F" w:rsidP="00117A0F">
      <w:pPr>
        <w:pStyle w:val="a3"/>
        <w:jc w:val="center"/>
        <w:rPr>
          <w:b/>
          <w:sz w:val="48"/>
          <w:szCs w:val="48"/>
        </w:rPr>
      </w:pPr>
      <w:r w:rsidRPr="00B4521E">
        <w:rPr>
          <w:b/>
          <w:sz w:val="48"/>
          <w:szCs w:val="48"/>
        </w:rPr>
        <w:t>РЕШЕНИЕ</w:t>
      </w:r>
    </w:p>
    <w:p w:rsidR="00117A0F" w:rsidRDefault="00117A0F" w:rsidP="00117A0F">
      <w:pPr>
        <w:pStyle w:val="a3"/>
        <w:tabs>
          <w:tab w:val="left" w:pos="6860"/>
        </w:tabs>
      </w:pPr>
      <w:r>
        <w:tab/>
      </w:r>
    </w:p>
    <w:p w:rsidR="00117A0F" w:rsidRPr="00B4521E" w:rsidRDefault="00117A0F" w:rsidP="00117A0F">
      <w:pPr>
        <w:pStyle w:val="a3"/>
        <w:rPr>
          <w:sz w:val="28"/>
          <w:szCs w:val="28"/>
        </w:rPr>
      </w:pPr>
      <w:r>
        <w:rPr>
          <w:sz w:val="28"/>
          <w:szCs w:val="28"/>
        </w:rPr>
        <w:t>06.02</w:t>
      </w:r>
      <w:r w:rsidRPr="00B4521E">
        <w:rPr>
          <w:sz w:val="28"/>
          <w:szCs w:val="28"/>
        </w:rPr>
        <w:t>.20</w:t>
      </w:r>
      <w:r>
        <w:rPr>
          <w:sz w:val="28"/>
          <w:szCs w:val="28"/>
        </w:rPr>
        <w:t>24</w:t>
      </w:r>
      <w:r w:rsidRPr="00B4521E">
        <w:rPr>
          <w:sz w:val="28"/>
          <w:szCs w:val="28"/>
        </w:rPr>
        <w:t xml:space="preserve">г.                             </w:t>
      </w:r>
      <w:r>
        <w:rPr>
          <w:sz w:val="28"/>
          <w:szCs w:val="28"/>
        </w:rPr>
        <w:t xml:space="preserve">    </w:t>
      </w:r>
      <w:r w:rsidRPr="00B4521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 w:rsidRPr="00B4521E">
        <w:rPr>
          <w:sz w:val="28"/>
          <w:szCs w:val="28"/>
        </w:rPr>
        <w:t>п</w:t>
      </w:r>
      <w:proofErr w:type="gramStart"/>
      <w:r w:rsidRPr="00B4521E">
        <w:rPr>
          <w:sz w:val="28"/>
          <w:szCs w:val="28"/>
        </w:rPr>
        <w:t>.Д</w:t>
      </w:r>
      <w:proofErr w:type="gramEnd"/>
      <w:r w:rsidRPr="00B4521E">
        <w:rPr>
          <w:sz w:val="28"/>
          <w:szCs w:val="28"/>
        </w:rPr>
        <w:t>обринка</w:t>
      </w:r>
      <w:proofErr w:type="spellEnd"/>
      <w:r w:rsidRPr="00B4521E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</w:t>
      </w:r>
      <w:r w:rsidRPr="00B4521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B4521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Pr="00B4521E">
        <w:rPr>
          <w:sz w:val="28"/>
          <w:szCs w:val="28"/>
        </w:rPr>
        <w:t xml:space="preserve">      №</w:t>
      </w:r>
      <w:r w:rsidR="00BA6248">
        <w:rPr>
          <w:sz w:val="28"/>
          <w:szCs w:val="28"/>
        </w:rPr>
        <w:t>270</w:t>
      </w:r>
      <w:r>
        <w:rPr>
          <w:sz w:val="28"/>
          <w:szCs w:val="28"/>
        </w:rPr>
        <w:t xml:space="preserve"> </w:t>
      </w:r>
      <w:r w:rsidRPr="00B4521E">
        <w:rPr>
          <w:sz w:val="28"/>
          <w:szCs w:val="28"/>
        </w:rPr>
        <w:t>-</w:t>
      </w:r>
      <w:proofErr w:type="spellStart"/>
      <w:r w:rsidRPr="00B4521E">
        <w:rPr>
          <w:sz w:val="28"/>
          <w:szCs w:val="28"/>
        </w:rPr>
        <w:t>рс</w:t>
      </w:r>
      <w:proofErr w:type="spellEnd"/>
    </w:p>
    <w:p w:rsidR="00117A0F" w:rsidRDefault="00117A0F" w:rsidP="00117A0F">
      <w:pPr>
        <w:tabs>
          <w:tab w:val="left" w:pos="2505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117A0F" w:rsidRDefault="00117A0F" w:rsidP="00117A0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районный бюджет </w:t>
      </w:r>
    </w:p>
    <w:p w:rsidR="00117A0F" w:rsidRDefault="00117A0F" w:rsidP="00117A0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2024 год и на плановый период 2025 и 2026 годов</w:t>
      </w:r>
    </w:p>
    <w:p w:rsidR="00117A0F" w:rsidRDefault="00117A0F" w:rsidP="00117A0F">
      <w:pPr>
        <w:pStyle w:val="a3"/>
        <w:jc w:val="center"/>
        <w:rPr>
          <w:sz w:val="28"/>
          <w:szCs w:val="28"/>
        </w:rPr>
      </w:pPr>
    </w:p>
    <w:p w:rsidR="00117A0F" w:rsidRDefault="00117A0F" w:rsidP="00117A0F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117A0F" w:rsidRPr="00F65D2D" w:rsidRDefault="00117A0F" w:rsidP="00117A0F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F65D2D">
        <w:rPr>
          <w:sz w:val="28"/>
          <w:szCs w:val="28"/>
        </w:rPr>
        <w:t xml:space="preserve">Рассмотрев представленный администрацией </w:t>
      </w:r>
      <w:proofErr w:type="spellStart"/>
      <w:r w:rsidRPr="00F65D2D">
        <w:rPr>
          <w:sz w:val="28"/>
          <w:szCs w:val="28"/>
        </w:rPr>
        <w:t>Добринского</w:t>
      </w:r>
      <w:proofErr w:type="spellEnd"/>
      <w:r w:rsidRPr="00F65D2D">
        <w:rPr>
          <w:sz w:val="28"/>
          <w:szCs w:val="28"/>
        </w:rPr>
        <w:t xml:space="preserve"> муниципального района проект решения «О внесении изменений в районный бюджет на 202</w:t>
      </w:r>
      <w:r>
        <w:rPr>
          <w:sz w:val="28"/>
          <w:szCs w:val="28"/>
        </w:rPr>
        <w:t>4</w:t>
      </w:r>
      <w:r w:rsidRPr="00F65D2D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F65D2D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F65D2D">
        <w:rPr>
          <w:sz w:val="28"/>
          <w:szCs w:val="28"/>
        </w:rPr>
        <w:t xml:space="preserve"> годов», принят</w:t>
      </w:r>
      <w:r>
        <w:rPr>
          <w:sz w:val="28"/>
          <w:szCs w:val="28"/>
        </w:rPr>
        <w:t>ый</w:t>
      </w:r>
      <w:r w:rsidRPr="00F65D2D">
        <w:rPr>
          <w:sz w:val="28"/>
          <w:szCs w:val="28"/>
        </w:rPr>
        <w:t xml:space="preserve"> решением Совета депутатов </w:t>
      </w:r>
      <w:proofErr w:type="spellStart"/>
      <w:r w:rsidRPr="00F65D2D">
        <w:rPr>
          <w:sz w:val="28"/>
          <w:szCs w:val="28"/>
        </w:rPr>
        <w:t>Добринского</w:t>
      </w:r>
      <w:proofErr w:type="spellEnd"/>
      <w:r w:rsidRPr="00F65D2D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19</w:t>
      </w:r>
      <w:r w:rsidRPr="00B46858">
        <w:rPr>
          <w:sz w:val="28"/>
          <w:szCs w:val="28"/>
        </w:rPr>
        <w:t>.12.202</w:t>
      </w:r>
      <w:r>
        <w:rPr>
          <w:sz w:val="28"/>
          <w:szCs w:val="28"/>
        </w:rPr>
        <w:t>3</w:t>
      </w:r>
      <w:r w:rsidRPr="00B46858">
        <w:rPr>
          <w:sz w:val="28"/>
          <w:szCs w:val="28"/>
        </w:rPr>
        <w:t xml:space="preserve"> №</w:t>
      </w:r>
      <w:r>
        <w:rPr>
          <w:sz w:val="28"/>
          <w:szCs w:val="28"/>
        </w:rPr>
        <w:t>265</w:t>
      </w:r>
      <w:r w:rsidRPr="00B46858">
        <w:rPr>
          <w:sz w:val="28"/>
          <w:szCs w:val="28"/>
        </w:rPr>
        <w:t>-рс</w:t>
      </w:r>
      <w:r w:rsidRPr="00F65D2D">
        <w:rPr>
          <w:sz w:val="28"/>
          <w:szCs w:val="28"/>
        </w:rPr>
        <w:t xml:space="preserve">, руководствуясь Положением «О бюджетном процессе в </w:t>
      </w:r>
      <w:proofErr w:type="spellStart"/>
      <w:r w:rsidRPr="00F65D2D">
        <w:rPr>
          <w:sz w:val="28"/>
          <w:szCs w:val="28"/>
        </w:rPr>
        <w:t>Добринском</w:t>
      </w:r>
      <w:proofErr w:type="spellEnd"/>
      <w:r w:rsidRPr="00F65D2D">
        <w:rPr>
          <w:sz w:val="28"/>
          <w:szCs w:val="28"/>
        </w:rPr>
        <w:t xml:space="preserve"> муниципальном </w:t>
      </w:r>
      <w:r w:rsidRPr="002A63CF">
        <w:rPr>
          <w:sz w:val="28"/>
          <w:szCs w:val="28"/>
        </w:rPr>
        <w:t xml:space="preserve">районе», принятом </w:t>
      </w:r>
      <w:r w:rsidRPr="00F65D2D">
        <w:rPr>
          <w:sz w:val="28"/>
          <w:szCs w:val="28"/>
        </w:rPr>
        <w:t xml:space="preserve">решением  Совета депутатов </w:t>
      </w:r>
      <w:proofErr w:type="spellStart"/>
      <w:r w:rsidRPr="00F65D2D">
        <w:rPr>
          <w:sz w:val="28"/>
          <w:szCs w:val="28"/>
        </w:rPr>
        <w:t>Добринского</w:t>
      </w:r>
      <w:proofErr w:type="spellEnd"/>
      <w:r w:rsidRPr="00F65D2D">
        <w:rPr>
          <w:sz w:val="28"/>
          <w:szCs w:val="28"/>
        </w:rPr>
        <w:t xml:space="preserve"> муниципального района от 23.06.2020 №342-рс и ст.27 Устава </w:t>
      </w:r>
      <w:proofErr w:type="spellStart"/>
      <w:r w:rsidRPr="00F65D2D">
        <w:rPr>
          <w:sz w:val="28"/>
          <w:szCs w:val="28"/>
        </w:rPr>
        <w:t>Добринского</w:t>
      </w:r>
      <w:proofErr w:type="spellEnd"/>
      <w:r w:rsidRPr="00F65D2D">
        <w:rPr>
          <w:sz w:val="28"/>
          <w:szCs w:val="28"/>
        </w:rPr>
        <w:t xml:space="preserve"> муниципального</w:t>
      </w:r>
      <w:proofErr w:type="gramEnd"/>
      <w:r w:rsidRPr="00F65D2D">
        <w:rPr>
          <w:sz w:val="28"/>
          <w:szCs w:val="28"/>
        </w:rPr>
        <w:t xml:space="preserve"> района,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 w:rsidRPr="00F65D2D">
        <w:rPr>
          <w:sz w:val="28"/>
          <w:szCs w:val="28"/>
        </w:rPr>
        <w:t>Добринского</w:t>
      </w:r>
      <w:proofErr w:type="spellEnd"/>
      <w:r w:rsidRPr="00F65D2D">
        <w:rPr>
          <w:sz w:val="28"/>
          <w:szCs w:val="28"/>
        </w:rPr>
        <w:t xml:space="preserve"> муниципального района</w:t>
      </w:r>
    </w:p>
    <w:p w:rsidR="00117A0F" w:rsidRPr="00F65D2D" w:rsidRDefault="00117A0F" w:rsidP="00117A0F">
      <w:pPr>
        <w:jc w:val="both"/>
        <w:rPr>
          <w:b/>
          <w:bCs/>
          <w:sz w:val="28"/>
          <w:szCs w:val="28"/>
        </w:rPr>
      </w:pPr>
      <w:r w:rsidRPr="00F65D2D">
        <w:rPr>
          <w:sz w:val="28"/>
          <w:szCs w:val="28"/>
        </w:rPr>
        <w:tab/>
      </w:r>
      <w:proofErr w:type="gramStart"/>
      <w:r w:rsidRPr="00F65D2D">
        <w:rPr>
          <w:b/>
          <w:bCs/>
          <w:sz w:val="28"/>
          <w:szCs w:val="28"/>
        </w:rPr>
        <w:t>Р</w:t>
      </w:r>
      <w:proofErr w:type="gramEnd"/>
      <w:r w:rsidRPr="00F65D2D">
        <w:rPr>
          <w:b/>
          <w:bCs/>
          <w:sz w:val="28"/>
          <w:szCs w:val="28"/>
        </w:rPr>
        <w:t xml:space="preserve"> Е Ш И Л:</w:t>
      </w:r>
    </w:p>
    <w:p w:rsidR="00117A0F" w:rsidRPr="009A2EEB" w:rsidRDefault="00117A0F" w:rsidP="00117A0F">
      <w:pPr>
        <w:jc w:val="both"/>
        <w:rPr>
          <w:b/>
          <w:bCs/>
          <w:color w:val="000000"/>
          <w:sz w:val="28"/>
          <w:szCs w:val="28"/>
        </w:rPr>
      </w:pPr>
    </w:p>
    <w:p w:rsidR="00117A0F" w:rsidRPr="009A2EEB" w:rsidRDefault="00117A0F" w:rsidP="00117A0F">
      <w:pPr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 xml:space="preserve">          1.Принять изменения в районный бюджет  на 20</w:t>
      </w:r>
      <w:r>
        <w:rPr>
          <w:color w:val="000000"/>
          <w:sz w:val="28"/>
          <w:szCs w:val="28"/>
        </w:rPr>
        <w:t>24</w:t>
      </w:r>
      <w:r w:rsidRPr="009A2EEB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25</w:t>
      </w:r>
      <w:r w:rsidRPr="009A2EEB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26</w:t>
      </w:r>
      <w:r w:rsidRPr="009A2EEB">
        <w:rPr>
          <w:color w:val="000000"/>
          <w:sz w:val="28"/>
          <w:szCs w:val="28"/>
        </w:rPr>
        <w:t xml:space="preserve"> годов (прилагаются).</w:t>
      </w:r>
    </w:p>
    <w:p w:rsidR="00117A0F" w:rsidRPr="009A2EEB" w:rsidRDefault="00117A0F" w:rsidP="00117A0F">
      <w:pPr>
        <w:tabs>
          <w:tab w:val="left" w:pos="58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</w:t>
      </w:r>
      <w:r w:rsidRPr="009A2EEB">
        <w:rPr>
          <w:color w:val="000000"/>
          <w:sz w:val="28"/>
          <w:szCs w:val="28"/>
        </w:rPr>
        <w:t xml:space="preserve">Направить указанный нормативный правовой акт главе </w:t>
      </w:r>
      <w:proofErr w:type="spellStart"/>
      <w:r w:rsidRPr="009A2EEB">
        <w:rPr>
          <w:color w:val="000000"/>
          <w:sz w:val="28"/>
          <w:szCs w:val="28"/>
        </w:rPr>
        <w:t>Добринского</w:t>
      </w:r>
      <w:proofErr w:type="spellEnd"/>
      <w:r w:rsidRPr="009A2EEB">
        <w:rPr>
          <w:color w:val="000000"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117A0F" w:rsidRPr="009A2EEB" w:rsidRDefault="00117A0F" w:rsidP="00117A0F">
      <w:pPr>
        <w:ind w:firstLine="708"/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117A0F" w:rsidRDefault="00117A0F" w:rsidP="00117A0F">
      <w:pPr>
        <w:ind w:firstLine="708"/>
        <w:jc w:val="both"/>
        <w:rPr>
          <w:sz w:val="28"/>
          <w:szCs w:val="28"/>
        </w:rPr>
      </w:pPr>
    </w:p>
    <w:p w:rsidR="00117A0F" w:rsidRDefault="00117A0F" w:rsidP="00117A0F">
      <w:pPr>
        <w:ind w:firstLine="708"/>
        <w:jc w:val="both"/>
        <w:rPr>
          <w:sz w:val="28"/>
          <w:szCs w:val="28"/>
        </w:rPr>
      </w:pPr>
    </w:p>
    <w:p w:rsidR="00117A0F" w:rsidRDefault="00117A0F" w:rsidP="00117A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117A0F" w:rsidRDefault="00117A0F" w:rsidP="00117A0F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ab/>
        <w:t xml:space="preserve">      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117A0F" w:rsidRDefault="00117A0F" w:rsidP="00117A0F">
      <w:pPr>
        <w:jc w:val="both"/>
        <w:rPr>
          <w:b/>
          <w:sz w:val="28"/>
          <w:szCs w:val="28"/>
        </w:rPr>
      </w:pPr>
    </w:p>
    <w:p w:rsidR="00117A0F" w:rsidRDefault="00117A0F" w:rsidP="00117A0F">
      <w:pPr>
        <w:tabs>
          <w:tab w:val="left" w:pos="7230"/>
          <w:tab w:val="left" w:pos="7720"/>
        </w:tabs>
        <w:jc w:val="center"/>
        <w:rPr>
          <w:b/>
          <w:bCs/>
        </w:rPr>
      </w:pPr>
    </w:p>
    <w:p w:rsidR="001F5C67" w:rsidRDefault="00117A0F" w:rsidP="00117A0F">
      <w:pPr>
        <w:tabs>
          <w:tab w:val="left" w:pos="7230"/>
          <w:tab w:val="left" w:pos="7720"/>
        </w:tabs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</w:t>
      </w:r>
      <w:r w:rsidR="001F5C67">
        <w:rPr>
          <w:b/>
          <w:bCs/>
        </w:rPr>
        <w:t xml:space="preserve">   </w:t>
      </w:r>
    </w:p>
    <w:p w:rsidR="00117A0F" w:rsidRPr="00D177A4" w:rsidRDefault="001F5C67" w:rsidP="00117A0F">
      <w:pPr>
        <w:tabs>
          <w:tab w:val="left" w:pos="7230"/>
          <w:tab w:val="left" w:pos="7720"/>
        </w:tabs>
        <w:jc w:val="center"/>
        <w:rPr>
          <w:b/>
          <w:bCs/>
          <w:sz w:val="24"/>
          <w:szCs w:val="24"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    </w:t>
      </w:r>
      <w:proofErr w:type="gramStart"/>
      <w:r w:rsidR="00117A0F" w:rsidRPr="00D177A4">
        <w:rPr>
          <w:b/>
          <w:bCs/>
          <w:sz w:val="24"/>
          <w:szCs w:val="24"/>
        </w:rPr>
        <w:t>Приняты</w:t>
      </w:r>
      <w:proofErr w:type="gramEnd"/>
    </w:p>
    <w:p w:rsidR="00117A0F" w:rsidRPr="00D177A4" w:rsidRDefault="00117A0F" w:rsidP="00117A0F">
      <w:pPr>
        <w:jc w:val="both"/>
        <w:rPr>
          <w:b/>
          <w:bCs/>
          <w:sz w:val="24"/>
          <w:szCs w:val="24"/>
        </w:rPr>
      </w:pPr>
      <w:r w:rsidRPr="00D177A4">
        <w:rPr>
          <w:b/>
          <w:bCs/>
          <w:sz w:val="24"/>
          <w:szCs w:val="24"/>
        </w:rPr>
        <w:t xml:space="preserve">                                                                                              решением Совета депутатов</w:t>
      </w:r>
    </w:p>
    <w:p w:rsidR="00117A0F" w:rsidRPr="00D177A4" w:rsidRDefault="00117A0F" w:rsidP="00117A0F">
      <w:pPr>
        <w:jc w:val="both"/>
        <w:rPr>
          <w:b/>
          <w:bCs/>
          <w:sz w:val="24"/>
          <w:szCs w:val="24"/>
        </w:rPr>
      </w:pPr>
      <w:r w:rsidRPr="00D177A4">
        <w:rPr>
          <w:b/>
          <w:bCs/>
          <w:sz w:val="24"/>
          <w:szCs w:val="24"/>
        </w:rPr>
        <w:t xml:space="preserve">                                                                                     </w:t>
      </w:r>
      <w:proofErr w:type="spellStart"/>
      <w:r w:rsidRPr="00D177A4">
        <w:rPr>
          <w:b/>
          <w:bCs/>
          <w:sz w:val="24"/>
          <w:szCs w:val="24"/>
        </w:rPr>
        <w:t>Добринского</w:t>
      </w:r>
      <w:proofErr w:type="spellEnd"/>
      <w:r w:rsidRPr="00D177A4">
        <w:rPr>
          <w:b/>
          <w:bCs/>
          <w:sz w:val="24"/>
          <w:szCs w:val="24"/>
        </w:rPr>
        <w:t xml:space="preserve"> муниципального района</w:t>
      </w:r>
    </w:p>
    <w:p w:rsidR="00117A0F" w:rsidRPr="00D177A4" w:rsidRDefault="00117A0F" w:rsidP="00117A0F">
      <w:pPr>
        <w:jc w:val="both"/>
        <w:rPr>
          <w:b/>
          <w:bCs/>
          <w:sz w:val="24"/>
          <w:szCs w:val="24"/>
        </w:rPr>
      </w:pPr>
      <w:r w:rsidRPr="00D177A4">
        <w:rPr>
          <w:b/>
          <w:bCs/>
          <w:sz w:val="24"/>
          <w:szCs w:val="24"/>
        </w:rPr>
        <w:t xml:space="preserve">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</w:t>
      </w:r>
      <w:r w:rsidRPr="00D177A4">
        <w:rPr>
          <w:b/>
          <w:bCs/>
          <w:sz w:val="24"/>
          <w:szCs w:val="24"/>
        </w:rPr>
        <w:t xml:space="preserve">  от </w:t>
      </w:r>
      <w:r>
        <w:rPr>
          <w:b/>
          <w:bCs/>
          <w:sz w:val="24"/>
          <w:szCs w:val="24"/>
        </w:rPr>
        <w:t>06</w:t>
      </w:r>
      <w:r w:rsidRPr="00D177A4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02</w:t>
      </w:r>
      <w:r w:rsidRPr="00D177A4">
        <w:rPr>
          <w:b/>
          <w:bCs/>
          <w:sz w:val="24"/>
          <w:szCs w:val="24"/>
        </w:rPr>
        <w:t>.202</w:t>
      </w:r>
      <w:r>
        <w:rPr>
          <w:b/>
          <w:bCs/>
          <w:sz w:val="24"/>
          <w:szCs w:val="24"/>
        </w:rPr>
        <w:t>4</w:t>
      </w:r>
      <w:r w:rsidRPr="00D177A4">
        <w:rPr>
          <w:b/>
          <w:bCs/>
          <w:sz w:val="24"/>
          <w:szCs w:val="24"/>
        </w:rPr>
        <w:t xml:space="preserve"> года  №</w:t>
      </w:r>
      <w:r w:rsidR="006F399A">
        <w:rPr>
          <w:b/>
          <w:bCs/>
          <w:sz w:val="24"/>
          <w:szCs w:val="24"/>
        </w:rPr>
        <w:t>270</w:t>
      </w:r>
      <w:r w:rsidRPr="00D177A4">
        <w:rPr>
          <w:b/>
          <w:bCs/>
          <w:sz w:val="24"/>
          <w:szCs w:val="24"/>
        </w:rPr>
        <w:t>-рс</w:t>
      </w:r>
    </w:p>
    <w:p w:rsidR="00117A0F" w:rsidRDefault="00117A0F" w:rsidP="00117A0F">
      <w:pPr>
        <w:jc w:val="both"/>
        <w:rPr>
          <w:b/>
          <w:bCs/>
        </w:rPr>
      </w:pPr>
    </w:p>
    <w:p w:rsidR="00117A0F" w:rsidRDefault="00117A0F" w:rsidP="00117A0F">
      <w:pPr>
        <w:jc w:val="both"/>
        <w:rPr>
          <w:b/>
          <w:bCs/>
        </w:rPr>
      </w:pPr>
    </w:p>
    <w:p w:rsidR="00117A0F" w:rsidRPr="004F5C11" w:rsidRDefault="00117A0F" w:rsidP="00117A0F">
      <w:pPr>
        <w:jc w:val="center"/>
        <w:rPr>
          <w:b/>
          <w:bCs/>
          <w:color w:val="000000"/>
          <w:sz w:val="28"/>
          <w:szCs w:val="28"/>
        </w:rPr>
      </w:pPr>
      <w:r w:rsidRPr="004F5C11">
        <w:rPr>
          <w:b/>
          <w:bCs/>
          <w:color w:val="000000"/>
          <w:sz w:val="28"/>
          <w:szCs w:val="28"/>
        </w:rPr>
        <w:t xml:space="preserve">И </w:t>
      </w:r>
      <w:proofErr w:type="gramStart"/>
      <w:r w:rsidRPr="004F5C11">
        <w:rPr>
          <w:b/>
          <w:bCs/>
          <w:color w:val="000000"/>
          <w:sz w:val="28"/>
          <w:szCs w:val="28"/>
        </w:rPr>
        <w:t>З</w:t>
      </w:r>
      <w:proofErr w:type="gramEnd"/>
      <w:r w:rsidRPr="004F5C11">
        <w:rPr>
          <w:b/>
          <w:bCs/>
          <w:color w:val="000000"/>
          <w:sz w:val="28"/>
          <w:szCs w:val="28"/>
        </w:rPr>
        <w:t xml:space="preserve"> М Е Н Е Н И Я</w:t>
      </w:r>
    </w:p>
    <w:p w:rsidR="00117A0F" w:rsidRPr="004F5C11" w:rsidRDefault="00117A0F" w:rsidP="00117A0F">
      <w:pPr>
        <w:pStyle w:val="a3"/>
        <w:jc w:val="center"/>
        <w:rPr>
          <w:b/>
          <w:sz w:val="28"/>
          <w:szCs w:val="28"/>
        </w:rPr>
      </w:pPr>
      <w:r w:rsidRPr="004F5C11">
        <w:rPr>
          <w:b/>
          <w:color w:val="000000"/>
          <w:sz w:val="28"/>
          <w:szCs w:val="28"/>
        </w:rPr>
        <w:t xml:space="preserve">в районный бюджет на </w:t>
      </w:r>
      <w:r w:rsidRPr="004F5C1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24</w:t>
      </w:r>
      <w:r w:rsidRPr="004F5C11">
        <w:rPr>
          <w:b/>
          <w:sz w:val="28"/>
          <w:szCs w:val="28"/>
        </w:rPr>
        <w:t xml:space="preserve"> год и на плановый период</w:t>
      </w:r>
    </w:p>
    <w:p w:rsidR="00117A0F" w:rsidRDefault="00117A0F" w:rsidP="00117A0F">
      <w:pPr>
        <w:pStyle w:val="a3"/>
        <w:jc w:val="center"/>
        <w:rPr>
          <w:b/>
          <w:sz w:val="28"/>
          <w:szCs w:val="28"/>
        </w:rPr>
      </w:pPr>
      <w:r w:rsidRPr="004F5C1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25</w:t>
      </w:r>
      <w:r w:rsidRPr="004F5C11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26</w:t>
      </w:r>
      <w:r w:rsidRPr="004F5C11">
        <w:rPr>
          <w:b/>
          <w:sz w:val="28"/>
          <w:szCs w:val="28"/>
        </w:rPr>
        <w:t xml:space="preserve"> годов</w:t>
      </w:r>
    </w:p>
    <w:p w:rsidR="00117A0F" w:rsidRDefault="00117A0F" w:rsidP="00117A0F">
      <w:pPr>
        <w:pStyle w:val="a3"/>
        <w:jc w:val="center"/>
        <w:rPr>
          <w:b/>
          <w:sz w:val="28"/>
          <w:szCs w:val="28"/>
        </w:rPr>
      </w:pPr>
    </w:p>
    <w:p w:rsidR="00117A0F" w:rsidRPr="009A2EEB" w:rsidRDefault="00117A0F" w:rsidP="00117A0F">
      <w:pPr>
        <w:pStyle w:val="a3"/>
        <w:jc w:val="center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17A0F" w:rsidRPr="00E47868" w:rsidRDefault="00117A0F" w:rsidP="00117A0F">
      <w:pPr>
        <w:ind w:firstLine="539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E47868">
        <w:rPr>
          <w:b/>
          <w:bCs/>
          <w:sz w:val="28"/>
          <w:szCs w:val="28"/>
        </w:rPr>
        <w:t>Статья 1</w:t>
      </w:r>
    </w:p>
    <w:p w:rsidR="00117A0F" w:rsidRDefault="00117A0F" w:rsidP="00117A0F">
      <w:pPr>
        <w:ind w:firstLine="539"/>
        <w:jc w:val="both"/>
        <w:rPr>
          <w:sz w:val="28"/>
          <w:szCs w:val="28"/>
        </w:rPr>
      </w:pPr>
      <w:r w:rsidRPr="00E47868">
        <w:rPr>
          <w:sz w:val="28"/>
          <w:szCs w:val="28"/>
        </w:rPr>
        <w:t>Внести в районный бюджет на 202</w:t>
      </w:r>
      <w:r>
        <w:rPr>
          <w:sz w:val="28"/>
          <w:szCs w:val="28"/>
        </w:rPr>
        <w:t>4</w:t>
      </w:r>
      <w:r w:rsidRPr="00E47868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E47868">
        <w:rPr>
          <w:sz w:val="28"/>
          <w:szCs w:val="28"/>
        </w:rPr>
        <w:t xml:space="preserve"> и 202</w:t>
      </w:r>
      <w:r>
        <w:rPr>
          <w:sz w:val="28"/>
          <w:szCs w:val="28"/>
        </w:rPr>
        <w:t xml:space="preserve">6 </w:t>
      </w:r>
      <w:r w:rsidRPr="00E47868">
        <w:rPr>
          <w:sz w:val="28"/>
          <w:szCs w:val="28"/>
        </w:rPr>
        <w:t>годов, принят</w:t>
      </w:r>
      <w:r>
        <w:rPr>
          <w:sz w:val="28"/>
          <w:szCs w:val="28"/>
        </w:rPr>
        <w:t>ый</w:t>
      </w:r>
      <w:r w:rsidRPr="00E47868">
        <w:rPr>
          <w:sz w:val="28"/>
          <w:szCs w:val="28"/>
        </w:rPr>
        <w:t xml:space="preserve"> решением Совета депутатов </w:t>
      </w:r>
      <w:proofErr w:type="spellStart"/>
      <w:r w:rsidRPr="00E47868">
        <w:rPr>
          <w:sz w:val="28"/>
          <w:szCs w:val="28"/>
        </w:rPr>
        <w:t>Добринского</w:t>
      </w:r>
      <w:proofErr w:type="spellEnd"/>
      <w:r w:rsidRPr="00E47868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19</w:t>
      </w:r>
      <w:r w:rsidRPr="00E47868">
        <w:rPr>
          <w:sz w:val="28"/>
          <w:szCs w:val="28"/>
        </w:rPr>
        <w:t>.12.202</w:t>
      </w:r>
      <w:r>
        <w:rPr>
          <w:sz w:val="28"/>
          <w:szCs w:val="28"/>
        </w:rPr>
        <w:t>3</w:t>
      </w:r>
      <w:r w:rsidRPr="00E47868">
        <w:rPr>
          <w:sz w:val="28"/>
          <w:szCs w:val="28"/>
        </w:rPr>
        <w:t xml:space="preserve"> №</w:t>
      </w:r>
      <w:r>
        <w:rPr>
          <w:sz w:val="28"/>
          <w:szCs w:val="28"/>
        </w:rPr>
        <w:t>265</w:t>
      </w:r>
      <w:r w:rsidRPr="00E47868">
        <w:rPr>
          <w:sz w:val="28"/>
          <w:szCs w:val="28"/>
        </w:rPr>
        <w:t>-рс следующие изменения:</w:t>
      </w:r>
    </w:p>
    <w:p w:rsidR="00117A0F" w:rsidRPr="00CA5CF2" w:rsidRDefault="00117A0F" w:rsidP="00117A0F">
      <w:pPr>
        <w:spacing w:before="240"/>
        <w:ind w:left="540"/>
        <w:jc w:val="both"/>
        <w:rPr>
          <w:sz w:val="28"/>
          <w:szCs w:val="28"/>
        </w:rPr>
      </w:pPr>
      <w:r w:rsidRPr="00CA5CF2">
        <w:rPr>
          <w:b/>
          <w:bCs/>
          <w:sz w:val="28"/>
          <w:szCs w:val="28"/>
        </w:rPr>
        <w:t>1) в статье 1:</w:t>
      </w:r>
    </w:p>
    <w:p w:rsidR="00117A0F" w:rsidRDefault="00117A0F" w:rsidP="00117A0F">
      <w:pPr>
        <w:ind w:firstLine="539"/>
        <w:jc w:val="both"/>
        <w:rPr>
          <w:bCs/>
          <w:sz w:val="28"/>
          <w:szCs w:val="28"/>
        </w:rPr>
      </w:pPr>
      <w:r w:rsidRPr="00CA5CF2">
        <w:rPr>
          <w:bCs/>
          <w:sz w:val="28"/>
          <w:szCs w:val="28"/>
        </w:rPr>
        <w:t>а) в части 1:</w:t>
      </w:r>
    </w:p>
    <w:p w:rsidR="00117A0F" w:rsidRDefault="00117A0F" w:rsidP="00117A0F">
      <w:pPr>
        <w:ind w:firstLine="53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в пункте 1</w:t>
      </w:r>
      <w:r w:rsidRPr="00742D6D">
        <w:rPr>
          <w:bCs/>
          <w:sz w:val="27"/>
          <w:szCs w:val="27"/>
        </w:rPr>
        <w:t xml:space="preserve"> цифры </w:t>
      </w:r>
      <w:r w:rsidRPr="00153A66">
        <w:rPr>
          <w:bCs/>
          <w:sz w:val="27"/>
          <w:szCs w:val="27"/>
        </w:rPr>
        <w:t>«1 </w:t>
      </w:r>
      <w:r>
        <w:rPr>
          <w:bCs/>
          <w:sz w:val="27"/>
          <w:szCs w:val="27"/>
        </w:rPr>
        <w:t>157</w:t>
      </w:r>
      <w:r w:rsidRPr="00153A66">
        <w:rPr>
          <w:bCs/>
          <w:sz w:val="27"/>
          <w:szCs w:val="27"/>
        </w:rPr>
        <w:t> </w:t>
      </w:r>
      <w:r>
        <w:rPr>
          <w:bCs/>
          <w:sz w:val="27"/>
          <w:szCs w:val="27"/>
        </w:rPr>
        <w:t>988</w:t>
      </w:r>
      <w:r w:rsidRPr="00153A66">
        <w:rPr>
          <w:bCs/>
          <w:sz w:val="27"/>
          <w:szCs w:val="27"/>
        </w:rPr>
        <w:t> </w:t>
      </w:r>
      <w:r>
        <w:rPr>
          <w:bCs/>
          <w:sz w:val="27"/>
          <w:szCs w:val="27"/>
        </w:rPr>
        <w:t>435</w:t>
      </w:r>
      <w:r w:rsidRPr="00153A66">
        <w:rPr>
          <w:bCs/>
          <w:sz w:val="27"/>
          <w:szCs w:val="27"/>
        </w:rPr>
        <w:t>,</w:t>
      </w:r>
      <w:r>
        <w:rPr>
          <w:bCs/>
          <w:sz w:val="27"/>
          <w:szCs w:val="27"/>
        </w:rPr>
        <w:t>41</w:t>
      </w:r>
      <w:r w:rsidRPr="00153A66">
        <w:rPr>
          <w:bCs/>
          <w:sz w:val="27"/>
          <w:szCs w:val="27"/>
        </w:rPr>
        <w:t>» заменить цифрами «1 </w:t>
      </w:r>
      <w:r>
        <w:rPr>
          <w:bCs/>
          <w:sz w:val="27"/>
          <w:szCs w:val="27"/>
        </w:rPr>
        <w:t>17</w:t>
      </w:r>
      <w:r w:rsidRPr="00153A66">
        <w:rPr>
          <w:bCs/>
          <w:sz w:val="27"/>
          <w:szCs w:val="27"/>
        </w:rPr>
        <w:t>2 </w:t>
      </w:r>
      <w:r>
        <w:rPr>
          <w:bCs/>
          <w:sz w:val="27"/>
          <w:szCs w:val="27"/>
        </w:rPr>
        <w:t>040</w:t>
      </w:r>
      <w:r w:rsidRPr="00153A66">
        <w:rPr>
          <w:bCs/>
          <w:sz w:val="27"/>
          <w:szCs w:val="27"/>
        </w:rPr>
        <w:t> </w:t>
      </w:r>
      <w:r>
        <w:rPr>
          <w:bCs/>
          <w:sz w:val="27"/>
          <w:szCs w:val="27"/>
        </w:rPr>
        <w:t>066</w:t>
      </w:r>
      <w:r w:rsidRPr="00153A66">
        <w:rPr>
          <w:bCs/>
          <w:sz w:val="27"/>
          <w:szCs w:val="27"/>
        </w:rPr>
        <w:t>,4</w:t>
      </w:r>
      <w:r>
        <w:rPr>
          <w:bCs/>
          <w:sz w:val="27"/>
          <w:szCs w:val="27"/>
        </w:rPr>
        <w:t>1</w:t>
      </w:r>
      <w:r w:rsidRPr="00742D6D">
        <w:rPr>
          <w:bCs/>
          <w:sz w:val="27"/>
          <w:szCs w:val="27"/>
        </w:rPr>
        <w:t>»</w:t>
      </w:r>
      <w:r>
        <w:rPr>
          <w:bCs/>
          <w:sz w:val="27"/>
          <w:szCs w:val="27"/>
        </w:rPr>
        <w:t xml:space="preserve">, </w:t>
      </w:r>
      <w:r w:rsidRPr="00742D6D">
        <w:rPr>
          <w:bCs/>
          <w:sz w:val="27"/>
          <w:szCs w:val="27"/>
        </w:rPr>
        <w:t xml:space="preserve">цифры </w:t>
      </w:r>
      <w:r w:rsidRPr="00153A66">
        <w:rPr>
          <w:bCs/>
          <w:sz w:val="27"/>
          <w:szCs w:val="27"/>
        </w:rPr>
        <w:t>«</w:t>
      </w:r>
      <w:r>
        <w:rPr>
          <w:bCs/>
          <w:sz w:val="27"/>
          <w:szCs w:val="27"/>
        </w:rPr>
        <w:t>661 434 498,58</w:t>
      </w:r>
      <w:r w:rsidRPr="00153A66">
        <w:rPr>
          <w:bCs/>
          <w:sz w:val="27"/>
          <w:szCs w:val="27"/>
        </w:rPr>
        <w:t>» заменить цифрами «</w:t>
      </w:r>
      <w:r>
        <w:rPr>
          <w:bCs/>
          <w:sz w:val="27"/>
          <w:szCs w:val="27"/>
        </w:rPr>
        <w:t>675 485 829,58</w:t>
      </w:r>
      <w:r w:rsidRPr="00742D6D">
        <w:rPr>
          <w:bCs/>
          <w:sz w:val="27"/>
          <w:szCs w:val="27"/>
        </w:rPr>
        <w:t>»;</w:t>
      </w:r>
    </w:p>
    <w:p w:rsidR="00117A0F" w:rsidRPr="00875E5A" w:rsidRDefault="00117A0F" w:rsidP="00117A0F">
      <w:pPr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пункте 2 цифры «</w:t>
      </w:r>
      <w:r>
        <w:rPr>
          <w:sz w:val="28"/>
          <w:szCs w:val="28"/>
        </w:rPr>
        <w:t>1 157 988 435,41</w:t>
      </w:r>
      <w:r w:rsidRPr="00875E5A">
        <w:rPr>
          <w:bCs/>
          <w:sz w:val="28"/>
          <w:szCs w:val="28"/>
        </w:rPr>
        <w:t>» за</w:t>
      </w:r>
      <w:r>
        <w:rPr>
          <w:bCs/>
          <w:sz w:val="28"/>
          <w:szCs w:val="28"/>
        </w:rPr>
        <w:t>менить цифрами «1 209 379 973,</w:t>
      </w:r>
      <w:r w:rsidRPr="007E73D5">
        <w:rPr>
          <w:bCs/>
          <w:sz w:val="28"/>
          <w:szCs w:val="28"/>
        </w:rPr>
        <w:t>69</w:t>
      </w:r>
      <w:r w:rsidRPr="00875E5A">
        <w:rPr>
          <w:bCs/>
          <w:sz w:val="28"/>
          <w:szCs w:val="28"/>
        </w:rPr>
        <w:t xml:space="preserve">»; </w:t>
      </w:r>
    </w:p>
    <w:p w:rsidR="00117A0F" w:rsidRDefault="00117A0F" w:rsidP="00117A0F">
      <w:pPr>
        <w:ind w:firstLine="567"/>
        <w:jc w:val="both"/>
        <w:rPr>
          <w:bCs/>
          <w:sz w:val="28"/>
          <w:szCs w:val="28"/>
        </w:rPr>
      </w:pPr>
      <w:r w:rsidRPr="00A243EC">
        <w:rPr>
          <w:bCs/>
          <w:sz w:val="28"/>
          <w:szCs w:val="28"/>
        </w:rPr>
        <w:t>дополнить пунктом 3) следующего содержания: «</w:t>
      </w:r>
      <w:r w:rsidRPr="00A243EC">
        <w:rPr>
          <w:sz w:val="28"/>
          <w:szCs w:val="28"/>
        </w:rPr>
        <w:t xml:space="preserve">дефицит районного бюджета в сумме </w:t>
      </w:r>
      <w:r w:rsidRPr="00724684">
        <w:rPr>
          <w:sz w:val="28"/>
          <w:szCs w:val="28"/>
        </w:rPr>
        <w:t xml:space="preserve">37 339 907,28 </w:t>
      </w:r>
      <w:r w:rsidRPr="00A243EC">
        <w:rPr>
          <w:sz w:val="28"/>
          <w:szCs w:val="28"/>
        </w:rPr>
        <w:t>руб.»</w:t>
      </w:r>
      <w:r w:rsidRPr="00A243EC">
        <w:rPr>
          <w:bCs/>
          <w:sz w:val="28"/>
          <w:szCs w:val="28"/>
        </w:rPr>
        <w:t>;</w:t>
      </w:r>
    </w:p>
    <w:p w:rsidR="00117A0F" w:rsidRDefault="00117A0F" w:rsidP="00117A0F">
      <w:pPr>
        <w:ind w:firstLine="53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в) </w:t>
      </w:r>
      <w:r w:rsidRPr="00742D6D">
        <w:rPr>
          <w:bCs/>
          <w:sz w:val="27"/>
          <w:szCs w:val="27"/>
        </w:rPr>
        <w:t xml:space="preserve">в части </w:t>
      </w:r>
      <w:r>
        <w:rPr>
          <w:bCs/>
          <w:sz w:val="27"/>
          <w:szCs w:val="27"/>
        </w:rPr>
        <w:t>2</w:t>
      </w:r>
      <w:r w:rsidRPr="00742D6D">
        <w:rPr>
          <w:bCs/>
          <w:sz w:val="27"/>
          <w:szCs w:val="27"/>
        </w:rPr>
        <w:t>:</w:t>
      </w:r>
    </w:p>
    <w:p w:rsidR="00117A0F" w:rsidRDefault="00117A0F" w:rsidP="00117A0F">
      <w:pPr>
        <w:ind w:firstLine="53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в пункте 1:</w:t>
      </w:r>
    </w:p>
    <w:p w:rsidR="00117A0F" w:rsidRDefault="00117A0F" w:rsidP="00117A0F">
      <w:pPr>
        <w:ind w:firstLine="539"/>
        <w:jc w:val="both"/>
        <w:rPr>
          <w:bCs/>
          <w:sz w:val="27"/>
          <w:szCs w:val="27"/>
        </w:rPr>
      </w:pPr>
      <w:r w:rsidRPr="00742D6D">
        <w:rPr>
          <w:bCs/>
          <w:sz w:val="27"/>
          <w:szCs w:val="27"/>
        </w:rPr>
        <w:t xml:space="preserve"> </w:t>
      </w:r>
      <w:r w:rsidRPr="009A2B21">
        <w:rPr>
          <w:bCs/>
          <w:sz w:val="27"/>
          <w:szCs w:val="27"/>
        </w:rPr>
        <w:t>на 202</w:t>
      </w:r>
      <w:r>
        <w:rPr>
          <w:bCs/>
          <w:sz w:val="27"/>
          <w:szCs w:val="27"/>
        </w:rPr>
        <w:t>5</w:t>
      </w:r>
      <w:r w:rsidRPr="009A2B21">
        <w:rPr>
          <w:bCs/>
          <w:sz w:val="27"/>
          <w:szCs w:val="27"/>
        </w:rPr>
        <w:t xml:space="preserve"> год </w:t>
      </w:r>
      <w:r w:rsidRPr="00742D6D">
        <w:rPr>
          <w:bCs/>
          <w:sz w:val="27"/>
          <w:szCs w:val="27"/>
        </w:rPr>
        <w:t xml:space="preserve">цифры </w:t>
      </w:r>
      <w:r w:rsidRPr="00153A66">
        <w:rPr>
          <w:bCs/>
          <w:sz w:val="27"/>
          <w:szCs w:val="27"/>
        </w:rPr>
        <w:t>«1</w:t>
      </w:r>
      <w:r>
        <w:rPr>
          <w:bCs/>
          <w:sz w:val="27"/>
          <w:szCs w:val="27"/>
        </w:rPr>
        <w:t> 092 379 580,47</w:t>
      </w:r>
      <w:r w:rsidRPr="00153A66">
        <w:rPr>
          <w:bCs/>
          <w:sz w:val="27"/>
          <w:szCs w:val="27"/>
        </w:rPr>
        <w:t>» заменить цифрами «1</w:t>
      </w:r>
      <w:r>
        <w:rPr>
          <w:bCs/>
          <w:sz w:val="27"/>
          <w:szCs w:val="27"/>
        </w:rPr>
        <w:t> 106 431</w:t>
      </w:r>
      <w:r w:rsidRPr="00153A66">
        <w:rPr>
          <w:bCs/>
          <w:sz w:val="27"/>
          <w:szCs w:val="27"/>
        </w:rPr>
        <w:t> </w:t>
      </w:r>
      <w:r>
        <w:rPr>
          <w:bCs/>
          <w:sz w:val="27"/>
          <w:szCs w:val="27"/>
        </w:rPr>
        <w:t>211</w:t>
      </w:r>
      <w:r w:rsidRPr="00153A66">
        <w:rPr>
          <w:bCs/>
          <w:sz w:val="27"/>
          <w:szCs w:val="27"/>
        </w:rPr>
        <w:t>,</w:t>
      </w:r>
      <w:r>
        <w:rPr>
          <w:bCs/>
          <w:sz w:val="27"/>
          <w:szCs w:val="27"/>
        </w:rPr>
        <w:t>47</w:t>
      </w:r>
      <w:r w:rsidRPr="00742D6D">
        <w:rPr>
          <w:bCs/>
          <w:sz w:val="27"/>
          <w:szCs w:val="27"/>
        </w:rPr>
        <w:t>»</w:t>
      </w:r>
      <w:r>
        <w:rPr>
          <w:bCs/>
          <w:sz w:val="27"/>
          <w:szCs w:val="27"/>
        </w:rPr>
        <w:t xml:space="preserve">, </w:t>
      </w:r>
      <w:r w:rsidRPr="00742D6D">
        <w:rPr>
          <w:bCs/>
          <w:sz w:val="27"/>
          <w:szCs w:val="27"/>
        </w:rPr>
        <w:t xml:space="preserve">цифры </w:t>
      </w:r>
      <w:r w:rsidRPr="00153A66">
        <w:rPr>
          <w:bCs/>
          <w:sz w:val="27"/>
          <w:szCs w:val="27"/>
        </w:rPr>
        <w:t>«</w:t>
      </w:r>
      <w:r>
        <w:rPr>
          <w:bCs/>
          <w:sz w:val="27"/>
          <w:szCs w:val="27"/>
        </w:rPr>
        <w:t>597 244 652,26</w:t>
      </w:r>
      <w:r w:rsidRPr="00153A66">
        <w:rPr>
          <w:bCs/>
          <w:sz w:val="27"/>
          <w:szCs w:val="27"/>
        </w:rPr>
        <w:t>» заменить цифрами «</w:t>
      </w:r>
      <w:r>
        <w:rPr>
          <w:bCs/>
          <w:sz w:val="27"/>
          <w:szCs w:val="27"/>
        </w:rPr>
        <w:t>611 296 283,26</w:t>
      </w:r>
      <w:r w:rsidRPr="00742D6D">
        <w:rPr>
          <w:bCs/>
          <w:sz w:val="27"/>
          <w:szCs w:val="27"/>
        </w:rPr>
        <w:t>»;</w:t>
      </w:r>
    </w:p>
    <w:p w:rsidR="00117A0F" w:rsidRDefault="00117A0F" w:rsidP="00117A0F">
      <w:pPr>
        <w:ind w:firstLine="53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на 2026 год </w:t>
      </w:r>
      <w:r w:rsidRPr="00742D6D">
        <w:rPr>
          <w:bCs/>
          <w:sz w:val="27"/>
          <w:szCs w:val="27"/>
        </w:rPr>
        <w:t xml:space="preserve">цифры </w:t>
      </w:r>
      <w:r w:rsidRPr="00153A66">
        <w:rPr>
          <w:bCs/>
          <w:sz w:val="27"/>
          <w:szCs w:val="27"/>
        </w:rPr>
        <w:t>«1</w:t>
      </w:r>
      <w:r>
        <w:rPr>
          <w:bCs/>
          <w:sz w:val="27"/>
          <w:szCs w:val="27"/>
        </w:rPr>
        <w:t> 273 885 127,94» заменить цифрами «1 287 712 367,94</w:t>
      </w:r>
      <w:r w:rsidRPr="00742D6D">
        <w:rPr>
          <w:bCs/>
          <w:sz w:val="27"/>
          <w:szCs w:val="27"/>
        </w:rPr>
        <w:t>»</w:t>
      </w:r>
      <w:r>
        <w:rPr>
          <w:bCs/>
          <w:sz w:val="27"/>
          <w:szCs w:val="27"/>
        </w:rPr>
        <w:t xml:space="preserve">, </w:t>
      </w:r>
      <w:r w:rsidRPr="00742D6D">
        <w:rPr>
          <w:bCs/>
          <w:sz w:val="27"/>
          <w:szCs w:val="27"/>
        </w:rPr>
        <w:t xml:space="preserve">цифры </w:t>
      </w:r>
      <w:r w:rsidRPr="00153A66">
        <w:rPr>
          <w:bCs/>
          <w:sz w:val="27"/>
          <w:szCs w:val="27"/>
        </w:rPr>
        <w:t>«</w:t>
      </w:r>
      <w:r>
        <w:rPr>
          <w:bCs/>
          <w:sz w:val="27"/>
          <w:szCs w:val="27"/>
        </w:rPr>
        <w:t>779 157 847,51</w:t>
      </w:r>
      <w:r w:rsidRPr="00153A66">
        <w:rPr>
          <w:bCs/>
          <w:sz w:val="27"/>
          <w:szCs w:val="27"/>
        </w:rPr>
        <w:t>» заменить цифрами «</w:t>
      </w:r>
      <w:r>
        <w:rPr>
          <w:bCs/>
          <w:sz w:val="27"/>
          <w:szCs w:val="27"/>
        </w:rPr>
        <w:t>792 985 087,51</w:t>
      </w:r>
      <w:r w:rsidRPr="00742D6D">
        <w:rPr>
          <w:bCs/>
          <w:sz w:val="27"/>
          <w:szCs w:val="27"/>
        </w:rPr>
        <w:t>»</w:t>
      </w:r>
      <w:r>
        <w:rPr>
          <w:bCs/>
          <w:sz w:val="27"/>
          <w:szCs w:val="27"/>
        </w:rPr>
        <w:t>;</w:t>
      </w:r>
    </w:p>
    <w:p w:rsidR="00117A0F" w:rsidRDefault="00117A0F" w:rsidP="00117A0F">
      <w:pPr>
        <w:ind w:firstLine="709"/>
        <w:jc w:val="both"/>
        <w:rPr>
          <w:bCs/>
          <w:sz w:val="27"/>
          <w:szCs w:val="27"/>
        </w:rPr>
      </w:pPr>
      <w:r w:rsidRPr="00742D6D">
        <w:rPr>
          <w:bCs/>
          <w:sz w:val="27"/>
          <w:szCs w:val="27"/>
        </w:rPr>
        <w:t>в пункте 2</w:t>
      </w:r>
      <w:r>
        <w:rPr>
          <w:bCs/>
          <w:sz w:val="27"/>
          <w:szCs w:val="27"/>
        </w:rPr>
        <w:t>:</w:t>
      </w:r>
    </w:p>
    <w:p w:rsidR="00117A0F" w:rsidRDefault="00117A0F" w:rsidP="00117A0F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на 2025 год</w:t>
      </w:r>
      <w:r w:rsidRPr="00742D6D">
        <w:rPr>
          <w:bCs/>
          <w:sz w:val="27"/>
          <w:szCs w:val="27"/>
        </w:rPr>
        <w:t xml:space="preserve"> </w:t>
      </w:r>
      <w:r w:rsidRPr="00865394">
        <w:rPr>
          <w:bCs/>
          <w:sz w:val="27"/>
          <w:szCs w:val="27"/>
        </w:rPr>
        <w:t xml:space="preserve">цифры </w:t>
      </w:r>
      <w:r w:rsidRPr="00153A66">
        <w:rPr>
          <w:bCs/>
          <w:sz w:val="27"/>
          <w:szCs w:val="27"/>
        </w:rPr>
        <w:t>«1</w:t>
      </w:r>
      <w:r>
        <w:rPr>
          <w:bCs/>
          <w:sz w:val="27"/>
          <w:szCs w:val="27"/>
        </w:rPr>
        <w:t> 092 379 580,47</w:t>
      </w:r>
      <w:r w:rsidRPr="00153A66">
        <w:rPr>
          <w:bCs/>
          <w:sz w:val="27"/>
          <w:szCs w:val="27"/>
        </w:rPr>
        <w:t>» заменить цифрами «1</w:t>
      </w:r>
      <w:r>
        <w:rPr>
          <w:bCs/>
          <w:sz w:val="27"/>
          <w:szCs w:val="27"/>
        </w:rPr>
        <w:t> 106 431</w:t>
      </w:r>
      <w:r w:rsidRPr="00153A66">
        <w:rPr>
          <w:bCs/>
          <w:sz w:val="27"/>
          <w:szCs w:val="27"/>
        </w:rPr>
        <w:t> </w:t>
      </w:r>
      <w:r>
        <w:rPr>
          <w:bCs/>
          <w:sz w:val="27"/>
          <w:szCs w:val="27"/>
        </w:rPr>
        <w:t>211</w:t>
      </w:r>
      <w:r w:rsidRPr="00153A66">
        <w:rPr>
          <w:bCs/>
          <w:sz w:val="27"/>
          <w:szCs w:val="27"/>
        </w:rPr>
        <w:t>,</w:t>
      </w:r>
      <w:r>
        <w:rPr>
          <w:bCs/>
          <w:sz w:val="27"/>
          <w:szCs w:val="27"/>
        </w:rPr>
        <w:t>47</w:t>
      </w:r>
      <w:r w:rsidRPr="00742D6D">
        <w:rPr>
          <w:bCs/>
          <w:sz w:val="27"/>
          <w:szCs w:val="27"/>
        </w:rPr>
        <w:t>»</w:t>
      </w:r>
      <w:r w:rsidRPr="00865394">
        <w:rPr>
          <w:bCs/>
          <w:sz w:val="27"/>
          <w:szCs w:val="27"/>
        </w:rPr>
        <w:t>;</w:t>
      </w:r>
    </w:p>
    <w:p w:rsidR="00117A0F" w:rsidRDefault="00117A0F" w:rsidP="00117A0F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на 2026 год </w:t>
      </w:r>
      <w:r w:rsidRPr="00742D6D">
        <w:rPr>
          <w:bCs/>
          <w:sz w:val="27"/>
          <w:szCs w:val="27"/>
        </w:rPr>
        <w:t xml:space="preserve">цифры </w:t>
      </w:r>
      <w:r w:rsidRPr="00153A66">
        <w:rPr>
          <w:bCs/>
          <w:sz w:val="27"/>
          <w:szCs w:val="27"/>
        </w:rPr>
        <w:t>«1</w:t>
      </w:r>
      <w:r>
        <w:rPr>
          <w:bCs/>
          <w:sz w:val="27"/>
          <w:szCs w:val="27"/>
        </w:rPr>
        <w:t> 273 885 127,94» заменить цифрами «1 287 712 367,94</w:t>
      </w:r>
      <w:r w:rsidRPr="00742D6D">
        <w:rPr>
          <w:bCs/>
          <w:sz w:val="27"/>
          <w:szCs w:val="27"/>
        </w:rPr>
        <w:t>»</w:t>
      </w:r>
      <w:r>
        <w:rPr>
          <w:bCs/>
          <w:sz w:val="27"/>
          <w:szCs w:val="27"/>
        </w:rPr>
        <w:t>;</w:t>
      </w:r>
    </w:p>
    <w:p w:rsidR="00117A0F" w:rsidRPr="009A2B21" w:rsidRDefault="00117A0F" w:rsidP="00117A0F">
      <w:pPr>
        <w:spacing w:before="240"/>
        <w:ind w:left="540"/>
        <w:jc w:val="both"/>
        <w:rPr>
          <w:sz w:val="27"/>
          <w:szCs w:val="27"/>
        </w:rPr>
      </w:pPr>
      <w:r w:rsidRPr="009A2B21">
        <w:rPr>
          <w:b/>
          <w:bCs/>
          <w:sz w:val="27"/>
          <w:szCs w:val="27"/>
        </w:rPr>
        <w:t xml:space="preserve">2) в статье </w:t>
      </w:r>
      <w:r>
        <w:rPr>
          <w:b/>
          <w:bCs/>
          <w:sz w:val="27"/>
          <w:szCs w:val="27"/>
        </w:rPr>
        <w:t>4</w:t>
      </w:r>
      <w:r w:rsidRPr="009A2B21">
        <w:rPr>
          <w:b/>
          <w:bCs/>
          <w:sz w:val="27"/>
          <w:szCs w:val="27"/>
        </w:rPr>
        <w:t>:</w:t>
      </w:r>
    </w:p>
    <w:p w:rsidR="00117A0F" w:rsidRPr="009A2B21" w:rsidRDefault="00117A0F" w:rsidP="00117A0F">
      <w:pPr>
        <w:ind w:firstLine="539"/>
        <w:jc w:val="both"/>
        <w:rPr>
          <w:bCs/>
          <w:sz w:val="27"/>
          <w:szCs w:val="27"/>
        </w:rPr>
      </w:pPr>
      <w:r w:rsidRPr="009A2B21">
        <w:rPr>
          <w:bCs/>
          <w:sz w:val="27"/>
          <w:szCs w:val="27"/>
        </w:rPr>
        <w:t>а) в части 2:</w:t>
      </w:r>
    </w:p>
    <w:p w:rsidR="00117A0F" w:rsidRPr="009A2B21" w:rsidRDefault="00117A0F" w:rsidP="00117A0F">
      <w:pPr>
        <w:ind w:firstLine="680"/>
        <w:jc w:val="both"/>
        <w:rPr>
          <w:bCs/>
          <w:sz w:val="27"/>
          <w:szCs w:val="27"/>
        </w:rPr>
      </w:pPr>
      <w:r w:rsidRPr="009A2B21">
        <w:rPr>
          <w:bCs/>
          <w:sz w:val="27"/>
          <w:szCs w:val="27"/>
        </w:rPr>
        <w:t>на 202</w:t>
      </w:r>
      <w:r>
        <w:rPr>
          <w:bCs/>
          <w:sz w:val="27"/>
          <w:szCs w:val="27"/>
        </w:rPr>
        <w:t xml:space="preserve">4 год цифры </w:t>
      </w:r>
      <w:r w:rsidRPr="00153A66">
        <w:rPr>
          <w:bCs/>
          <w:sz w:val="27"/>
          <w:szCs w:val="27"/>
        </w:rPr>
        <w:t>«</w:t>
      </w:r>
      <w:r>
        <w:rPr>
          <w:bCs/>
          <w:sz w:val="27"/>
          <w:szCs w:val="27"/>
        </w:rPr>
        <w:t>661 434 498,58</w:t>
      </w:r>
      <w:r w:rsidRPr="00153A66">
        <w:rPr>
          <w:bCs/>
          <w:sz w:val="27"/>
          <w:szCs w:val="27"/>
        </w:rPr>
        <w:t>» заменить цифрами «</w:t>
      </w:r>
      <w:r>
        <w:rPr>
          <w:bCs/>
          <w:sz w:val="27"/>
          <w:szCs w:val="27"/>
        </w:rPr>
        <w:t>675 485 829,58</w:t>
      </w:r>
      <w:r w:rsidRPr="00742D6D">
        <w:rPr>
          <w:bCs/>
          <w:sz w:val="27"/>
          <w:szCs w:val="27"/>
        </w:rPr>
        <w:t>»</w:t>
      </w:r>
      <w:r w:rsidRPr="009A2B21">
        <w:rPr>
          <w:bCs/>
          <w:sz w:val="27"/>
          <w:szCs w:val="27"/>
        </w:rPr>
        <w:t>;</w:t>
      </w:r>
    </w:p>
    <w:p w:rsidR="00117A0F" w:rsidRPr="009A2B21" w:rsidRDefault="00117A0F" w:rsidP="00117A0F">
      <w:pPr>
        <w:ind w:firstLine="68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на 2025</w:t>
      </w:r>
      <w:r w:rsidRPr="009A2B21">
        <w:rPr>
          <w:bCs/>
          <w:sz w:val="27"/>
          <w:szCs w:val="27"/>
        </w:rPr>
        <w:t xml:space="preserve"> год цифры </w:t>
      </w:r>
      <w:r w:rsidRPr="00153A66">
        <w:rPr>
          <w:bCs/>
          <w:sz w:val="27"/>
          <w:szCs w:val="27"/>
        </w:rPr>
        <w:t>«</w:t>
      </w:r>
      <w:r>
        <w:rPr>
          <w:bCs/>
          <w:sz w:val="27"/>
          <w:szCs w:val="27"/>
        </w:rPr>
        <w:t>597 244 652,26</w:t>
      </w:r>
      <w:r w:rsidRPr="00153A66">
        <w:rPr>
          <w:bCs/>
          <w:sz w:val="27"/>
          <w:szCs w:val="27"/>
        </w:rPr>
        <w:t>» заменить цифрами «</w:t>
      </w:r>
      <w:r>
        <w:rPr>
          <w:bCs/>
          <w:sz w:val="27"/>
          <w:szCs w:val="27"/>
        </w:rPr>
        <w:t>611 296 283,26</w:t>
      </w:r>
      <w:r w:rsidRPr="00742D6D">
        <w:rPr>
          <w:bCs/>
          <w:sz w:val="27"/>
          <w:szCs w:val="27"/>
        </w:rPr>
        <w:t>»</w:t>
      </w:r>
      <w:r w:rsidRPr="009A2B21">
        <w:rPr>
          <w:bCs/>
          <w:sz w:val="27"/>
          <w:szCs w:val="27"/>
        </w:rPr>
        <w:t>;</w:t>
      </w:r>
    </w:p>
    <w:p w:rsidR="00117A0F" w:rsidRPr="009A2B21" w:rsidRDefault="00117A0F" w:rsidP="00117A0F">
      <w:pPr>
        <w:ind w:firstLine="68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на 2026</w:t>
      </w:r>
      <w:r w:rsidRPr="009A2B21">
        <w:rPr>
          <w:bCs/>
          <w:sz w:val="27"/>
          <w:szCs w:val="27"/>
        </w:rPr>
        <w:t xml:space="preserve"> год цифры </w:t>
      </w:r>
      <w:r w:rsidRPr="00153A66">
        <w:rPr>
          <w:bCs/>
          <w:sz w:val="27"/>
          <w:szCs w:val="27"/>
        </w:rPr>
        <w:t>«</w:t>
      </w:r>
      <w:r>
        <w:rPr>
          <w:bCs/>
          <w:sz w:val="27"/>
          <w:szCs w:val="27"/>
        </w:rPr>
        <w:t>779 157 847,51</w:t>
      </w:r>
      <w:r w:rsidRPr="00153A66">
        <w:rPr>
          <w:bCs/>
          <w:sz w:val="27"/>
          <w:szCs w:val="27"/>
        </w:rPr>
        <w:t>» заменить цифрами «</w:t>
      </w:r>
      <w:r>
        <w:rPr>
          <w:bCs/>
          <w:sz w:val="27"/>
          <w:szCs w:val="27"/>
        </w:rPr>
        <w:t>792 985 087,51</w:t>
      </w:r>
      <w:r w:rsidRPr="00742D6D">
        <w:rPr>
          <w:bCs/>
          <w:sz w:val="27"/>
          <w:szCs w:val="27"/>
        </w:rPr>
        <w:t>»</w:t>
      </w:r>
      <w:r w:rsidRPr="009A2B21">
        <w:rPr>
          <w:bCs/>
          <w:sz w:val="27"/>
          <w:szCs w:val="27"/>
        </w:rPr>
        <w:t>;</w:t>
      </w:r>
    </w:p>
    <w:p w:rsidR="00117A0F" w:rsidRPr="009A2B21" w:rsidRDefault="00117A0F" w:rsidP="00117A0F">
      <w:pPr>
        <w:ind w:firstLine="567"/>
        <w:jc w:val="both"/>
        <w:rPr>
          <w:bCs/>
          <w:sz w:val="27"/>
          <w:szCs w:val="27"/>
        </w:rPr>
      </w:pPr>
      <w:r w:rsidRPr="009A2B21">
        <w:rPr>
          <w:bCs/>
          <w:sz w:val="27"/>
          <w:szCs w:val="27"/>
        </w:rPr>
        <w:t>б) в части 3:</w:t>
      </w:r>
    </w:p>
    <w:p w:rsidR="00117A0F" w:rsidRPr="009A2B21" w:rsidRDefault="00117A0F" w:rsidP="00117A0F">
      <w:pPr>
        <w:ind w:firstLine="709"/>
        <w:jc w:val="both"/>
        <w:rPr>
          <w:bCs/>
          <w:sz w:val="27"/>
          <w:szCs w:val="27"/>
        </w:rPr>
      </w:pPr>
      <w:r w:rsidRPr="009A2B21">
        <w:rPr>
          <w:bCs/>
          <w:sz w:val="27"/>
          <w:szCs w:val="27"/>
        </w:rPr>
        <w:t>на 202</w:t>
      </w:r>
      <w:r>
        <w:rPr>
          <w:bCs/>
          <w:sz w:val="27"/>
          <w:szCs w:val="27"/>
        </w:rPr>
        <w:t>4</w:t>
      </w:r>
      <w:r w:rsidRPr="009A2B21">
        <w:rPr>
          <w:bCs/>
          <w:sz w:val="27"/>
          <w:szCs w:val="27"/>
        </w:rPr>
        <w:t xml:space="preserve"> год цифры «</w:t>
      </w:r>
      <w:r>
        <w:rPr>
          <w:bCs/>
          <w:sz w:val="27"/>
          <w:szCs w:val="27"/>
        </w:rPr>
        <w:t>603 075 769,58</w:t>
      </w:r>
      <w:r w:rsidRPr="009A2B21">
        <w:rPr>
          <w:bCs/>
          <w:sz w:val="27"/>
          <w:szCs w:val="27"/>
        </w:rPr>
        <w:t>» заменить цифрами «</w:t>
      </w:r>
      <w:r>
        <w:rPr>
          <w:bCs/>
          <w:sz w:val="27"/>
          <w:szCs w:val="27"/>
        </w:rPr>
        <w:t>617 127 400,58</w:t>
      </w:r>
      <w:r w:rsidRPr="009A2B21">
        <w:rPr>
          <w:bCs/>
          <w:sz w:val="27"/>
          <w:szCs w:val="27"/>
        </w:rPr>
        <w:t>»;</w:t>
      </w:r>
    </w:p>
    <w:p w:rsidR="00117A0F" w:rsidRPr="009A2B21" w:rsidRDefault="00117A0F" w:rsidP="00117A0F">
      <w:pPr>
        <w:ind w:firstLine="68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на 2025</w:t>
      </w:r>
      <w:r w:rsidRPr="009A2B21">
        <w:rPr>
          <w:bCs/>
          <w:sz w:val="27"/>
          <w:szCs w:val="27"/>
        </w:rPr>
        <w:t xml:space="preserve"> год цифры «</w:t>
      </w:r>
      <w:r>
        <w:rPr>
          <w:bCs/>
          <w:sz w:val="27"/>
          <w:szCs w:val="27"/>
        </w:rPr>
        <w:t>547 577 783,26</w:t>
      </w:r>
      <w:r w:rsidRPr="009A2B21">
        <w:rPr>
          <w:bCs/>
          <w:sz w:val="27"/>
          <w:szCs w:val="27"/>
        </w:rPr>
        <w:t>» заменить цифрами «</w:t>
      </w:r>
      <w:r>
        <w:rPr>
          <w:bCs/>
          <w:sz w:val="27"/>
          <w:szCs w:val="27"/>
        </w:rPr>
        <w:t>561 629 414,26</w:t>
      </w:r>
      <w:r w:rsidRPr="009A2B21">
        <w:rPr>
          <w:bCs/>
          <w:sz w:val="27"/>
          <w:szCs w:val="27"/>
        </w:rPr>
        <w:t>»;</w:t>
      </w:r>
    </w:p>
    <w:p w:rsidR="00117A0F" w:rsidRPr="009A2B21" w:rsidRDefault="00117A0F" w:rsidP="00117A0F">
      <w:pPr>
        <w:ind w:firstLine="68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на 2026</w:t>
      </w:r>
      <w:r w:rsidRPr="009A2B21">
        <w:rPr>
          <w:bCs/>
          <w:sz w:val="27"/>
          <w:szCs w:val="27"/>
        </w:rPr>
        <w:t xml:space="preserve"> год цифры «</w:t>
      </w:r>
      <w:r>
        <w:rPr>
          <w:bCs/>
          <w:sz w:val="27"/>
          <w:szCs w:val="27"/>
        </w:rPr>
        <w:t>729 547 063,51</w:t>
      </w:r>
      <w:r w:rsidRPr="009A2B21">
        <w:rPr>
          <w:bCs/>
          <w:sz w:val="27"/>
          <w:szCs w:val="27"/>
        </w:rPr>
        <w:t>» заменить цифрами «</w:t>
      </w:r>
      <w:r>
        <w:rPr>
          <w:bCs/>
          <w:sz w:val="27"/>
          <w:szCs w:val="27"/>
        </w:rPr>
        <w:t>743 374 303,51</w:t>
      </w:r>
      <w:r w:rsidRPr="009A2B21">
        <w:rPr>
          <w:bCs/>
          <w:sz w:val="27"/>
          <w:szCs w:val="27"/>
        </w:rPr>
        <w:t>»;</w:t>
      </w:r>
    </w:p>
    <w:p w:rsidR="00117A0F" w:rsidRDefault="00117A0F" w:rsidP="00117A0F">
      <w:pPr>
        <w:ind w:firstLine="709"/>
        <w:jc w:val="both"/>
        <w:rPr>
          <w:bCs/>
          <w:sz w:val="27"/>
          <w:szCs w:val="27"/>
        </w:rPr>
      </w:pPr>
    </w:p>
    <w:p w:rsidR="00117A0F" w:rsidRDefault="00117A0F" w:rsidP="00117A0F">
      <w:pPr>
        <w:ind w:firstLine="709"/>
        <w:jc w:val="both"/>
        <w:rPr>
          <w:bCs/>
          <w:sz w:val="28"/>
          <w:szCs w:val="28"/>
        </w:rPr>
      </w:pPr>
    </w:p>
    <w:p w:rsidR="00117A0F" w:rsidRDefault="008D58C9" w:rsidP="00117A0F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="00117A0F" w:rsidRPr="005E04F9">
        <w:rPr>
          <w:b/>
          <w:bCs/>
          <w:sz w:val="28"/>
          <w:szCs w:val="28"/>
        </w:rPr>
        <w:t>) в статье 11:</w:t>
      </w:r>
    </w:p>
    <w:p w:rsidR="00117A0F" w:rsidRDefault="00117A0F" w:rsidP="00117A0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в пункте 2 абзацы 2 и 3 исключить;</w:t>
      </w:r>
    </w:p>
    <w:p w:rsidR="00117A0F" w:rsidRDefault="00117A0F" w:rsidP="00117A0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пункт 4 изложить в следующей редакции:</w:t>
      </w:r>
    </w:p>
    <w:p w:rsidR="00117A0F" w:rsidRDefault="00117A0F" w:rsidP="00117A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135186">
        <w:rPr>
          <w:sz w:val="28"/>
          <w:szCs w:val="28"/>
        </w:rPr>
        <w:t xml:space="preserve">4. </w:t>
      </w:r>
      <w:proofErr w:type="gramStart"/>
      <w:r w:rsidRPr="00135186">
        <w:rPr>
          <w:sz w:val="28"/>
          <w:szCs w:val="28"/>
        </w:rPr>
        <w:t xml:space="preserve">Нормативный правовой акт о предоставлении субсидии должен содержать порядок проведения отбора получателей субсидии (в случае, если субсидия предоставляется по результатам отбора) в соответствии с Общими требованиями </w:t>
      </w:r>
      <w:r w:rsidRPr="005E04F9">
        <w:rPr>
          <w:rFonts w:eastAsia="Calibri"/>
          <w:sz w:val="28"/>
          <w:szCs w:val="28"/>
        </w:rPr>
        <w:t xml:space="preserve">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</w:t>
      </w:r>
      <w:proofErr w:type="gramEnd"/>
      <w:r w:rsidRPr="005E04F9">
        <w:rPr>
          <w:rFonts w:eastAsia="Calibri"/>
          <w:sz w:val="28"/>
          <w:szCs w:val="28"/>
        </w:rPr>
        <w:t xml:space="preserve">, </w:t>
      </w:r>
      <w:proofErr w:type="gramStart"/>
      <w:r w:rsidRPr="005E04F9">
        <w:rPr>
          <w:rFonts w:eastAsia="Calibri"/>
          <w:sz w:val="28"/>
          <w:szCs w:val="28"/>
        </w:rPr>
        <w:t>работ, услуг и проведение отборов получателей указанных субсидий, в том числе грантов в форме субсидий</w:t>
      </w:r>
      <w:r w:rsidRPr="00135186">
        <w:rPr>
          <w:sz w:val="28"/>
          <w:szCs w:val="28"/>
        </w:rPr>
        <w:t xml:space="preserve">, утвержденных постановлением Правительства Российской Федерации от 25 октября 2023 года № 1782 </w:t>
      </w:r>
      <w:r w:rsidRPr="005E04F9">
        <w:rPr>
          <w:rFonts w:eastAsia="Calibri"/>
          <w:sz w:val="28"/>
          <w:szCs w:val="28"/>
        </w:rPr>
        <w:t>"Об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</w:t>
      </w:r>
      <w:proofErr w:type="gramEnd"/>
      <w:r w:rsidRPr="005E04F9">
        <w:rPr>
          <w:rFonts w:eastAsia="Calibri"/>
          <w:sz w:val="28"/>
          <w:szCs w:val="28"/>
        </w:rPr>
        <w:t xml:space="preserve"> физическим лицам - производителям товаров, работ, услуг и проведение отборов получателей указанных субсидий, в том числе грантов в форме субсидий"</w:t>
      </w:r>
      <w:r w:rsidRPr="0013518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17A0F" w:rsidRPr="005E04F9" w:rsidRDefault="00117A0F" w:rsidP="00117A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04F9">
        <w:rPr>
          <w:rFonts w:eastAsia="Calibri"/>
          <w:sz w:val="28"/>
          <w:szCs w:val="28"/>
        </w:rPr>
        <w:t>В целях установления условий и порядка предоставления субсидий в правовом акте указываются:</w:t>
      </w:r>
    </w:p>
    <w:p w:rsidR="00117A0F" w:rsidRPr="005E04F9" w:rsidRDefault="00117A0F" w:rsidP="00117A0F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8"/>
          <w:szCs w:val="28"/>
        </w:rPr>
      </w:pPr>
      <w:r w:rsidRPr="005E04F9">
        <w:rPr>
          <w:rFonts w:eastAsia="Calibri"/>
          <w:sz w:val="28"/>
          <w:szCs w:val="28"/>
        </w:rPr>
        <w:t>а) следующие требования к получателю субсидии (участнику отбора), которым он должен соответствовать на дату, определенную правовым актом:</w:t>
      </w:r>
    </w:p>
    <w:p w:rsidR="00117A0F" w:rsidRPr="005E04F9" w:rsidRDefault="00117A0F" w:rsidP="00117A0F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5E04F9">
        <w:rPr>
          <w:rFonts w:eastAsia="Calibri"/>
          <w:sz w:val="28"/>
          <w:szCs w:val="28"/>
        </w:rPr>
        <w:t xml:space="preserve">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9" w:history="1">
        <w:r w:rsidRPr="005E04F9">
          <w:rPr>
            <w:rFonts w:eastAsia="Calibri"/>
            <w:color w:val="0000FF"/>
            <w:sz w:val="28"/>
            <w:szCs w:val="28"/>
          </w:rPr>
          <w:t>перечень</w:t>
        </w:r>
      </w:hyperlink>
      <w:r w:rsidRPr="005E04F9">
        <w:rPr>
          <w:rFonts w:eastAsia="Calibri"/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</w:t>
      </w:r>
      <w:proofErr w:type="gramEnd"/>
      <w:r w:rsidRPr="005E04F9">
        <w:rPr>
          <w:rFonts w:eastAsia="Calibri"/>
          <w:sz w:val="28"/>
          <w:szCs w:val="28"/>
        </w:rPr>
        <w:t xml:space="preserve">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5E04F9">
        <w:rPr>
          <w:rFonts w:eastAsia="Calibri"/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5E04F9">
        <w:rPr>
          <w:rFonts w:eastAsia="Calibri"/>
          <w:sz w:val="28"/>
          <w:szCs w:val="28"/>
        </w:rPr>
        <w:t xml:space="preserve"> акционерных обществ;</w:t>
      </w:r>
    </w:p>
    <w:p w:rsidR="00117A0F" w:rsidRPr="005E04F9" w:rsidRDefault="00117A0F" w:rsidP="00117A0F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</w:rPr>
      </w:pPr>
      <w:r w:rsidRPr="005E04F9">
        <w:rPr>
          <w:rFonts w:eastAsia="Calibri"/>
          <w:sz w:val="28"/>
          <w:szCs w:val="28"/>
        </w:rPr>
        <w:lastRenderedPageBreak/>
        <w:t>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117A0F" w:rsidRPr="005E04F9" w:rsidRDefault="00117A0F" w:rsidP="00117A0F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5E04F9">
        <w:rPr>
          <w:rFonts w:eastAsia="Calibri"/>
          <w:sz w:val="28"/>
          <w:szCs w:val="28"/>
        </w:rPr>
        <w:t xml:space="preserve">получатель субсидии (участник отбора) не находится в составляемых в рамках реализации полномочий, предусмотренных </w:t>
      </w:r>
      <w:hyperlink r:id="rId10" w:history="1">
        <w:r w:rsidRPr="005E04F9">
          <w:rPr>
            <w:rFonts w:eastAsia="Calibri"/>
            <w:color w:val="0000FF"/>
            <w:sz w:val="28"/>
            <w:szCs w:val="28"/>
          </w:rPr>
          <w:t>главой VII</w:t>
        </w:r>
      </w:hyperlink>
      <w:r w:rsidRPr="005E04F9">
        <w:rPr>
          <w:rFonts w:eastAsia="Calibri"/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117A0F" w:rsidRPr="005E04F9" w:rsidRDefault="00117A0F" w:rsidP="00117A0F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</w:rPr>
      </w:pPr>
      <w:r w:rsidRPr="005E04F9">
        <w:rPr>
          <w:rFonts w:eastAsia="Calibri"/>
          <w:sz w:val="28"/>
          <w:szCs w:val="28"/>
        </w:rPr>
        <w:t>получатель субсидии (участник отбора) не получает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</w:p>
    <w:p w:rsidR="00117A0F" w:rsidRPr="005E04F9" w:rsidRDefault="00117A0F" w:rsidP="00117A0F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</w:rPr>
      </w:pPr>
      <w:r w:rsidRPr="005E04F9">
        <w:rPr>
          <w:rFonts w:eastAsia="Calibri"/>
          <w:sz w:val="28"/>
          <w:szCs w:val="28"/>
        </w:rPr>
        <w:t xml:space="preserve">получатель субсидии (участник отбора) не является иностранным агентом в соответствии с Федеральным </w:t>
      </w:r>
      <w:hyperlink r:id="rId11" w:history="1">
        <w:r w:rsidRPr="005E04F9">
          <w:rPr>
            <w:rFonts w:eastAsia="Calibri"/>
            <w:color w:val="0000FF"/>
            <w:sz w:val="28"/>
            <w:szCs w:val="28"/>
          </w:rPr>
          <w:t>законом</w:t>
        </w:r>
      </w:hyperlink>
      <w:r w:rsidRPr="005E04F9">
        <w:rPr>
          <w:rFonts w:eastAsia="Calibri"/>
          <w:sz w:val="28"/>
          <w:szCs w:val="28"/>
        </w:rPr>
        <w:t xml:space="preserve"> "О </w:t>
      </w:r>
      <w:proofErr w:type="gramStart"/>
      <w:r w:rsidRPr="005E04F9">
        <w:rPr>
          <w:rFonts w:eastAsia="Calibri"/>
          <w:sz w:val="28"/>
          <w:szCs w:val="28"/>
        </w:rPr>
        <w:t>контроле за</w:t>
      </w:r>
      <w:proofErr w:type="gramEnd"/>
      <w:r w:rsidRPr="005E04F9">
        <w:rPr>
          <w:rFonts w:eastAsia="Calibri"/>
          <w:sz w:val="28"/>
          <w:szCs w:val="28"/>
        </w:rPr>
        <w:t xml:space="preserve"> деятельностью лиц, находящихся под иностранным влиянием";</w:t>
      </w:r>
    </w:p>
    <w:p w:rsidR="00117A0F" w:rsidRPr="005E04F9" w:rsidRDefault="00117A0F" w:rsidP="00117A0F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</w:rPr>
      </w:pPr>
      <w:bookmarkStart w:id="1" w:name="Par5"/>
      <w:bookmarkEnd w:id="1"/>
      <w:r w:rsidRPr="005E04F9">
        <w:rPr>
          <w:rFonts w:eastAsia="Calibri"/>
          <w:sz w:val="28"/>
          <w:szCs w:val="28"/>
        </w:rPr>
        <w:t xml:space="preserve">у получателя субсидии (участника отбора) на едином налоговом счете отсутствует или не превышает размер, определенный </w:t>
      </w:r>
      <w:hyperlink r:id="rId12" w:history="1">
        <w:r w:rsidRPr="005E04F9">
          <w:rPr>
            <w:rFonts w:eastAsia="Calibri"/>
            <w:color w:val="0000FF"/>
            <w:sz w:val="28"/>
            <w:szCs w:val="28"/>
          </w:rPr>
          <w:t>пунктом 3 статьи 47</w:t>
        </w:r>
      </w:hyperlink>
      <w:r w:rsidRPr="005E04F9">
        <w:rPr>
          <w:rFonts w:eastAsia="Calibri"/>
          <w:sz w:val="28"/>
          <w:szCs w:val="28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117A0F" w:rsidRPr="005E04F9" w:rsidRDefault="00117A0F" w:rsidP="00117A0F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5E04F9">
        <w:rPr>
          <w:rFonts w:eastAsia="Calibri"/>
          <w:sz w:val="28"/>
          <w:szCs w:val="28"/>
        </w:rPr>
        <w:t>у получателя субсидии (участника отбора) отсутствуют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</w:t>
      </w:r>
      <w:proofErr w:type="gramEnd"/>
      <w:r w:rsidRPr="005E04F9">
        <w:rPr>
          <w:rFonts w:eastAsia="Calibri"/>
          <w:sz w:val="28"/>
          <w:szCs w:val="28"/>
        </w:rPr>
        <w:t xml:space="preserve"> исполнительным органом субъекта Российской Федерации (местной администрацией);</w:t>
      </w:r>
    </w:p>
    <w:p w:rsidR="00117A0F" w:rsidRPr="005E04F9" w:rsidRDefault="00117A0F" w:rsidP="00117A0F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5E04F9">
        <w:rPr>
          <w:rFonts w:eastAsia="Calibri"/>
          <w:sz w:val="28"/>
          <w:szCs w:val="28"/>
        </w:rPr>
        <w:t xml:space="preserve">получатель субсидии (участник отбора),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</w:t>
      </w:r>
      <w:r w:rsidRPr="005E04F9">
        <w:rPr>
          <w:rFonts w:eastAsia="Calibri"/>
          <w:sz w:val="28"/>
          <w:szCs w:val="28"/>
        </w:rPr>
        <w:lastRenderedPageBreak/>
        <w:t>предпринимателем, не прекратил</w:t>
      </w:r>
      <w:proofErr w:type="gramEnd"/>
      <w:r w:rsidRPr="005E04F9">
        <w:rPr>
          <w:rFonts w:eastAsia="Calibri"/>
          <w:sz w:val="28"/>
          <w:szCs w:val="28"/>
        </w:rPr>
        <w:t xml:space="preserve"> деятельность в качестве индивидуального предпринимателя;</w:t>
      </w:r>
    </w:p>
    <w:p w:rsidR="00117A0F" w:rsidRPr="005E04F9" w:rsidRDefault="00117A0F" w:rsidP="00117A0F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</w:rPr>
      </w:pPr>
      <w:bookmarkStart w:id="2" w:name="Par8"/>
      <w:bookmarkEnd w:id="2"/>
      <w:proofErr w:type="gramStart"/>
      <w:r w:rsidRPr="005E04F9">
        <w:rPr>
          <w:rFonts w:eastAsia="Calibri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отбора);</w:t>
      </w:r>
      <w:proofErr w:type="gramEnd"/>
    </w:p>
    <w:p w:rsidR="00117A0F" w:rsidRPr="005E04F9" w:rsidRDefault="00117A0F" w:rsidP="00117A0F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</w:rPr>
      </w:pPr>
      <w:r w:rsidRPr="005E04F9">
        <w:rPr>
          <w:rFonts w:eastAsia="Calibri"/>
          <w:sz w:val="28"/>
          <w:szCs w:val="28"/>
        </w:rPr>
        <w:t>иные требования, не указанные в настоящем подпункте, определенные правовым актом.</w:t>
      </w:r>
    </w:p>
    <w:p w:rsidR="00117A0F" w:rsidRPr="005E04F9" w:rsidRDefault="00117A0F" w:rsidP="00117A0F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</w:rPr>
      </w:pPr>
      <w:r w:rsidRPr="005E04F9">
        <w:rPr>
          <w:rFonts w:eastAsia="Calibri"/>
          <w:sz w:val="28"/>
          <w:szCs w:val="28"/>
        </w:rPr>
        <w:t xml:space="preserve">Положения, предусмотренные </w:t>
      </w:r>
      <w:hyperlink w:anchor="Par5" w:history="1">
        <w:r w:rsidRPr="005E04F9">
          <w:rPr>
            <w:rFonts w:eastAsia="Calibri"/>
            <w:color w:val="0000FF"/>
            <w:sz w:val="28"/>
            <w:szCs w:val="28"/>
          </w:rPr>
          <w:t>абзацами седьмым</w:t>
        </w:r>
      </w:hyperlink>
      <w:r w:rsidRPr="005E04F9">
        <w:rPr>
          <w:rFonts w:eastAsia="Calibri"/>
          <w:sz w:val="28"/>
          <w:szCs w:val="28"/>
        </w:rPr>
        <w:t xml:space="preserve"> - </w:t>
      </w:r>
      <w:hyperlink w:anchor="Par8" w:history="1">
        <w:r w:rsidRPr="005E04F9">
          <w:rPr>
            <w:rFonts w:eastAsia="Calibri"/>
            <w:color w:val="0000FF"/>
            <w:sz w:val="28"/>
            <w:szCs w:val="28"/>
          </w:rPr>
          <w:t>десятым</w:t>
        </w:r>
      </w:hyperlink>
      <w:r w:rsidRPr="005E04F9">
        <w:rPr>
          <w:rFonts w:eastAsia="Calibri"/>
          <w:sz w:val="28"/>
          <w:szCs w:val="28"/>
        </w:rPr>
        <w:t xml:space="preserve"> настоящего подпункта, включаются в правовой акт при необходимости;</w:t>
      </w:r>
    </w:p>
    <w:p w:rsidR="00117A0F" w:rsidRPr="005E04F9" w:rsidRDefault="00117A0F" w:rsidP="00117A0F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</w:rPr>
      </w:pPr>
      <w:r w:rsidRPr="005E04F9">
        <w:rPr>
          <w:rFonts w:eastAsia="Calibri"/>
          <w:sz w:val="28"/>
          <w:szCs w:val="28"/>
        </w:rPr>
        <w:t>б) порядок и сроки проведения главным распорядителем бюджетных сре</w:t>
      </w:r>
      <w:proofErr w:type="gramStart"/>
      <w:r w:rsidRPr="005E04F9">
        <w:rPr>
          <w:rFonts w:eastAsia="Calibri"/>
          <w:sz w:val="28"/>
          <w:szCs w:val="28"/>
        </w:rPr>
        <w:t>дств пр</w:t>
      </w:r>
      <w:proofErr w:type="gramEnd"/>
      <w:r w:rsidRPr="005E04F9">
        <w:rPr>
          <w:rFonts w:eastAsia="Calibri"/>
          <w:sz w:val="28"/>
          <w:szCs w:val="28"/>
        </w:rPr>
        <w:t xml:space="preserve">оверки на соответствие требованиям, указанным в </w:t>
      </w:r>
      <w:hyperlink r:id="rId13" w:history="1">
        <w:r w:rsidRPr="005E04F9">
          <w:rPr>
            <w:rFonts w:eastAsia="Calibri"/>
            <w:color w:val="0000FF"/>
            <w:sz w:val="28"/>
            <w:szCs w:val="28"/>
          </w:rPr>
          <w:t>подпункте "а"</w:t>
        </w:r>
      </w:hyperlink>
      <w:r w:rsidRPr="005E04F9">
        <w:rPr>
          <w:rFonts w:eastAsia="Calibri"/>
          <w:sz w:val="28"/>
          <w:szCs w:val="28"/>
        </w:rPr>
        <w:t xml:space="preserve"> настоящего пункта;</w:t>
      </w:r>
    </w:p>
    <w:p w:rsidR="00117A0F" w:rsidRPr="005E04F9" w:rsidRDefault="00117A0F" w:rsidP="00117A0F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</w:rPr>
      </w:pPr>
      <w:r w:rsidRPr="005E04F9">
        <w:rPr>
          <w:rFonts w:eastAsia="Calibri"/>
          <w:sz w:val="28"/>
          <w:szCs w:val="28"/>
        </w:rPr>
        <w:t xml:space="preserve">в) перечень документов и сроки их представления получателем субсидии для подтверждения соответствия требованиям, указанным в </w:t>
      </w:r>
      <w:hyperlink r:id="rId14" w:history="1">
        <w:r w:rsidRPr="005E04F9">
          <w:rPr>
            <w:rFonts w:eastAsia="Calibri"/>
            <w:color w:val="0000FF"/>
            <w:sz w:val="28"/>
            <w:szCs w:val="28"/>
          </w:rPr>
          <w:t>подпункте "а"</w:t>
        </w:r>
      </w:hyperlink>
      <w:r w:rsidRPr="005E04F9">
        <w:rPr>
          <w:rFonts w:eastAsia="Calibri"/>
          <w:sz w:val="28"/>
          <w:szCs w:val="28"/>
        </w:rPr>
        <w:t xml:space="preserve"> настоящего пункта, а также при необходимости требования к таким документам;</w:t>
      </w:r>
    </w:p>
    <w:p w:rsidR="00117A0F" w:rsidRPr="005E04F9" w:rsidRDefault="00117A0F" w:rsidP="00117A0F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</w:rPr>
      </w:pPr>
      <w:r w:rsidRPr="005E04F9">
        <w:rPr>
          <w:rFonts w:eastAsia="Calibri"/>
          <w:sz w:val="28"/>
          <w:szCs w:val="28"/>
        </w:rPr>
        <w:t>г) следующие основания для отказа получателю субсидии в предоставлении субсидии:</w:t>
      </w:r>
    </w:p>
    <w:p w:rsidR="00117A0F" w:rsidRPr="005E04F9" w:rsidRDefault="00117A0F" w:rsidP="00117A0F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</w:rPr>
      </w:pPr>
      <w:r w:rsidRPr="005E04F9">
        <w:rPr>
          <w:rFonts w:eastAsia="Calibri"/>
          <w:sz w:val="28"/>
          <w:szCs w:val="28"/>
        </w:rPr>
        <w:t>несоответствие представленных получателем субсидии документов требованиям, определенным правовым актом, или непредставление (представление не в полном объеме) указанных документов;</w:t>
      </w:r>
    </w:p>
    <w:p w:rsidR="00117A0F" w:rsidRPr="005E04F9" w:rsidRDefault="00117A0F" w:rsidP="00117A0F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</w:rPr>
      </w:pPr>
      <w:r w:rsidRPr="005E04F9">
        <w:rPr>
          <w:rFonts w:eastAsia="Calibri"/>
          <w:sz w:val="28"/>
          <w:szCs w:val="28"/>
        </w:rPr>
        <w:t>установление факта недостоверности представленной получателем субсидии информации;</w:t>
      </w:r>
    </w:p>
    <w:p w:rsidR="00117A0F" w:rsidRPr="005E04F9" w:rsidRDefault="00117A0F" w:rsidP="00117A0F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</w:rPr>
      </w:pPr>
      <w:r w:rsidRPr="005E04F9">
        <w:rPr>
          <w:rFonts w:eastAsia="Calibri"/>
          <w:sz w:val="28"/>
          <w:szCs w:val="28"/>
        </w:rPr>
        <w:t>иные основания для отказа (при необходимости);</w:t>
      </w:r>
    </w:p>
    <w:p w:rsidR="00117A0F" w:rsidRPr="005E04F9" w:rsidRDefault="00117A0F" w:rsidP="00117A0F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</w:rPr>
      </w:pPr>
      <w:r w:rsidRPr="005E04F9">
        <w:rPr>
          <w:rFonts w:eastAsia="Calibri"/>
          <w:sz w:val="28"/>
          <w:szCs w:val="28"/>
        </w:rPr>
        <w:t>д) размер субсидии и (или) порядок расчета размера субсидии с указанием информации, обосновывающей ее размер (формулы расчета и порядок их применения, нормативы затрат, статистические данные и иная информация исходя из результатов предоставления субсидии);</w:t>
      </w:r>
    </w:p>
    <w:p w:rsidR="00117A0F" w:rsidRPr="005E04F9" w:rsidRDefault="00117A0F" w:rsidP="00117A0F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</w:rPr>
      </w:pPr>
      <w:r w:rsidRPr="005E04F9">
        <w:rPr>
          <w:rFonts w:eastAsia="Calibri"/>
          <w:sz w:val="28"/>
          <w:szCs w:val="28"/>
        </w:rPr>
        <w:t xml:space="preserve">е) порядок предоставления субсидии в очередном финансовом году получателю субсидии, соответствующему установленным правовым актом требованиям, в случае невозможности ее предоставления в текущем финансовом году в связи с недостаточностью лимитов бюджетных обязательств без повторного прохождения отбора (в случае если получатель </w:t>
      </w:r>
      <w:r w:rsidRPr="005E04F9">
        <w:rPr>
          <w:rFonts w:eastAsia="Calibri"/>
          <w:sz w:val="28"/>
          <w:szCs w:val="28"/>
        </w:rPr>
        <w:lastRenderedPageBreak/>
        <w:t>субсидии определяется по результатам отбора в форме запроса предложений) (при необходимости);</w:t>
      </w:r>
    </w:p>
    <w:p w:rsidR="00117A0F" w:rsidRPr="005E04F9" w:rsidRDefault="00117A0F" w:rsidP="00117A0F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5E04F9">
        <w:rPr>
          <w:rFonts w:eastAsia="Calibri"/>
          <w:sz w:val="28"/>
          <w:szCs w:val="28"/>
        </w:rPr>
        <w:t xml:space="preserve">ж) условия и порядок заключения между главным распорядителем бюджетных средств и получателем субсидии, а также иной организацией (при необходимости) соглашения, дополнительного соглашения к соглашению, в том числе дополнительного соглашения о расторжении соглашения (при необходимости), в соответствии с типовыми формами, установленными управлением финансов администрации муниципального района для соответствующих субсидий, за исключением соглашений, указанных в </w:t>
      </w:r>
      <w:hyperlink w:anchor="Par21" w:history="1">
        <w:r w:rsidRPr="005E04F9">
          <w:rPr>
            <w:rFonts w:eastAsia="Calibri"/>
            <w:color w:val="0000FF"/>
            <w:sz w:val="28"/>
            <w:szCs w:val="28"/>
          </w:rPr>
          <w:t>подпункте "и"</w:t>
        </w:r>
      </w:hyperlink>
      <w:r w:rsidRPr="005E04F9">
        <w:rPr>
          <w:rFonts w:eastAsia="Calibri"/>
          <w:sz w:val="28"/>
          <w:szCs w:val="28"/>
        </w:rPr>
        <w:t xml:space="preserve"> настоящего пункта;</w:t>
      </w:r>
      <w:proofErr w:type="gramEnd"/>
    </w:p>
    <w:p w:rsidR="00117A0F" w:rsidRPr="005E04F9" w:rsidRDefault="00117A0F" w:rsidP="00117A0F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</w:rPr>
      </w:pPr>
      <w:r w:rsidRPr="005E04F9">
        <w:rPr>
          <w:rFonts w:eastAsia="Calibri"/>
          <w:sz w:val="28"/>
          <w:szCs w:val="28"/>
        </w:rPr>
        <w:t xml:space="preserve">з) требование о включении в соглашение в случае уменьшения главному распорядителю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</w:t>
      </w:r>
      <w:proofErr w:type="spellStart"/>
      <w:r w:rsidRPr="005E04F9">
        <w:rPr>
          <w:rFonts w:eastAsia="Calibri"/>
          <w:sz w:val="28"/>
          <w:szCs w:val="28"/>
        </w:rPr>
        <w:t>недостижении</w:t>
      </w:r>
      <w:proofErr w:type="spellEnd"/>
      <w:r w:rsidRPr="005E04F9">
        <w:rPr>
          <w:rFonts w:eastAsia="Calibri"/>
          <w:sz w:val="28"/>
          <w:szCs w:val="28"/>
        </w:rPr>
        <w:t xml:space="preserve"> согласия по новым условиям;</w:t>
      </w:r>
    </w:p>
    <w:p w:rsidR="00117A0F" w:rsidRPr="005E04F9" w:rsidRDefault="00117A0F" w:rsidP="00117A0F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</w:rPr>
      </w:pPr>
      <w:bookmarkStart w:id="3" w:name="Par21"/>
      <w:bookmarkEnd w:id="3"/>
      <w:proofErr w:type="gramStart"/>
      <w:r w:rsidRPr="005E04F9">
        <w:rPr>
          <w:rFonts w:eastAsia="Calibri"/>
          <w:sz w:val="28"/>
          <w:szCs w:val="28"/>
        </w:rPr>
        <w:t xml:space="preserve">и) требование о заключении соглашений о предоставлении субсидий из бюджета субъекта Российской Федерации, местного бюджета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 в соответствии с типовыми </w:t>
      </w:r>
      <w:hyperlink r:id="rId15" w:history="1">
        <w:r w:rsidRPr="005E04F9">
          <w:rPr>
            <w:rFonts w:eastAsia="Calibri"/>
            <w:color w:val="0000FF"/>
            <w:sz w:val="28"/>
            <w:szCs w:val="28"/>
          </w:rPr>
          <w:t>формами</w:t>
        </w:r>
      </w:hyperlink>
      <w:r w:rsidRPr="005E04F9">
        <w:rPr>
          <w:rFonts w:eastAsia="Calibri"/>
          <w:sz w:val="28"/>
          <w:szCs w:val="28"/>
        </w:rPr>
        <w:t>, установленными Министерством финансов Российской Федерации для соглашений о предоставлении субсидий из федерального бюджета (в случае если источником финансового обеспечения расходных обязательств субъекта Российской Федерации (муниципального образования</w:t>
      </w:r>
      <w:proofErr w:type="gramEnd"/>
      <w:r w:rsidRPr="005E04F9">
        <w:rPr>
          <w:rFonts w:eastAsia="Calibri"/>
          <w:sz w:val="28"/>
          <w:szCs w:val="28"/>
        </w:rPr>
        <w:t xml:space="preserve">) </w:t>
      </w:r>
      <w:proofErr w:type="gramStart"/>
      <w:r w:rsidRPr="005E04F9">
        <w:rPr>
          <w:rFonts w:eastAsia="Calibri"/>
          <w:sz w:val="28"/>
          <w:szCs w:val="28"/>
        </w:rPr>
        <w:t>по предоставлению указанных субсидий являются межбюджетные трансферты, имеющие целевое назначение, из федерального бюджета бюджету субъекта Российской Федерации) (за исключением соглашений, заключаемых с соблюдением требований законодательства Российской Федерации о защите государственной тайны и иной охраняемой законом тайны);</w:t>
      </w:r>
      <w:proofErr w:type="gramEnd"/>
    </w:p>
    <w:p w:rsidR="00117A0F" w:rsidRPr="005E04F9" w:rsidRDefault="00117A0F" w:rsidP="00117A0F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5E04F9">
        <w:rPr>
          <w:rFonts w:eastAsia="Calibri"/>
          <w:sz w:val="28"/>
          <w:szCs w:val="28"/>
        </w:rPr>
        <w:t>к) результат предоставления субсидии, под которым понимается результат деятельности (действий) получателя субсидии (деятельности (действий) иного лица - в случае последующего предоставления получателем субсидии средств, источником финансового обеспечения которых является субсидия, иным лицам), который должен быть конкретным, измеримым, соответствовать целям предоставления субсидии, а также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результатов</w:t>
      </w:r>
      <w:proofErr w:type="gramEnd"/>
      <w:r w:rsidRPr="005E04F9">
        <w:rPr>
          <w:rFonts w:eastAsia="Calibri"/>
          <w:sz w:val="28"/>
          <w:szCs w:val="28"/>
        </w:rPr>
        <w:t xml:space="preserve"> предоставления субсидии (далее - порядок проведения мониторинга достижения результатов), а также при необходимости характеристика (характеристики) результата предоставления субсидии (дополнительные количественные параметры, которым должен </w:t>
      </w:r>
      <w:r w:rsidRPr="005E04F9">
        <w:rPr>
          <w:rFonts w:eastAsia="Calibri"/>
          <w:sz w:val="28"/>
          <w:szCs w:val="28"/>
        </w:rPr>
        <w:lastRenderedPageBreak/>
        <w:t>соответствовать результат предоставления субсидии) (далее - характеристика результата).</w:t>
      </w:r>
    </w:p>
    <w:p w:rsidR="00117A0F" w:rsidRPr="005E04F9" w:rsidRDefault="00117A0F" w:rsidP="00117A0F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5E04F9">
        <w:rPr>
          <w:rFonts w:eastAsia="Calibri"/>
          <w:sz w:val="28"/>
          <w:szCs w:val="28"/>
        </w:rPr>
        <w:t xml:space="preserve">В случае если субсидия предоставляется из бюджета субъекта Российской Федерации (местного бюджета) в целях реализации структурных элементов государственных (муниципальных) программ, указанных в </w:t>
      </w:r>
      <w:hyperlink r:id="rId16" w:history="1">
        <w:r w:rsidRPr="005E04F9">
          <w:rPr>
            <w:rFonts w:eastAsia="Calibri"/>
            <w:color w:val="0000FF"/>
            <w:sz w:val="28"/>
            <w:szCs w:val="28"/>
          </w:rPr>
          <w:t>подпункте "б" пункта 2</w:t>
        </w:r>
      </w:hyperlink>
      <w:r w:rsidRPr="005E04F9">
        <w:rPr>
          <w:rFonts w:eastAsia="Calibri"/>
          <w:sz w:val="28"/>
          <w:szCs w:val="28"/>
        </w:rPr>
        <w:t xml:space="preserve"> </w:t>
      </w:r>
      <w:r w:rsidRPr="00135186">
        <w:rPr>
          <w:sz w:val="28"/>
          <w:szCs w:val="28"/>
        </w:rPr>
        <w:t>Общи</w:t>
      </w:r>
      <w:r>
        <w:rPr>
          <w:sz w:val="28"/>
          <w:szCs w:val="28"/>
        </w:rPr>
        <w:t>х</w:t>
      </w:r>
      <w:r w:rsidRPr="00135186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й</w:t>
      </w:r>
      <w:r w:rsidRPr="00135186">
        <w:rPr>
          <w:sz w:val="28"/>
          <w:szCs w:val="28"/>
        </w:rPr>
        <w:t xml:space="preserve"> </w:t>
      </w:r>
      <w:r w:rsidRPr="005E04F9">
        <w:rPr>
          <w:rFonts w:eastAsia="Calibri"/>
          <w:sz w:val="28"/>
          <w:szCs w:val="28"/>
        </w:rPr>
        <w:t xml:space="preserve">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</w:t>
      </w:r>
      <w:proofErr w:type="gramEnd"/>
      <w:r w:rsidRPr="005E04F9">
        <w:rPr>
          <w:rFonts w:eastAsia="Calibri"/>
          <w:sz w:val="28"/>
          <w:szCs w:val="28"/>
        </w:rPr>
        <w:t xml:space="preserve"> - </w:t>
      </w:r>
      <w:proofErr w:type="gramStart"/>
      <w:r w:rsidRPr="005E04F9">
        <w:rPr>
          <w:rFonts w:eastAsia="Calibri"/>
          <w:sz w:val="28"/>
          <w:szCs w:val="28"/>
        </w:rPr>
        <w:t>производителям товаров, работ, услуг и проведение отборов получателей указанных субсидий, в том числе грантов в форме субсидий</w:t>
      </w:r>
      <w:r w:rsidRPr="00135186">
        <w:rPr>
          <w:sz w:val="28"/>
          <w:szCs w:val="28"/>
        </w:rPr>
        <w:t xml:space="preserve">, утвержденных постановлением Правительства Российской Федерации от 25 октября 2023 года № 1782 </w:t>
      </w:r>
      <w:r w:rsidRPr="005E04F9">
        <w:rPr>
          <w:rFonts w:eastAsia="Calibri"/>
          <w:sz w:val="28"/>
          <w:szCs w:val="28"/>
        </w:rPr>
        <w:t>"Об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</w:t>
      </w:r>
      <w:proofErr w:type="gramEnd"/>
      <w:r w:rsidRPr="005E04F9">
        <w:rPr>
          <w:rFonts w:eastAsia="Calibri"/>
          <w:sz w:val="28"/>
          <w:szCs w:val="28"/>
        </w:rPr>
        <w:t xml:space="preserve">, </w:t>
      </w:r>
      <w:proofErr w:type="gramStart"/>
      <w:r w:rsidRPr="005E04F9">
        <w:rPr>
          <w:rFonts w:eastAsia="Calibri"/>
          <w:sz w:val="28"/>
          <w:szCs w:val="28"/>
        </w:rPr>
        <w:t>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субсидий", результат предоставления субсидии, его тип, характеристика (характеристики) результата указываются в соответствии с информацией о мероприятии (результате), типе мероприятия (результата) и его характеристиках (при наличии), содержащихся в паспортах структурных элементов государственных (муниципальных) программ;</w:t>
      </w:r>
      <w:proofErr w:type="gramEnd"/>
    </w:p>
    <w:p w:rsidR="00117A0F" w:rsidRPr="005E04F9" w:rsidRDefault="00117A0F" w:rsidP="00117A0F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</w:rPr>
      </w:pPr>
      <w:r w:rsidRPr="005E04F9">
        <w:rPr>
          <w:rFonts w:eastAsia="Calibri"/>
          <w:sz w:val="28"/>
          <w:szCs w:val="28"/>
        </w:rPr>
        <w:t>л) сроки (периодичность) перечисления субсидии с учетом положений, установленных бюджетным законодательством Российской Федерации;</w:t>
      </w:r>
    </w:p>
    <w:p w:rsidR="00117A0F" w:rsidRPr="005E04F9" w:rsidRDefault="00117A0F" w:rsidP="00117A0F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</w:rPr>
      </w:pPr>
      <w:r w:rsidRPr="005E04F9">
        <w:rPr>
          <w:rFonts w:eastAsia="Calibri"/>
          <w:sz w:val="28"/>
          <w:szCs w:val="28"/>
        </w:rPr>
        <w:t>м) счета, на которые перечисляется субсидия, с учетом положений, установленных бюджетным законодательством Российской Федерации;</w:t>
      </w:r>
    </w:p>
    <w:p w:rsidR="00117A0F" w:rsidRPr="005E04F9" w:rsidRDefault="00117A0F" w:rsidP="00117A0F">
      <w:pPr>
        <w:autoSpaceDE w:val="0"/>
        <w:autoSpaceDN w:val="0"/>
        <w:adjustRightInd w:val="0"/>
        <w:spacing w:before="200"/>
        <w:ind w:firstLine="540"/>
        <w:jc w:val="both"/>
        <w:rPr>
          <w:bCs/>
          <w:sz w:val="28"/>
          <w:szCs w:val="28"/>
        </w:rPr>
      </w:pPr>
      <w:r w:rsidRPr="005E04F9">
        <w:rPr>
          <w:rFonts w:eastAsia="Calibri"/>
          <w:sz w:val="28"/>
          <w:szCs w:val="28"/>
        </w:rPr>
        <w:t>н) иная информация, определенная правовым актом (при необходимости)</w:t>
      </w:r>
      <w:proofErr w:type="gramStart"/>
      <w:r w:rsidRPr="005E04F9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</w:t>
      </w:r>
      <w:proofErr w:type="gramEnd"/>
    </w:p>
    <w:p w:rsidR="00117A0F" w:rsidRPr="00CA5CF2" w:rsidRDefault="00117A0F" w:rsidP="00117A0F">
      <w:pPr>
        <w:ind w:firstLine="680"/>
        <w:jc w:val="both"/>
        <w:rPr>
          <w:bCs/>
          <w:sz w:val="28"/>
          <w:szCs w:val="28"/>
        </w:rPr>
      </w:pPr>
    </w:p>
    <w:p w:rsidR="00117A0F" w:rsidRPr="00CA5CF2" w:rsidRDefault="008D58C9" w:rsidP="00117A0F">
      <w:pPr>
        <w:spacing w:before="240"/>
        <w:ind w:left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117A0F" w:rsidRPr="00CA5CF2">
        <w:rPr>
          <w:b/>
          <w:bCs/>
          <w:sz w:val="28"/>
          <w:szCs w:val="28"/>
        </w:rPr>
        <w:t xml:space="preserve">) </w:t>
      </w:r>
      <w:r w:rsidR="00117A0F" w:rsidRPr="00CA5CF2">
        <w:rPr>
          <w:bCs/>
          <w:sz w:val="28"/>
          <w:szCs w:val="28"/>
        </w:rPr>
        <w:t xml:space="preserve">приложения: 1, </w:t>
      </w:r>
      <w:r w:rsidR="00117A0F">
        <w:rPr>
          <w:bCs/>
          <w:sz w:val="28"/>
          <w:szCs w:val="28"/>
        </w:rPr>
        <w:t xml:space="preserve">3, 4, </w:t>
      </w:r>
      <w:r w:rsidR="00117A0F" w:rsidRPr="00CA5CF2">
        <w:rPr>
          <w:bCs/>
          <w:sz w:val="28"/>
          <w:szCs w:val="28"/>
        </w:rPr>
        <w:t>6, 7, 8, 9, 12 изложить в следующей редакции (прилагаются).</w:t>
      </w:r>
    </w:p>
    <w:p w:rsidR="00117A0F" w:rsidRPr="00CA5CF2" w:rsidRDefault="00117A0F" w:rsidP="00117A0F">
      <w:pPr>
        <w:jc w:val="both"/>
        <w:rPr>
          <w:bCs/>
          <w:sz w:val="28"/>
          <w:szCs w:val="28"/>
        </w:rPr>
      </w:pPr>
    </w:p>
    <w:p w:rsidR="00117A0F" w:rsidRPr="00CA5CF2" w:rsidRDefault="00117A0F" w:rsidP="00117A0F">
      <w:pPr>
        <w:ind w:firstLine="539"/>
        <w:jc w:val="both"/>
        <w:rPr>
          <w:sz w:val="28"/>
          <w:szCs w:val="28"/>
        </w:rPr>
      </w:pPr>
      <w:r w:rsidRPr="00CA5CF2">
        <w:rPr>
          <w:b/>
          <w:bCs/>
          <w:sz w:val="28"/>
          <w:szCs w:val="28"/>
        </w:rPr>
        <w:t>Статья 2</w:t>
      </w:r>
    </w:p>
    <w:p w:rsidR="00117A0F" w:rsidRPr="00CA5CF2" w:rsidRDefault="00117A0F" w:rsidP="00117A0F">
      <w:pPr>
        <w:jc w:val="both"/>
        <w:rPr>
          <w:sz w:val="28"/>
          <w:szCs w:val="28"/>
        </w:rPr>
      </w:pPr>
      <w:r w:rsidRPr="00CA5CF2">
        <w:rPr>
          <w:bCs/>
          <w:sz w:val="28"/>
          <w:szCs w:val="28"/>
        </w:rPr>
        <w:t xml:space="preserve">        Настоящие изменения вступают в силу со дня официального опубликования</w:t>
      </w:r>
      <w:r w:rsidRPr="00CA5CF2">
        <w:rPr>
          <w:sz w:val="28"/>
          <w:szCs w:val="28"/>
        </w:rPr>
        <w:t xml:space="preserve">.  </w:t>
      </w:r>
    </w:p>
    <w:p w:rsidR="00117A0F" w:rsidRPr="00CA5CF2" w:rsidRDefault="00117A0F" w:rsidP="00117A0F">
      <w:pPr>
        <w:jc w:val="both"/>
        <w:rPr>
          <w:bCs/>
          <w:sz w:val="28"/>
          <w:szCs w:val="28"/>
        </w:rPr>
      </w:pPr>
      <w:r w:rsidRPr="00CA5CF2">
        <w:rPr>
          <w:bCs/>
          <w:sz w:val="28"/>
          <w:szCs w:val="28"/>
        </w:rPr>
        <w:t xml:space="preserve">      </w:t>
      </w:r>
    </w:p>
    <w:p w:rsidR="00117A0F" w:rsidRPr="00CA5CF2" w:rsidRDefault="00117A0F" w:rsidP="00117A0F">
      <w:pPr>
        <w:jc w:val="both"/>
        <w:rPr>
          <w:bCs/>
          <w:sz w:val="28"/>
          <w:szCs w:val="28"/>
        </w:rPr>
      </w:pPr>
    </w:p>
    <w:p w:rsidR="00117A0F" w:rsidRPr="00CA5CF2" w:rsidRDefault="00117A0F" w:rsidP="00117A0F">
      <w:pPr>
        <w:jc w:val="both"/>
        <w:rPr>
          <w:bCs/>
          <w:sz w:val="28"/>
          <w:szCs w:val="28"/>
        </w:rPr>
      </w:pPr>
    </w:p>
    <w:p w:rsidR="00117A0F" w:rsidRPr="00CA5CF2" w:rsidRDefault="00117A0F" w:rsidP="00117A0F">
      <w:pPr>
        <w:jc w:val="both"/>
        <w:rPr>
          <w:b/>
          <w:bCs/>
          <w:sz w:val="28"/>
          <w:szCs w:val="28"/>
        </w:rPr>
      </w:pPr>
      <w:r w:rsidRPr="00CA5CF2">
        <w:rPr>
          <w:b/>
          <w:bCs/>
          <w:sz w:val="28"/>
          <w:szCs w:val="28"/>
        </w:rPr>
        <w:t xml:space="preserve">Глава  </w:t>
      </w:r>
    </w:p>
    <w:p w:rsidR="00117A0F" w:rsidRPr="00CA5CF2" w:rsidRDefault="00117A0F" w:rsidP="00117A0F">
      <w:pPr>
        <w:tabs>
          <w:tab w:val="left" w:pos="2420"/>
        </w:tabs>
        <w:jc w:val="both"/>
        <w:rPr>
          <w:sz w:val="28"/>
          <w:szCs w:val="28"/>
        </w:rPr>
      </w:pPr>
      <w:proofErr w:type="spellStart"/>
      <w:r w:rsidRPr="00CA5CF2">
        <w:rPr>
          <w:b/>
          <w:bCs/>
          <w:sz w:val="28"/>
          <w:szCs w:val="28"/>
        </w:rPr>
        <w:t>Добринского</w:t>
      </w:r>
      <w:proofErr w:type="spellEnd"/>
      <w:r w:rsidRPr="00CA5CF2">
        <w:rPr>
          <w:b/>
          <w:bCs/>
          <w:sz w:val="28"/>
          <w:szCs w:val="28"/>
        </w:rPr>
        <w:t xml:space="preserve"> муниципального района         </w:t>
      </w:r>
      <w:r>
        <w:rPr>
          <w:b/>
          <w:bCs/>
          <w:sz w:val="28"/>
          <w:szCs w:val="28"/>
        </w:rPr>
        <w:t xml:space="preserve">                          </w:t>
      </w:r>
      <w:proofErr w:type="spellStart"/>
      <w:r w:rsidRPr="00CA5CF2">
        <w:rPr>
          <w:b/>
          <w:bCs/>
          <w:sz w:val="28"/>
          <w:szCs w:val="28"/>
        </w:rPr>
        <w:t>А.Н.Пасынков</w:t>
      </w:r>
      <w:proofErr w:type="spellEnd"/>
    </w:p>
    <w:p w:rsidR="00117A0F" w:rsidRDefault="00117A0F" w:rsidP="00117A0F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117A0F" w:rsidRDefault="00117A0F" w:rsidP="00117A0F">
      <w:pPr>
        <w:jc w:val="right"/>
        <w:rPr>
          <w:sz w:val="28"/>
          <w:szCs w:val="28"/>
        </w:rPr>
      </w:pPr>
    </w:p>
    <w:p w:rsidR="00117A0F" w:rsidRDefault="00117A0F" w:rsidP="00117A0F">
      <w:pPr>
        <w:jc w:val="right"/>
      </w:pPr>
    </w:p>
    <w:p w:rsidR="00117A0F" w:rsidRPr="00D965C6" w:rsidRDefault="00117A0F" w:rsidP="00117A0F">
      <w:pPr>
        <w:jc w:val="right"/>
      </w:pPr>
      <w:r>
        <w:t xml:space="preserve">           Приложение 1</w:t>
      </w:r>
    </w:p>
    <w:p w:rsidR="00117A0F" w:rsidRDefault="00117A0F" w:rsidP="00117A0F">
      <w:pPr>
        <w:ind w:left="4956"/>
        <w:jc w:val="right"/>
      </w:pPr>
      <w:r>
        <w:t xml:space="preserve">                  к районному бюджету</w:t>
      </w:r>
      <w:r w:rsidRPr="0031536A">
        <w:t xml:space="preserve"> </w:t>
      </w:r>
      <w:r>
        <w:t>на 2024 год и на плановый период 2025</w:t>
      </w:r>
      <w:r w:rsidRPr="00EF659E">
        <w:t xml:space="preserve"> </w:t>
      </w:r>
      <w:r>
        <w:t>и 2026 годов</w:t>
      </w:r>
    </w:p>
    <w:p w:rsidR="00117A0F" w:rsidRDefault="00117A0F" w:rsidP="00117A0F">
      <w:pPr>
        <w:ind w:left="2832"/>
        <w:jc w:val="both"/>
      </w:pPr>
    </w:p>
    <w:p w:rsidR="00117A0F" w:rsidRDefault="00117A0F" w:rsidP="00117A0F">
      <w:pPr>
        <w:ind w:left="2832"/>
        <w:jc w:val="both"/>
      </w:pPr>
    </w:p>
    <w:p w:rsidR="00117A0F" w:rsidRPr="00EF4411" w:rsidRDefault="00117A0F" w:rsidP="00117A0F">
      <w:pPr>
        <w:ind w:left="2832"/>
        <w:jc w:val="both"/>
      </w:pPr>
    </w:p>
    <w:p w:rsidR="00117A0F" w:rsidRDefault="00117A0F" w:rsidP="00117A0F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E176A1">
        <w:rPr>
          <w:rFonts w:ascii="Times New Roman CYR" w:hAnsi="Times New Roman CYR"/>
          <w:b/>
          <w:bCs/>
          <w:sz w:val="28"/>
          <w:szCs w:val="28"/>
        </w:rPr>
        <w:t>Источники</w:t>
      </w:r>
      <w:r>
        <w:rPr>
          <w:rFonts w:ascii="Times New Roman CYR" w:hAnsi="Times New Roman CYR"/>
          <w:b/>
          <w:bCs/>
          <w:sz w:val="28"/>
          <w:szCs w:val="28"/>
        </w:rPr>
        <w:t xml:space="preserve"> </w:t>
      </w:r>
      <w:r w:rsidRPr="00E176A1">
        <w:rPr>
          <w:rFonts w:ascii="Times New Roman CYR" w:hAnsi="Times New Roman CYR"/>
          <w:b/>
          <w:bCs/>
          <w:sz w:val="28"/>
          <w:szCs w:val="28"/>
        </w:rPr>
        <w:t>финансиров</w:t>
      </w:r>
      <w:r>
        <w:rPr>
          <w:rFonts w:ascii="Times New Roman CYR" w:hAnsi="Times New Roman CYR"/>
          <w:b/>
          <w:bCs/>
          <w:sz w:val="28"/>
          <w:szCs w:val="28"/>
        </w:rPr>
        <w:t>ания дефицита район</w:t>
      </w:r>
      <w:r w:rsidRPr="00E176A1">
        <w:rPr>
          <w:rFonts w:ascii="Times New Roman CYR" w:hAnsi="Times New Roman CYR"/>
          <w:b/>
          <w:bCs/>
          <w:sz w:val="28"/>
          <w:szCs w:val="28"/>
        </w:rPr>
        <w:t>ного бюджета</w:t>
      </w:r>
    </w:p>
    <w:p w:rsidR="00117A0F" w:rsidRDefault="00117A0F" w:rsidP="00117A0F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>на 2024 год</w:t>
      </w:r>
      <w:r w:rsidRPr="00E176A1">
        <w:rPr>
          <w:rFonts w:ascii="Times New Roman CYR" w:hAnsi="Times New Roman CYR"/>
          <w:b/>
          <w:bCs/>
          <w:sz w:val="28"/>
          <w:szCs w:val="28"/>
        </w:rPr>
        <w:t xml:space="preserve"> и на плановый период </w:t>
      </w:r>
      <w:r>
        <w:rPr>
          <w:rFonts w:ascii="Times New Roman CYR" w:hAnsi="Times New Roman CYR"/>
          <w:b/>
          <w:bCs/>
          <w:sz w:val="28"/>
          <w:szCs w:val="28"/>
        </w:rPr>
        <w:t>2025 и 2026</w:t>
      </w:r>
      <w:r w:rsidRPr="00E176A1">
        <w:rPr>
          <w:rFonts w:ascii="Times New Roman CYR" w:hAnsi="Times New Roman CYR"/>
          <w:b/>
          <w:bCs/>
          <w:sz w:val="28"/>
          <w:szCs w:val="28"/>
        </w:rPr>
        <w:t xml:space="preserve"> годов</w:t>
      </w:r>
    </w:p>
    <w:p w:rsidR="00117A0F" w:rsidRDefault="00117A0F" w:rsidP="00117A0F">
      <w:pPr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117A0F" w:rsidRDefault="00117A0F" w:rsidP="00117A0F">
      <w:pPr>
        <w:jc w:val="right"/>
      </w:pPr>
      <w:r>
        <w:rPr>
          <w:rFonts w:ascii="Times New Roman CYR" w:hAnsi="Times New Roman CYR"/>
          <w:b/>
          <w:bCs/>
          <w:sz w:val="28"/>
          <w:szCs w:val="28"/>
        </w:rPr>
        <w:t xml:space="preserve">                 </w:t>
      </w:r>
      <w:r w:rsidRPr="00F63741">
        <w:rPr>
          <w:rFonts w:ascii="Times New Roman CYR" w:hAnsi="Times New Roman CYR"/>
          <w:b/>
          <w:bCs/>
          <w:sz w:val="28"/>
          <w:szCs w:val="28"/>
        </w:rPr>
        <w:t xml:space="preserve">                          </w:t>
      </w:r>
      <w:r>
        <w:rPr>
          <w:rFonts w:ascii="Times New Roman CYR" w:hAnsi="Times New Roman CYR"/>
          <w:b/>
          <w:bCs/>
          <w:sz w:val="28"/>
          <w:szCs w:val="28"/>
        </w:rPr>
        <w:t xml:space="preserve">              </w:t>
      </w:r>
    </w:p>
    <w:tbl>
      <w:tblPr>
        <w:tblW w:w="11057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513"/>
        <w:gridCol w:w="3173"/>
        <w:gridCol w:w="768"/>
        <w:gridCol w:w="2263"/>
        <w:gridCol w:w="1505"/>
        <w:gridCol w:w="1474"/>
        <w:gridCol w:w="1361"/>
      </w:tblGrid>
      <w:tr w:rsidR="00117A0F" w:rsidTr="001F5C67">
        <w:trPr>
          <w:cantSplit/>
          <w:trHeight w:val="34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0F" w:rsidRDefault="00117A0F" w:rsidP="001F5C67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0F" w:rsidRDefault="00117A0F" w:rsidP="001F5C67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0F" w:rsidRDefault="00117A0F" w:rsidP="001F5C67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Код администратора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0F" w:rsidRDefault="00117A0F" w:rsidP="001F5C67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0F" w:rsidRPr="00E176A1" w:rsidRDefault="00117A0F" w:rsidP="001F5C67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sz w:val="22"/>
                <w:szCs w:val="22"/>
              </w:rPr>
              <w:t>2024 г</w:t>
            </w:r>
            <w:r w:rsidRPr="00E176A1">
              <w:rPr>
                <w:rFonts w:ascii="Times New Roman CYR" w:hAnsi="Times New Roman CYR"/>
                <w:b/>
                <w:sz w:val="22"/>
                <w:szCs w:val="22"/>
              </w:rPr>
              <w:t>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A0F" w:rsidRPr="00E176A1" w:rsidRDefault="00117A0F" w:rsidP="001F5C67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2025</w:t>
            </w:r>
            <w:r w:rsidRPr="00E176A1">
              <w:rPr>
                <w:rFonts w:ascii="Times New Roman CYR" w:hAnsi="Times New Roman CYR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0F" w:rsidRPr="00E176A1" w:rsidRDefault="00117A0F" w:rsidP="001F5C67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2026</w:t>
            </w:r>
            <w:r w:rsidRPr="00E176A1">
              <w:rPr>
                <w:rFonts w:ascii="Times New Roman CYR" w:hAnsi="Times New Roman CYR"/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117A0F" w:rsidRPr="00771B47" w:rsidTr="001F5C67">
        <w:trPr>
          <w:trHeight w:val="16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7A0F" w:rsidRPr="00771B47" w:rsidRDefault="00117A0F" w:rsidP="001F5C67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1</w:t>
            </w:r>
            <w:r w:rsidRPr="00771B47">
              <w:rPr>
                <w:rFonts w:ascii="Times New Roman CYR" w:hAnsi="Times New Roman CYR"/>
                <w:sz w:val="22"/>
                <w:szCs w:val="22"/>
              </w:rPr>
              <w:t>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A0F" w:rsidRPr="00B9188E" w:rsidRDefault="00117A0F" w:rsidP="001F5C67">
            <w:r w:rsidRPr="00B9188E">
              <w:rPr>
                <w:b/>
              </w:rPr>
              <w:t>Предоставление бюджетных кредитов другим бюджетам бюджетной системы Российской Федерации из бюджетов муниципальных районов 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0F" w:rsidRPr="00B9188E" w:rsidRDefault="00117A0F" w:rsidP="001F5C67">
            <w:pPr>
              <w:jc w:val="center"/>
              <w:rPr>
                <w:rFonts w:ascii="Times New Roman CYR" w:hAnsi="Times New Roman CYR"/>
                <w:b/>
              </w:rPr>
            </w:pPr>
            <w:r w:rsidRPr="00B9188E"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A0F" w:rsidRPr="00B9188E" w:rsidRDefault="00117A0F" w:rsidP="001F5C67">
            <w:pPr>
              <w:jc w:val="center"/>
              <w:rPr>
                <w:b/>
              </w:rPr>
            </w:pPr>
          </w:p>
          <w:p w:rsidR="00117A0F" w:rsidRPr="00B9188E" w:rsidRDefault="00117A0F" w:rsidP="001F5C67">
            <w:pPr>
              <w:jc w:val="center"/>
              <w:rPr>
                <w:b/>
              </w:rPr>
            </w:pPr>
            <w:r w:rsidRPr="00B9188E">
              <w:rPr>
                <w:b/>
              </w:rPr>
              <w:t>01 06 05 02 05 0000 540</w:t>
            </w:r>
          </w:p>
          <w:p w:rsidR="00117A0F" w:rsidRPr="00B9188E" w:rsidRDefault="00117A0F" w:rsidP="001F5C67">
            <w:pPr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0F" w:rsidRPr="00B9188E" w:rsidRDefault="00117A0F" w:rsidP="001F5C67">
            <w:r w:rsidRPr="00B9188E">
              <w:rPr>
                <w:rFonts w:ascii="Times New Roman CYR" w:hAnsi="Times New Roman CYR"/>
                <w:b/>
              </w:rPr>
              <w:t>-</w:t>
            </w:r>
            <w:r>
              <w:rPr>
                <w:rFonts w:ascii="Times New Roman CYR" w:hAnsi="Times New Roman CYR"/>
                <w:b/>
              </w:rPr>
              <w:t>3 0</w:t>
            </w:r>
            <w:r w:rsidRPr="00B9188E">
              <w:rPr>
                <w:rFonts w:ascii="Times New Roman CYR" w:hAnsi="Times New Roman CYR"/>
                <w:b/>
              </w:rPr>
              <w:t>00 000,00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7A0F" w:rsidRPr="00B9188E" w:rsidRDefault="00117A0F" w:rsidP="001F5C67">
            <w:r w:rsidRPr="00B9188E">
              <w:rPr>
                <w:rFonts w:ascii="Times New Roman CYR" w:hAnsi="Times New Roman CYR"/>
                <w:b/>
              </w:rPr>
              <w:t>-</w:t>
            </w:r>
            <w:r>
              <w:rPr>
                <w:rFonts w:ascii="Times New Roman CYR" w:hAnsi="Times New Roman CYR"/>
                <w:b/>
              </w:rPr>
              <w:t>3 0</w:t>
            </w:r>
            <w:r w:rsidRPr="00B9188E">
              <w:rPr>
                <w:rFonts w:ascii="Times New Roman CYR" w:hAnsi="Times New Roman CYR"/>
                <w:b/>
              </w:rPr>
              <w:t>00 000,00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0F" w:rsidRPr="00B9188E" w:rsidRDefault="00117A0F" w:rsidP="001F5C67">
            <w:r w:rsidRPr="00B9188E">
              <w:rPr>
                <w:rFonts w:ascii="Times New Roman CYR" w:hAnsi="Times New Roman CYR"/>
                <w:b/>
              </w:rPr>
              <w:t>-</w:t>
            </w:r>
            <w:r>
              <w:rPr>
                <w:rFonts w:ascii="Times New Roman CYR" w:hAnsi="Times New Roman CYR"/>
                <w:b/>
              </w:rPr>
              <w:t>3 0</w:t>
            </w:r>
            <w:r w:rsidRPr="00B9188E">
              <w:rPr>
                <w:rFonts w:ascii="Times New Roman CYR" w:hAnsi="Times New Roman CYR"/>
                <w:b/>
              </w:rPr>
              <w:t>00 000,00</w:t>
            </w:r>
          </w:p>
        </w:tc>
      </w:tr>
      <w:tr w:rsidR="00117A0F" w:rsidRPr="00D97B25" w:rsidTr="001F5C67">
        <w:trPr>
          <w:trHeight w:val="186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7A0F" w:rsidRPr="00771B47" w:rsidRDefault="00117A0F" w:rsidP="001F5C67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2</w:t>
            </w:r>
            <w:r w:rsidRPr="00771B47">
              <w:rPr>
                <w:rFonts w:ascii="Times New Roman CYR" w:hAnsi="Times New Roman CYR"/>
                <w:sz w:val="22"/>
                <w:szCs w:val="22"/>
              </w:rPr>
              <w:t>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A0F" w:rsidRPr="00B9188E" w:rsidRDefault="00117A0F" w:rsidP="001F5C67">
            <w:r w:rsidRPr="00B9188E">
              <w:rPr>
                <w:b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0F" w:rsidRPr="00B9188E" w:rsidRDefault="00117A0F" w:rsidP="001F5C67">
            <w:pPr>
              <w:jc w:val="center"/>
              <w:rPr>
                <w:rFonts w:ascii="Times New Roman CYR" w:hAnsi="Times New Roman CYR"/>
                <w:b/>
              </w:rPr>
            </w:pPr>
            <w:r w:rsidRPr="00B9188E"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A0F" w:rsidRPr="00B9188E" w:rsidRDefault="00117A0F" w:rsidP="001F5C67">
            <w:pPr>
              <w:jc w:val="center"/>
            </w:pPr>
          </w:p>
          <w:p w:rsidR="00117A0F" w:rsidRPr="00B9188E" w:rsidRDefault="00117A0F" w:rsidP="001F5C67">
            <w:pPr>
              <w:jc w:val="center"/>
              <w:rPr>
                <w:b/>
              </w:rPr>
            </w:pPr>
            <w:r w:rsidRPr="00B9188E">
              <w:rPr>
                <w:b/>
              </w:rPr>
              <w:t xml:space="preserve">01 06 05 02 05 0000 640    </w:t>
            </w:r>
          </w:p>
          <w:p w:rsidR="00117A0F" w:rsidRPr="00B9188E" w:rsidRDefault="00117A0F" w:rsidP="001F5C67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0F" w:rsidRPr="00B9188E" w:rsidRDefault="00117A0F" w:rsidP="001F5C67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3 00</w:t>
            </w:r>
            <w:r w:rsidRPr="00B9188E">
              <w:rPr>
                <w:rFonts w:ascii="Times New Roman CYR" w:hAnsi="Times New Roman CYR"/>
                <w:b/>
              </w:rPr>
              <w:t>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7A0F" w:rsidRPr="00B9188E" w:rsidRDefault="00117A0F" w:rsidP="001F5C67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3 00</w:t>
            </w:r>
            <w:r w:rsidRPr="00B9188E">
              <w:rPr>
                <w:rFonts w:ascii="Times New Roman CYR" w:hAnsi="Times New Roman CYR"/>
                <w:b/>
              </w:rPr>
              <w:t>0 000,00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0F" w:rsidRPr="00B9188E" w:rsidRDefault="00117A0F" w:rsidP="001F5C67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3 00</w:t>
            </w:r>
            <w:r w:rsidRPr="00B9188E">
              <w:rPr>
                <w:rFonts w:ascii="Times New Roman CYR" w:hAnsi="Times New Roman CYR"/>
                <w:b/>
              </w:rPr>
              <w:t>0 000,00</w:t>
            </w:r>
          </w:p>
        </w:tc>
      </w:tr>
      <w:tr w:rsidR="00117A0F" w:rsidRPr="00D97B25" w:rsidTr="001F5C67">
        <w:trPr>
          <w:trHeight w:val="83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7A0F" w:rsidRDefault="00117A0F" w:rsidP="001F5C67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3.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A0F" w:rsidRPr="00B9188E" w:rsidRDefault="00117A0F" w:rsidP="001F5C67">
            <w:pPr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0F" w:rsidRPr="00B9188E" w:rsidRDefault="00117A0F" w:rsidP="001F5C67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A0F" w:rsidRPr="0016500D" w:rsidRDefault="00117A0F" w:rsidP="001F5C67">
            <w:pPr>
              <w:jc w:val="center"/>
              <w:rPr>
                <w:b/>
              </w:rPr>
            </w:pPr>
            <w:r w:rsidRPr="0016500D">
              <w:rPr>
                <w:b/>
              </w:rPr>
              <w:t>01 05 00 00 00 0000 000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0F" w:rsidRPr="00134A99" w:rsidRDefault="00117A0F" w:rsidP="001F5C67">
            <w:pPr>
              <w:jc w:val="center"/>
              <w:rPr>
                <w:rFonts w:ascii="Times New Roman CYR" w:hAnsi="Times New Roman CYR"/>
                <w:b/>
                <w:color w:val="000000"/>
              </w:rPr>
            </w:pPr>
            <w:r>
              <w:rPr>
                <w:rFonts w:ascii="Times New Roman CYR" w:hAnsi="Times New Roman CYR"/>
                <w:b/>
                <w:color w:val="000000"/>
              </w:rPr>
              <w:t>37 339 907,28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7A0F" w:rsidRPr="0016500D" w:rsidRDefault="00117A0F" w:rsidP="001F5C67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0F" w:rsidRPr="0016500D" w:rsidRDefault="00117A0F" w:rsidP="001F5C67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0,00</w:t>
            </w:r>
          </w:p>
        </w:tc>
      </w:tr>
      <w:tr w:rsidR="00117A0F" w:rsidRPr="00D97B25" w:rsidTr="001F5C67">
        <w:trPr>
          <w:trHeight w:val="646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17A0F" w:rsidRPr="00BF54DA" w:rsidRDefault="00117A0F" w:rsidP="001F5C67">
            <w:pPr>
              <w:jc w:val="center"/>
              <w:rPr>
                <w:b/>
                <w:bCs/>
                <w:sz w:val="22"/>
                <w:szCs w:val="22"/>
              </w:rPr>
            </w:pPr>
            <w:r w:rsidRPr="00BF54DA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0F" w:rsidRPr="00BF54DA" w:rsidRDefault="00117A0F" w:rsidP="001F5C67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BF54DA">
              <w:rPr>
                <w:rFonts w:ascii="Times New Roman CYR" w:hAnsi="Times New Roman CYR"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A0F" w:rsidRPr="00BF54DA" w:rsidRDefault="00117A0F" w:rsidP="001F5C67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BF54DA">
              <w:rPr>
                <w:rFonts w:ascii="Times New Roman CYR" w:hAnsi="Times New Roman CYR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7A0F" w:rsidRPr="00134A99" w:rsidRDefault="00117A0F" w:rsidP="001F5C67">
            <w:pPr>
              <w:jc w:val="center"/>
              <w:rPr>
                <w:rFonts w:ascii="Times New Roman CYR" w:hAnsi="Times New Roman CYR"/>
                <w:b/>
                <w:color w:val="000000"/>
              </w:rPr>
            </w:pPr>
            <w:r>
              <w:rPr>
                <w:rFonts w:ascii="Times New Roman CYR" w:hAnsi="Times New Roman CYR"/>
                <w:b/>
                <w:color w:val="000000"/>
              </w:rPr>
              <w:t>37 339 907,28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A0F" w:rsidRPr="00F60DDC" w:rsidRDefault="00117A0F" w:rsidP="001F5C67">
            <w:pPr>
              <w:jc w:val="center"/>
              <w:rPr>
                <w:rFonts w:ascii="Times New Roman CYR" w:hAnsi="Times New Roman CYR"/>
                <w:b/>
                <w:bCs/>
                <w:color w:val="000000"/>
              </w:rPr>
            </w:pPr>
            <w:r w:rsidRPr="00F60DDC">
              <w:rPr>
                <w:rFonts w:ascii="Times New Roman CYR" w:hAnsi="Times New Roman CYR"/>
                <w:b/>
                <w:bCs/>
                <w:color w:val="000000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0F" w:rsidRPr="00BB400E" w:rsidRDefault="00117A0F" w:rsidP="001F5C67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</w:pPr>
            <w:r w:rsidRPr="00BB400E"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</w:tbl>
    <w:p w:rsidR="00117A0F" w:rsidRDefault="00117A0F" w:rsidP="00117A0F">
      <w:pPr>
        <w:tabs>
          <w:tab w:val="left" w:pos="2420"/>
        </w:tabs>
        <w:jc w:val="both"/>
        <w:rPr>
          <w:sz w:val="28"/>
          <w:szCs w:val="28"/>
        </w:rPr>
      </w:pPr>
    </w:p>
    <w:p w:rsidR="00117A0F" w:rsidRDefault="00117A0F" w:rsidP="00117A0F">
      <w:pPr>
        <w:tabs>
          <w:tab w:val="left" w:pos="2420"/>
        </w:tabs>
        <w:jc w:val="both"/>
        <w:rPr>
          <w:sz w:val="28"/>
          <w:szCs w:val="28"/>
        </w:rPr>
      </w:pPr>
    </w:p>
    <w:p w:rsidR="00117A0F" w:rsidRDefault="00117A0F" w:rsidP="00117A0F">
      <w:pPr>
        <w:tabs>
          <w:tab w:val="left" w:pos="2420"/>
        </w:tabs>
        <w:jc w:val="both"/>
        <w:rPr>
          <w:sz w:val="28"/>
          <w:szCs w:val="28"/>
        </w:rPr>
      </w:pPr>
    </w:p>
    <w:p w:rsidR="00117A0F" w:rsidRDefault="00117A0F" w:rsidP="00117A0F">
      <w:pPr>
        <w:tabs>
          <w:tab w:val="left" w:pos="2420"/>
        </w:tabs>
        <w:jc w:val="both"/>
        <w:rPr>
          <w:sz w:val="28"/>
          <w:szCs w:val="28"/>
        </w:rPr>
      </w:pPr>
    </w:p>
    <w:p w:rsidR="00117A0F" w:rsidRDefault="00117A0F" w:rsidP="00117A0F">
      <w:pPr>
        <w:tabs>
          <w:tab w:val="left" w:pos="2420"/>
        </w:tabs>
        <w:jc w:val="both"/>
        <w:rPr>
          <w:sz w:val="28"/>
          <w:szCs w:val="28"/>
        </w:rPr>
      </w:pPr>
    </w:p>
    <w:p w:rsidR="00117A0F" w:rsidRDefault="00117A0F" w:rsidP="00117A0F">
      <w:pPr>
        <w:tabs>
          <w:tab w:val="left" w:pos="2420"/>
        </w:tabs>
        <w:jc w:val="both"/>
        <w:rPr>
          <w:sz w:val="28"/>
          <w:szCs w:val="28"/>
        </w:rPr>
      </w:pPr>
    </w:p>
    <w:p w:rsidR="00117A0F" w:rsidRDefault="00117A0F" w:rsidP="00117A0F">
      <w:pPr>
        <w:tabs>
          <w:tab w:val="left" w:pos="2420"/>
        </w:tabs>
        <w:jc w:val="both"/>
        <w:rPr>
          <w:sz w:val="28"/>
          <w:szCs w:val="28"/>
        </w:rPr>
      </w:pPr>
    </w:p>
    <w:p w:rsidR="00117A0F" w:rsidRDefault="00117A0F" w:rsidP="00117A0F">
      <w:pPr>
        <w:tabs>
          <w:tab w:val="left" w:pos="2420"/>
        </w:tabs>
        <w:jc w:val="both"/>
        <w:rPr>
          <w:sz w:val="28"/>
          <w:szCs w:val="28"/>
        </w:rPr>
      </w:pPr>
    </w:p>
    <w:p w:rsidR="00117A0F" w:rsidRDefault="00117A0F" w:rsidP="00117A0F">
      <w:pPr>
        <w:tabs>
          <w:tab w:val="left" w:pos="2420"/>
        </w:tabs>
        <w:jc w:val="both"/>
        <w:rPr>
          <w:sz w:val="28"/>
          <w:szCs w:val="28"/>
        </w:rPr>
      </w:pPr>
    </w:p>
    <w:p w:rsidR="00117A0F" w:rsidRDefault="00117A0F" w:rsidP="00117A0F">
      <w:pPr>
        <w:tabs>
          <w:tab w:val="left" w:pos="2420"/>
        </w:tabs>
        <w:jc w:val="both"/>
        <w:rPr>
          <w:sz w:val="28"/>
          <w:szCs w:val="28"/>
        </w:rPr>
      </w:pPr>
    </w:p>
    <w:p w:rsidR="00117A0F" w:rsidRDefault="00117A0F" w:rsidP="00117A0F">
      <w:pPr>
        <w:tabs>
          <w:tab w:val="left" w:pos="2420"/>
        </w:tabs>
        <w:jc w:val="both"/>
        <w:rPr>
          <w:sz w:val="28"/>
          <w:szCs w:val="28"/>
        </w:rPr>
      </w:pPr>
    </w:p>
    <w:p w:rsidR="00117A0F" w:rsidRDefault="00117A0F" w:rsidP="00117A0F">
      <w:pPr>
        <w:tabs>
          <w:tab w:val="left" w:pos="2420"/>
        </w:tabs>
        <w:jc w:val="both"/>
        <w:rPr>
          <w:sz w:val="28"/>
          <w:szCs w:val="28"/>
        </w:rPr>
      </w:pPr>
    </w:p>
    <w:p w:rsidR="00117A0F" w:rsidRDefault="00117A0F" w:rsidP="00117A0F">
      <w:pPr>
        <w:tabs>
          <w:tab w:val="left" w:pos="2420"/>
        </w:tabs>
        <w:jc w:val="both"/>
        <w:rPr>
          <w:sz w:val="28"/>
          <w:szCs w:val="28"/>
        </w:rPr>
      </w:pPr>
    </w:p>
    <w:p w:rsidR="00117A0F" w:rsidRDefault="00117A0F" w:rsidP="00117A0F">
      <w:pPr>
        <w:tabs>
          <w:tab w:val="left" w:pos="2420"/>
        </w:tabs>
        <w:jc w:val="both"/>
        <w:rPr>
          <w:sz w:val="28"/>
          <w:szCs w:val="28"/>
        </w:rPr>
      </w:pPr>
    </w:p>
    <w:p w:rsidR="00117A0F" w:rsidRDefault="00117A0F" w:rsidP="00117A0F">
      <w:pPr>
        <w:tabs>
          <w:tab w:val="left" w:pos="2420"/>
        </w:tabs>
        <w:jc w:val="both"/>
        <w:rPr>
          <w:sz w:val="28"/>
          <w:szCs w:val="28"/>
        </w:rPr>
      </w:pPr>
    </w:p>
    <w:p w:rsidR="00117A0F" w:rsidRDefault="00117A0F" w:rsidP="00117A0F">
      <w:pPr>
        <w:tabs>
          <w:tab w:val="left" w:pos="2420"/>
        </w:tabs>
        <w:jc w:val="both"/>
        <w:rPr>
          <w:sz w:val="28"/>
          <w:szCs w:val="28"/>
        </w:rPr>
        <w:sectPr w:rsidR="00117A0F" w:rsidSect="001F5C67">
          <w:headerReference w:type="even" r:id="rId17"/>
          <w:headerReference w:type="default" r:id="rId18"/>
          <w:pgSz w:w="11906" w:h="16838"/>
          <w:pgMar w:top="719" w:right="849" w:bottom="899" w:left="1701" w:header="708" w:footer="708" w:gutter="0"/>
          <w:pgNumType w:start="13"/>
          <w:cols w:space="708"/>
          <w:docGrid w:linePitch="360"/>
        </w:sectPr>
      </w:pPr>
    </w:p>
    <w:tbl>
      <w:tblPr>
        <w:tblW w:w="15180" w:type="dxa"/>
        <w:tblInd w:w="108" w:type="dxa"/>
        <w:tblLook w:val="04A0" w:firstRow="1" w:lastRow="0" w:firstColumn="1" w:lastColumn="0" w:noHBand="0" w:noVBand="1"/>
      </w:tblPr>
      <w:tblGrid>
        <w:gridCol w:w="2700"/>
        <w:gridCol w:w="5900"/>
        <w:gridCol w:w="2200"/>
        <w:gridCol w:w="2240"/>
        <w:gridCol w:w="2140"/>
      </w:tblGrid>
      <w:tr w:rsidR="00117A0F" w:rsidTr="001F5C67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0F" w:rsidRDefault="00117A0F" w:rsidP="001F5C67"/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0F" w:rsidRDefault="00117A0F" w:rsidP="001F5C67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0F" w:rsidRDefault="00117A0F" w:rsidP="001F5C67"/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0F" w:rsidRDefault="00117A0F" w:rsidP="001F5C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3</w:t>
            </w:r>
          </w:p>
        </w:tc>
      </w:tr>
      <w:tr w:rsidR="00117A0F" w:rsidTr="001F5C67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0F" w:rsidRDefault="00117A0F" w:rsidP="001F5C67">
            <w:pPr>
              <w:jc w:val="right"/>
              <w:rPr>
                <w:color w:val="00000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0F" w:rsidRDefault="00117A0F" w:rsidP="001F5C67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0F" w:rsidRDefault="00117A0F" w:rsidP="001F5C67"/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0F" w:rsidRDefault="00117A0F" w:rsidP="001F5C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районному бюджету на 2024 год</w:t>
            </w:r>
          </w:p>
        </w:tc>
      </w:tr>
      <w:tr w:rsidR="00117A0F" w:rsidTr="001F5C67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0F" w:rsidRDefault="00117A0F" w:rsidP="001F5C67">
            <w:pPr>
              <w:jc w:val="right"/>
              <w:rPr>
                <w:color w:val="00000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0F" w:rsidRDefault="00117A0F" w:rsidP="001F5C67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0F" w:rsidRDefault="00117A0F" w:rsidP="001F5C67"/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0F" w:rsidRDefault="00117A0F" w:rsidP="001F5C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 плановый период 2025 и 2026 годов</w:t>
            </w:r>
          </w:p>
        </w:tc>
      </w:tr>
      <w:tr w:rsidR="00117A0F" w:rsidTr="001F5C67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0F" w:rsidRDefault="00117A0F" w:rsidP="001F5C67">
            <w:pPr>
              <w:jc w:val="right"/>
              <w:rPr>
                <w:color w:val="00000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0F" w:rsidRDefault="00117A0F" w:rsidP="001F5C67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0F" w:rsidRDefault="00117A0F" w:rsidP="001F5C67"/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0F" w:rsidRDefault="00117A0F" w:rsidP="001F5C67"/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0F" w:rsidRDefault="00117A0F" w:rsidP="001F5C67">
            <w:pPr>
              <w:jc w:val="right"/>
            </w:pPr>
          </w:p>
        </w:tc>
      </w:tr>
      <w:tr w:rsidR="00117A0F" w:rsidTr="001F5C67">
        <w:trPr>
          <w:trHeight w:val="1080"/>
        </w:trPr>
        <w:tc>
          <w:tcPr>
            <w:tcW w:w="15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A0F" w:rsidRDefault="00117A0F" w:rsidP="001F5C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Объем плановых назначений районного бюджета по видам доходов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 xml:space="preserve"> на 2024 год и плановый период 2025 и 2026 годов </w:t>
            </w:r>
          </w:p>
        </w:tc>
      </w:tr>
      <w:tr w:rsidR="00117A0F" w:rsidTr="001F5C67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0F" w:rsidRDefault="00117A0F" w:rsidP="001F5C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0F" w:rsidRDefault="00117A0F" w:rsidP="001F5C67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0F" w:rsidRDefault="00117A0F" w:rsidP="001F5C67"/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0F" w:rsidRDefault="00117A0F" w:rsidP="001F5C67"/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0F" w:rsidRDefault="00117A0F" w:rsidP="001F5C67"/>
        </w:tc>
      </w:tr>
      <w:tr w:rsidR="00117A0F" w:rsidTr="001F5C67">
        <w:trPr>
          <w:trHeight w:val="103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2026 год</w:t>
            </w:r>
          </w:p>
        </w:tc>
      </w:tr>
      <w:tr w:rsidR="00117A0F" w:rsidTr="001F5C67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00010000000000000000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A0F" w:rsidRDefault="00117A0F" w:rsidP="001F5C6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496 554 236,83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495 134 928,21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494 727 280,43 </w:t>
            </w:r>
          </w:p>
        </w:tc>
      </w:tr>
      <w:tr w:rsidR="00117A0F" w:rsidTr="001F5C67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00010100000000000000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A0F" w:rsidRDefault="00117A0F" w:rsidP="001F5C67">
            <w:pPr>
              <w:rPr>
                <w:color w:val="000000"/>
              </w:rPr>
            </w:pPr>
            <w:r>
              <w:rPr>
                <w:color w:val="000000"/>
              </w:rPr>
              <w:t>НАЛОГИ НА ПРИБЫЛЬ, ДОХОДЫ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center"/>
            </w:pPr>
            <w:r>
              <w:t xml:space="preserve">261 034 857,07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266 247 500,92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272 472 490,48 </w:t>
            </w:r>
          </w:p>
        </w:tc>
      </w:tr>
      <w:tr w:rsidR="00117A0F" w:rsidTr="001F5C67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00010102000010000110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A0F" w:rsidRDefault="00117A0F" w:rsidP="001F5C67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center"/>
            </w:pPr>
            <w:r>
              <w:t xml:space="preserve">261 034 857,07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266 247 500,92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272 472 490,48 </w:t>
            </w:r>
          </w:p>
        </w:tc>
      </w:tr>
      <w:tr w:rsidR="00117A0F" w:rsidTr="001F5C67">
        <w:trPr>
          <w:trHeight w:val="5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00010300000000000000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A0F" w:rsidRDefault="00117A0F" w:rsidP="001F5C67">
            <w:pPr>
              <w:rPr>
                <w:color w:val="000000"/>
              </w:rPr>
            </w:pPr>
            <w:r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63 713 949,76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66 199 997,29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67 991 359,95 </w:t>
            </w:r>
          </w:p>
        </w:tc>
      </w:tr>
      <w:tr w:rsidR="00117A0F" w:rsidTr="001F5C67">
        <w:trPr>
          <w:trHeight w:val="111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00010302230010000110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A0F" w:rsidRDefault="00117A0F" w:rsidP="001F5C67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32 761 712,97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34 040 038,61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34 961 157,29 </w:t>
            </w:r>
          </w:p>
        </w:tc>
      </w:tr>
      <w:tr w:rsidR="00117A0F" w:rsidTr="001F5C67">
        <w:trPr>
          <w:trHeight w:val="137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00010302240010000110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A0F" w:rsidRDefault="00117A0F" w:rsidP="001F5C67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</w:rPr>
              <w:t>инжекторных</w:t>
            </w:r>
            <w:proofErr w:type="spellEnd"/>
            <w:r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172 027,66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178 739,99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183 576,67 </w:t>
            </w:r>
          </w:p>
        </w:tc>
      </w:tr>
      <w:tr w:rsidR="00117A0F" w:rsidTr="001F5C67">
        <w:trPr>
          <w:trHeight w:val="97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00010302250010000110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A0F" w:rsidRDefault="00117A0F" w:rsidP="001F5C67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34 456 504,03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35 800 958,53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36 769 727,46 </w:t>
            </w:r>
          </w:p>
        </w:tc>
      </w:tr>
      <w:tr w:rsidR="00117A0F" w:rsidTr="001F5C67">
        <w:trPr>
          <w:trHeight w:val="111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00010302260010000110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A0F" w:rsidRDefault="00117A0F" w:rsidP="001F5C67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-3 676 294,90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-3 819 739,84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-3 923 101,47 </w:t>
            </w:r>
          </w:p>
        </w:tc>
      </w:tr>
      <w:tr w:rsidR="00117A0F" w:rsidTr="001F5C67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00010500000000000000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A0F" w:rsidRDefault="00117A0F" w:rsidP="001F5C67">
            <w:pPr>
              <w:rPr>
                <w:color w:val="000000"/>
              </w:rPr>
            </w:pPr>
            <w:r>
              <w:rPr>
                <w:color w:val="000000"/>
              </w:rPr>
              <w:t>НАЛОГИ НА СОВОКУПНЫЙ ДОХОД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9 950 000,00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10 330 000,00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10 780 000,00 </w:t>
            </w:r>
          </w:p>
        </w:tc>
      </w:tr>
      <w:tr w:rsidR="00117A0F" w:rsidTr="001F5C67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00010503010010000110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A0F" w:rsidRDefault="00117A0F" w:rsidP="001F5C67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7 350 000,00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7 630 000,00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7 980 000,00 </w:t>
            </w:r>
          </w:p>
        </w:tc>
      </w:tr>
      <w:tr w:rsidR="00117A0F" w:rsidTr="001F5C67">
        <w:trPr>
          <w:trHeight w:val="75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00010504020020000110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A0F" w:rsidRDefault="00117A0F" w:rsidP="001F5C67">
            <w:pPr>
              <w:rPr>
                <w:color w:val="000000"/>
              </w:rPr>
            </w:pPr>
            <w:r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2 600 000,00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2 700 000,00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2 800 000,00 </w:t>
            </w:r>
          </w:p>
        </w:tc>
      </w:tr>
      <w:tr w:rsidR="00117A0F" w:rsidTr="001F5C67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00010800000000000000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A0F" w:rsidRDefault="00117A0F" w:rsidP="001F5C67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3 758 800,00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3 798 800,00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3 838 800,00 </w:t>
            </w:r>
          </w:p>
        </w:tc>
      </w:tr>
      <w:tr w:rsidR="00117A0F" w:rsidTr="001F5C67">
        <w:trPr>
          <w:trHeight w:val="50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00011100000000000000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A0F" w:rsidRDefault="00117A0F" w:rsidP="001F5C67">
            <w:pPr>
              <w:rPr>
                <w:color w:val="000000"/>
              </w:rPr>
            </w:pPr>
            <w:r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center"/>
            </w:pPr>
            <w:r>
              <w:t xml:space="preserve">156 000 000,00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146 500 000,00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137 700 000,00 </w:t>
            </w:r>
          </w:p>
        </w:tc>
      </w:tr>
      <w:tr w:rsidR="00117A0F" w:rsidTr="001F5C67">
        <w:trPr>
          <w:trHeight w:val="5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00011200000000000000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A0F" w:rsidRDefault="00117A0F" w:rsidP="001F5C67">
            <w:pPr>
              <w:rPr>
                <w:color w:val="000000"/>
              </w:rPr>
            </w:pPr>
            <w:r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center"/>
            </w:pPr>
            <w:r>
              <w:t xml:space="preserve">144 630,00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144 630,00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144 630,00 </w:t>
            </w:r>
          </w:p>
        </w:tc>
      </w:tr>
      <w:tr w:rsidR="00117A0F" w:rsidTr="001F5C67">
        <w:trPr>
          <w:trHeight w:val="42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00011400000000000000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A0F" w:rsidRDefault="00117A0F" w:rsidP="001F5C67">
            <w:pPr>
              <w:rPr>
                <w:color w:val="000000"/>
              </w:rPr>
            </w:pPr>
            <w:r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952 000,00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914 000,00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800 000,00 </w:t>
            </w:r>
          </w:p>
        </w:tc>
      </w:tr>
      <w:tr w:rsidR="00117A0F" w:rsidTr="001F5C67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00011600000000000000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A0F" w:rsidRDefault="00117A0F" w:rsidP="001F5C67">
            <w:pPr>
              <w:rPr>
                <w:color w:val="000000"/>
              </w:rPr>
            </w:pPr>
            <w:r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1 000 000,00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1 000 000,00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1 000 000,00 </w:t>
            </w:r>
          </w:p>
        </w:tc>
      </w:tr>
      <w:tr w:rsidR="00117A0F" w:rsidTr="001F5C67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00020000000000000000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A0F" w:rsidRDefault="00117A0F" w:rsidP="001F5C6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0F" w:rsidRPr="00220E40" w:rsidRDefault="00117A0F" w:rsidP="001F5C67">
            <w:pPr>
              <w:jc w:val="center"/>
              <w:rPr>
                <w:b/>
                <w:bCs/>
              </w:rPr>
            </w:pPr>
            <w:r w:rsidRPr="00220E40">
              <w:rPr>
                <w:b/>
                <w:bCs/>
              </w:rPr>
              <w:t xml:space="preserve">       675 485 829,58 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0F" w:rsidRPr="00220E40" w:rsidRDefault="00117A0F" w:rsidP="001F5C67">
            <w:pPr>
              <w:jc w:val="center"/>
              <w:rPr>
                <w:b/>
                <w:bCs/>
              </w:rPr>
            </w:pPr>
            <w:r w:rsidRPr="00220E40">
              <w:rPr>
                <w:b/>
                <w:bCs/>
              </w:rPr>
              <w:t xml:space="preserve">       611 296 283,26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0F" w:rsidRPr="00220E40" w:rsidRDefault="00117A0F" w:rsidP="001F5C67">
            <w:pPr>
              <w:jc w:val="center"/>
              <w:rPr>
                <w:b/>
                <w:bCs/>
              </w:rPr>
            </w:pPr>
            <w:r w:rsidRPr="00220E40">
              <w:rPr>
                <w:b/>
                <w:bCs/>
              </w:rPr>
              <w:t xml:space="preserve">      792 985 087,51   </w:t>
            </w:r>
          </w:p>
        </w:tc>
      </w:tr>
      <w:tr w:rsidR="00117A0F" w:rsidTr="001F5C67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A0F" w:rsidRDefault="00117A0F" w:rsidP="001F5C6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0F" w:rsidRPr="00220E40" w:rsidRDefault="00117A0F" w:rsidP="001F5C67">
            <w:pPr>
              <w:jc w:val="center"/>
              <w:rPr>
                <w:b/>
                <w:bCs/>
              </w:rPr>
            </w:pPr>
            <w:r w:rsidRPr="00220E40">
              <w:rPr>
                <w:b/>
                <w:bCs/>
              </w:rPr>
              <w:t xml:space="preserve">    1 172 040 066,41 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0F" w:rsidRPr="00220E40" w:rsidRDefault="00117A0F" w:rsidP="001F5C67">
            <w:pPr>
              <w:jc w:val="center"/>
              <w:rPr>
                <w:b/>
                <w:bCs/>
              </w:rPr>
            </w:pPr>
            <w:r w:rsidRPr="00220E40">
              <w:rPr>
                <w:b/>
                <w:bCs/>
              </w:rPr>
              <w:t xml:space="preserve">    1 106 431 211,47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0F" w:rsidRPr="00220E40" w:rsidRDefault="00117A0F" w:rsidP="001F5C67">
            <w:pPr>
              <w:jc w:val="center"/>
              <w:rPr>
                <w:b/>
                <w:bCs/>
              </w:rPr>
            </w:pPr>
            <w:r w:rsidRPr="00220E40">
              <w:rPr>
                <w:b/>
                <w:bCs/>
              </w:rPr>
              <w:t xml:space="preserve">   1 287 712 367,94   </w:t>
            </w:r>
          </w:p>
        </w:tc>
      </w:tr>
    </w:tbl>
    <w:p w:rsidR="00117A0F" w:rsidRDefault="00117A0F" w:rsidP="00117A0F">
      <w:pPr>
        <w:tabs>
          <w:tab w:val="left" w:pos="2420"/>
        </w:tabs>
        <w:jc w:val="both"/>
        <w:rPr>
          <w:sz w:val="28"/>
          <w:szCs w:val="28"/>
        </w:rPr>
      </w:pPr>
    </w:p>
    <w:p w:rsidR="00117A0F" w:rsidRDefault="00117A0F" w:rsidP="00117A0F">
      <w:pPr>
        <w:tabs>
          <w:tab w:val="left" w:pos="2420"/>
        </w:tabs>
        <w:jc w:val="both"/>
        <w:rPr>
          <w:sz w:val="28"/>
          <w:szCs w:val="28"/>
        </w:rPr>
      </w:pPr>
    </w:p>
    <w:p w:rsidR="00117A0F" w:rsidRDefault="00117A0F" w:rsidP="00117A0F">
      <w:pPr>
        <w:tabs>
          <w:tab w:val="left" w:pos="2420"/>
        </w:tabs>
        <w:jc w:val="both"/>
        <w:rPr>
          <w:sz w:val="28"/>
          <w:szCs w:val="28"/>
        </w:rPr>
      </w:pPr>
    </w:p>
    <w:p w:rsidR="00117A0F" w:rsidRDefault="00117A0F" w:rsidP="00117A0F">
      <w:pPr>
        <w:tabs>
          <w:tab w:val="left" w:pos="2420"/>
        </w:tabs>
        <w:jc w:val="both"/>
        <w:rPr>
          <w:sz w:val="28"/>
          <w:szCs w:val="28"/>
        </w:rPr>
      </w:pPr>
    </w:p>
    <w:p w:rsidR="00117A0F" w:rsidRDefault="00117A0F" w:rsidP="00117A0F">
      <w:pPr>
        <w:tabs>
          <w:tab w:val="left" w:pos="2420"/>
        </w:tabs>
        <w:jc w:val="both"/>
        <w:rPr>
          <w:sz w:val="28"/>
          <w:szCs w:val="28"/>
        </w:rPr>
      </w:pPr>
    </w:p>
    <w:p w:rsidR="00117A0F" w:rsidRDefault="00117A0F" w:rsidP="00117A0F">
      <w:pPr>
        <w:tabs>
          <w:tab w:val="left" w:pos="2420"/>
        </w:tabs>
        <w:jc w:val="both"/>
        <w:rPr>
          <w:sz w:val="28"/>
          <w:szCs w:val="28"/>
        </w:rPr>
      </w:pPr>
    </w:p>
    <w:p w:rsidR="00117A0F" w:rsidRDefault="00117A0F" w:rsidP="00117A0F">
      <w:pPr>
        <w:tabs>
          <w:tab w:val="left" w:pos="2420"/>
        </w:tabs>
        <w:jc w:val="both"/>
        <w:rPr>
          <w:sz w:val="28"/>
          <w:szCs w:val="28"/>
        </w:rPr>
      </w:pPr>
    </w:p>
    <w:p w:rsidR="00117A0F" w:rsidRDefault="00117A0F" w:rsidP="00117A0F">
      <w:pPr>
        <w:tabs>
          <w:tab w:val="left" w:pos="2420"/>
        </w:tabs>
        <w:jc w:val="both"/>
        <w:rPr>
          <w:sz w:val="28"/>
          <w:szCs w:val="28"/>
        </w:rPr>
      </w:pPr>
    </w:p>
    <w:p w:rsidR="00117A0F" w:rsidRDefault="00117A0F" w:rsidP="00117A0F">
      <w:pPr>
        <w:tabs>
          <w:tab w:val="left" w:pos="2420"/>
        </w:tabs>
        <w:jc w:val="both"/>
        <w:rPr>
          <w:sz w:val="28"/>
          <w:szCs w:val="28"/>
        </w:rPr>
      </w:pPr>
    </w:p>
    <w:p w:rsidR="00117A0F" w:rsidRDefault="00117A0F" w:rsidP="00117A0F">
      <w:pPr>
        <w:tabs>
          <w:tab w:val="left" w:pos="2420"/>
        </w:tabs>
        <w:jc w:val="both"/>
        <w:rPr>
          <w:sz w:val="28"/>
          <w:szCs w:val="28"/>
        </w:rPr>
      </w:pPr>
    </w:p>
    <w:p w:rsidR="00117A0F" w:rsidRDefault="00117A0F" w:rsidP="00117A0F">
      <w:pPr>
        <w:tabs>
          <w:tab w:val="left" w:pos="2420"/>
        </w:tabs>
        <w:jc w:val="both"/>
        <w:rPr>
          <w:sz w:val="28"/>
          <w:szCs w:val="28"/>
        </w:rPr>
      </w:pPr>
    </w:p>
    <w:p w:rsidR="001F5C67" w:rsidRDefault="001F5C67" w:rsidP="001F5C67">
      <w:pPr>
        <w:tabs>
          <w:tab w:val="left" w:pos="2420"/>
        </w:tabs>
        <w:jc w:val="both"/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LINK Excel.Sheet.8 "C:\\Users\\user\\Downloads\\Приложение 4 обл..xls" 2015!Область_печати \a \f 4 \h  \* MERGEFORMAT </w:instrText>
      </w:r>
      <w:r>
        <w:rPr>
          <w:sz w:val="28"/>
          <w:szCs w:val="28"/>
        </w:rPr>
        <w:fldChar w:fldCharType="separate"/>
      </w:r>
      <w:bookmarkStart w:id="4" w:name="RANGE!A1:D74"/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28"/>
        <w:gridCol w:w="2761"/>
        <w:gridCol w:w="2552"/>
        <w:gridCol w:w="2342"/>
      </w:tblGrid>
      <w:tr w:rsidR="001F5C67" w:rsidRPr="00220E40" w:rsidTr="001F5C67">
        <w:trPr>
          <w:trHeight w:val="276"/>
        </w:trPr>
        <w:tc>
          <w:tcPr>
            <w:tcW w:w="1518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C67" w:rsidRDefault="001F5C67" w:rsidP="001F5C67">
            <w:pPr>
              <w:jc w:val="right"/>
              <w:rPr>
                <w:b/>
                <w:bCs/>
              </w:rPr>
            </w:pPr>
            <w:r w:rsidRPr="00220E40">
              <w:rPr>
                <w:b/>
                <w:bCs/>
              </w:rPr>
              <w:lastRenderedPageBreak/>
              <w:t xml:space="preserve">   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                                                    </w:t>
            </w:r>
            <w:r w:rsidRPr="00220E40">
              <w:rPr>
                <w:b/>
                <w:bCs/>
              </w:rPr>
              <w:t xml:space="preserve">   Приложение 4 </w:t>
            </w:r>
          </w:p>
          <w:p w:rsidR="001F5C67" w:rsidRPr="00220E40" w:rsidRDefault="001F5C67" w:rsidP="001F5C67">
            <w:pPr>
              <w:jc w:val="right"/>
              <w:rPr>
                <w:b/>
                <w:bCs/>
              </w:rPr>
            </w:pPr>
            <w:r w:rsidRPr="00220E40">
              <w:rPr>
                <w:b/>
                <w:bCs/>
              </w:rPr>
              <w:t xml:space="preserve">                                                                                        </w:t>
            </w:r>
            <w:r>
              <w:rPr>
                <w:b/>
                <w:bCs/>
              </w:rPr>
              <w:t xml:space="preserve">                     </w:t>
            </w:r>
            <w:r w:rsidRPr="00220E40">
              <w:rPr>
                <w:b/>
                <w:bCs/>
              </w:rPr>
              <w:t>к  районному бюджету на 2024 год                                                                                                                                                                                                                                        и на плановый период 2025 и 2026 годов</w:t>
            </w:r>
          </w:p>
        </w:tc>
      </w:tr>
      <w:tr w:rsidR="001F5C67" w:rsidRPr="00220E40" w:rsidTr="001F5C67">
        <w:trPr>
          <w:trHeight w:val="276"/>
        </w:trPr>
        <w:tc>
          <w:tcPr>
            <w:tcW w:w="151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C67" w:rsidRPr="00220E40" w:rsidRDefault="001F5C67" w:rsidP="001F5C67">
            <w:pPr>
              <w:rPr>
                <w:b/>
                <w:bCs/>
              </w:rPr>
            </w:pPr>
          </w:p>
        </w:tc>
      </w:tr>
      <w:tr w:rsidR="001F5C67" w:rsidRPr="00220E40" w:rsidTr="001F5C67">
        <w:trPr>
          <w:trHeight w:val="450"/>
        </w:trPr>
        <w:tc>
          <w:tcPr>
            <w:tcW w:w="151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C67" w:rsidRPr="00220E40" w:rsidRDefault="001F5C67" w:rsidP="001F5C67">
            <w:pPr>
              <w:rPr>
                <w:b/>
                <w:bCs/>
              </w:rPr>
            </w:pPr>
          </w:p>
        </w:tc>
      </w:tr>
      <w:tr w:rsidR="001F5C67" w:rsidRPr="00220E40" w:rsidTr="001F5C67">
        <w:trPr>
          <w:trHeight w:val="279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C67" w:rsidRPr="00220E40" w:rsidRDefault="001F5C67" w:rsidP="001F5C67">
            <w:pPr>
              <w:jc w:val="right"/>
              <w:rPr>
                <w:b/>
                <w:bCs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C67" w:rsidRPr="00220E40" w:rsidRDefault="001F5C67" w:rsidP="001F5C67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C67" w:rsidRPr="00220E40" w:rsidRDefault="001F5C67" w:rsidP="001F5C67">
            <w:pPr>
              <w:jc w:val="center"/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67" w:rsidRPr="00220E40" w:rsidRDefault="001F5C67" w:rsidP="001F5C67">
            <w:pPr>
              <w:jc w:val="center"/>
            </w:pPr>
          </w:p>
        </w:tc>
      </w:tr>
      <w:tr w:rsidR="001F5C67" w:rsidRPr="00220E40" w:rsidTr="001F5C67">
        <w:trPr>
          <w:trHeight w:val="1404"/>
        </w:trPr>
        <w:tc>
          <w:tcPr>
            <w:tcW w:w="15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8"/>
                <w:szCs w:val="28"/>
              </w:rPr>
            </w:pPr>
            <w:r w:rsidRPr="00220E40">
              <w:rPr>
                <w:b/>
                <w:bCs/>
                <w:sz w:val="28"/>
                <w:szCs w:val="28"/>
              </w:rPr>
              <w:t>ОБЪЕМ   МЕЖБЮДЖЕТНЫХ   ТРАНСФЕРТОВ,  ПРЕДУСМОТРЕННЫХ</w:t>
            </w:r>
            <w:r w:rsidRPr="00220E40">
              <w:rPr>
                <w:b/>
                <w:bCs/>
                <w:sz w:val="28"/>
                <w:szCs w:val="28"/>
              </w:rPr>
              <w:br/>
              <w:t>К  ПОЛУЧЕНИЮ  ИЗ ВЫШЕСТЯЩИХ БЮДЖЕТОВ БЮДЖЕТНОЙ СИСТЕМЫ РОССИЙСКОЙ ФЕДЕРАЦИИ НА  2024 ГОД И НА ПЛАНОВЫЙ ПЕРИОД 2025</w:t>
            </w:r>
            <w:proofErr w:type="gramStart"/>
            <w:r w:rsidRPr="00220E40">
              <w:rPr>
                <w:b/>
                <w:bCs/>
                <w:sz w:val="28"/>
                <w:szCs w:val="28"/>
              </w:rPr>
              <w:t xml:space="preserve"> И</w:t>
            </w:r>
            <w:proofErr w:type="gramEnd"/>
            <w:r w:rsidRPr="00220E40">
              <w:rPr>
                <w:b/>
                <w:bCs/>
                <w:sz w:val="28"/>
                <w:szCs w:val="28"/>
              </w:rPr>
              <w:t xml:space="preserve"> 2026 ГОДОВ</w:t>
            </w:r>
          </w:p>
        </w:tc>
      </w:tr>
      <w:tr w:rsidR="001F5C67" w:rsidRPr="00220E40" w:rsidTr="001F5C67">
        <w:trPr>
          <w:trHeight w:val="37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67" w:rsidRPr="00220E40" w:rsidRDefault="001F5C67" w:rsidP="001F5C67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67" w:rsidRPr="00220E40" w:rsidRDefault="001F5C67" w:rsidP="001F5C67">
            <w:pPr>
              <w:jc w:val="right"/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67" w:rsidRPr="00220E40" w:rsidRDefault="001F5C67" w:rsidP="001F5C67">
            <w:pPr>
              <w:jc w:val="right"/>
              <w:rPr>
                <w:rFonts w:ascii="Arial" w:hAnsi="Arial" w:cs="Arial"/>
              </w:rPr>
            </w:pPr>
            <w:r w:rsidRPr="00220E40">
              <w:rPr>
                <w:rFonts w:ascii="Arial" w:hAnsi="Arial" w:cs="Arial"/>
              </w:rPr>
              <w:t>(руб.)</w:t>
            </w:r>
          </w:p>
        </w:tc>
      </w:tr>
      <w:tr w:rsidR="001F5C67" w:rsidRPr="00220E40" w:rsidTr="001F5C67">
        <w:trPr>
          <w:trHeight w:val="402"/>
        </w:trPr>
        <w:tc>
          <w:tcPr>
            <w:tcW w:w="75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220E40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220E40">
              <w:rPr>
                <w:b/>
                <w:bCs/>
                <w:sz w:val="28"/>
                <w:szCs w:val="28"/>
              </w:rPr>
              <w:t xml:space="preserve"> О К А З А Т Е Л И</w:t>
            </w:r>
          </w:p>
        </w:tc>
        <w:tc>
          <w:tcPr>
            <w:tcW w:w="27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8"/>
                <w:szCs w:val="28"/>
              </w:rPr>
            </w:pPr>
            <w:r w:rsidRPr="00220E40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8"/>
                <w:szCs w:val="28"/>
              </w:rPr>
            </w:pPr>
            <w:r w:rsidRPr="00220E40">
              <w:rPr>
                <w:b/>
                <w:bCs/>
                <w:sz w:val="28"/>
                <w:szCs w:val="28"/>
              </w:rPr>
              <w:t>2025 год</w:t>
            </w:r>
          </w:p>
        </w:tc>
        <w:tc>
          <w:tcPr>
            <w:tcW w:w="23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8"/>
                <w:szCs w:val="28"/>
              </w:rPr>
            </w:pPr>
            <w:r w:rsidRPr="00220E40">
              <w:rPr>
                <w:b/>
                <w:bCs/>
                <w:sz w:val="28"/>
                <w:szCs w:val="28"/>
              </w:rPr>
              <w:t>2026 год</w:t>
            </w:r>
          </w:p>
        </w:tc>
      </w:tr>
      <w:tr w:rsidR="001F5C67" w:rsidRPr="00220E40" w:rsidTr="001F5C67">
        <w:trPr>
          <w:trHeight w:val="322"/>
        </w:trPr>
        <w:tc>
          <w:tcPr>
            <w:tcW w:w="7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C67" w:rsidRPr="00220E40" w:rsidRDefault="001F5C67" w:rsidP="001F5C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F5C67" w:rsidRPr="00220E40" w:rsidRDefault="001F5C67" w:rsidP="001F5C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5C67" w:rsidRPr="00220E40" w:rsidRDefault="001F5C67" w:rsidP="001F5C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C67" w:rsidRPr="00220E40" w:rsidRDefault="001F5C67" w:rsidP="001F5C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F5C67" w:rsidRPr="00220E40" w:rsidTr="001F5C67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67" w:rsidRPr="00220E40" w:rsidRDefault="001F5C67" w:rsidP="001F5C67">
            <w:pPr>
              <w:rPr>
                <w:sz w:val="26"/>
                <w:szCs w:val="26"/>
              </w:rPr>
            </w:pPr>
            <w:r w:rsidRPr="00220E40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     21 614 223,00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0,00 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0,00 </w:t>
            </w:r>
          </w:p>
        </w:tc>
      </w:tr>
      <w:tr w:rsidR="001F5C67" w:rsidRPr="00220E40" w:rsidTr="001F5C67">
        <w:trPr>
          <w:trHeight w:val="224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67" w:rsidRPr="00220E40" w:rsidRDefault="001F5C67" w:rsidP="001F5C67">
            <w:pPr>
              <w:jc w:val="both"/>
              <w:rPr>
                <w:sz w:val="26"/>
                <w:szCs w:val="26"/>
              </w:rPr>
            </w:pPr>
            <w:r w:rsidRPr="00220E40">
              <w:rPr>
                <w:sz w:val="26"/>
                <w:szCs w:val="26"/>
              </w:rPr>
              <w:t>Субсидии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     26 829 232,25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0,00 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0,00 </w:t>
            </w:r>
          </w:p>
        </w:tc>
      </w:tr>
      <w:tr w:rsidR="001F5C67" w:rsidRPr="00220E40" w:rsidTr="001F5C67">
        <w:trPr>
          <w:trHeight w:val="81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67" w:rsidRPr="00220E40" w:rsidRDefault="001F5C67" w:rsidP="001F5C67">
            <w:pPr>
              <w:jc w:val="both"/>
              <w:rPr>
                <w:sz w:val="26"/>
                <w:szCs w:val="26"/>
              </w:rPr>
            </w:pPr>
            <w:r w:rsidRPr="00220E40">
              <w:rPr>
                <w:sz w:val="26"/>
                <w:szCs w:val="26"/>
              </w:rPr>
              <w:t>Субсидии на реализацию мероприятий, направленных на совершенствование муниципального управления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         353 490,17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          354 004,80 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            356 568,92 </w:t>
            </w:r>
          </w:p>
        </w:tc>
      </w:tr>
      <w:tr w:rsidR="001F5C67" w:rsidRPr="00220E40" w:rsidTr="001F5C67">
        <w:trPr>
          <w:trHeight w:val="92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67" w:rsidRPr="00220E40" w:rsidRDefault="001F5C67" w:rsidP="001F5C67">
            <w:pPr>
              <w:rPr>
                <w:sz w:val="26"/>
                <w:szCs w:val="26"/>
              </w:rPr>
            </w:pPr>
            <w:r w:rsidRPr="00220E40">
              <w:rPr>
                <w:sz w:val="26"/>
                <w:szCs w:val="26"/>
              </w:rPr>
              <w:t>Субсидии на обеспечение условий для развития физической культуры и массового спорта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         220 097,89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0,00 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0,00 </w:t>
            </w:r>
          </w:p>
        </w:tc>
      </w:tr>
      <w:tr w:rsidR="001F5C67" w:rsidRPr="00220E40" w:rsidTr="001F5C67">
        <w:trPr>
          <w:trHeight w:val="121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67" w:rsidRPr="00220E40" w:rsidRDefault="001F5C67" w:rsidP="001F5C67">
            <w:pPr>
              <w:jc w:val="both"/>
              <w:rPr>
                <w:sz w:val="26"/>
                <w:szCs w:val="26"/>
              </w:rPr>
            </w:pPr>
            <w:r w:rsidRPr="00220E40">
              <w:rPr>
                <w:sz w:val="26"/>
                <w:szCs w:val="26"/>
              </w:rPr>
              <w:lastRenderedPageBreak/>
              <w:t>Субсидии на реализацию мероприятий,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117 661,40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139 211,94 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            200 676,87 </w:t>
            </w:r>
          </w:p>
        </w:tc>
      </w:tr>
      <w:tr w:rsidR="001F5C67" w:rsidRPr="00220E40" w:rsidTr="001F5C67">
        <w:trPr>
          <w:trHeight w:val="104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67" w:rsidRPr="00220E40" w:rsidRDefault="001F5C67" w:rsidP="001F5C67">
            <w:pPr>
              <w:jc w:val="both"/>
              <w:rPr>
                <w:sz w:val="26"/>
                <w:szCs w:val="26"/>
              </w:rPr>
            </w:pPr>
            <w:r w:rsidRPr="00220E40">
              <w:rPr>
                <w:sz w:val="26"/>
                <w:szCs w:val="26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      1 606 199,92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       1 578 011,60 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         1 603 586,75 </w:t>
            </w:r>
          </w:p>
        </w:tc>
      </w:tr>
      <w:tr w:rsidR="001F5C67" w:rsidRPr="00220E40" w:rsidTr="001F5C67">
        <w:trPr>
          <w:trHeight w:val="69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67" w:rsidRPr="00220E40" w:rsidRDefault="001F5C67" w:rsidP="001F5C67">
            <w:pPr>
              <w:jc w:val="both"/>
              <w:rPr>
                <w:sz w:val="26"/>
                <w:szCs w:val="26"/>
              </w:rPr>
            </w:pPr>
            <w:r w:rsidRPr="00220E40">
              <w:rPr>
                <w:sz w:val="26"/>
                <w:szCs w:val="26"/>
              </w:rPr>
              <w:t>Субсидии на реализацию мероприятий в области энергосбережения и повышения энергетической эффективности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19 608 000,00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6 486 000,00 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0,00 </w:t>
            </w:r>
          </w:p>
        </w:tc>
      </w:tr>
      <w:tr w:rsidR="001F5C67" w:rsidRPr="00220E40" w:rsidTr="001F5C67">
        <w:trPr>
          <w:trHeight w:val="141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67" w:rsidRPr="00220E40" w:rsidRDefault="001F5C67" w:rsidP="001F5C67">
            <w:pPr>
              <w:jc w:val="both"/>
              <w:rPr>
                <w:sz w:val="26"/>
                <w:szCs w:val="26"/>
              </w:rPr>
            </w:pPr>
            <w:r w:rsidRPr="00220E40">
              <w:rPr>
                <w:sz w:val="26"/>
                <w:szCs w:val="26"/>
              </w:rPr>
              <w:t>Субсидии на реализацию мероприятий на создание условий для организации досуга и обеспечения услугами организаций культуры жителей муниципальных районов в части подготовки кадров учреждений культуры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             7 826,10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              8 333,33 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0,00 </w:t>
            </w:r>
          </w:p>
        </w:tc>
      </w:tr>
      <w:tr w:rsidR="001F5C67" w:rsidRPr="00220E40" w:rsidTr="001F5C67">
        <w:trPr>
          <w:trHeight w:val="7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67" w:rsidRPr="00220E40" w:rsidRDefault="001F5C67" w:rsidP="001F5C67">
            <w:pPr>
              <w:jc w:val="both"/>
              <w:rPr>
                <w:sz w:val="26"/>
                <w:szCs w:val="26"/>
              </w:rPr>
            </w:pPr>
            <w:r w:rsidRPr="00220E40">
              <w:rPr>
                <w:sz w:val="26"/>
                <w:szCs w:val="26"/>
              </w:rPr>
              <w:t>Субсидии на реализацию мероприятий по модернизации школьных систем образования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0,00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0,00 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     185 443 484,85 </w:t>
            </w:r>
          </w:p>
        </w:tc>
      </w:tr>
      <w:tr w:rsidR="001F5C67" w:rsidRPr="00220E40" w:rsidTr="001F5C67">
        <w:trPr>
          <w:trHeight w:val="115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67" w:rsidRPr="00220E40" w:rsidRDefault="001F5C67" w:rsidP="001F5C67">
            <w:pPr>
              <w:jc w:val="both"/>
              <w:rPr>
                <w:sz w:val="26"/>
                <w:szCs w:val="26"/>
              </w:rPr>
            </w:pPr>
            <w:r w:rsidRPr="00220E40">
              <w:rPr>
                <w:sz w:val="26"/>
                <w:szCs w:val="26"/>
              </w:rPr>
              <w:t>Субсидии на реализацию мероприятий по модернизации школьных систем образования в целях достижения значений базового результата проекта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0,00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0,00 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       25 121 514,41 </w:t>
            </w:r>
          </w:p>
        </w:tc>
      </w:tr>
      <w:tr w:rsidR="001F5C67" w:rsidRPr="00220E40" w:rsidTr="001F5C67">
        <w:trPr>
          <w:trHeight w:val="840"/>
        </w:trPr>
        <w:tc>
          <w:tcPr>
            <w:tcW w:w="7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5C67" w:rsidRPr="00220E40" w:rsidRDefault="001F5C67" w:rsidP="001F5C67">
            <w:pPr>
              <w:jc w:val="both"/>
              <w:rPr>
                <w:sz w:val="26"/>
                <w:szCs w:val="26"/>
              </w:rPr>
            </w:pPr>
            <w:r w:rsidRPr="00220E40">
              <w:rPr>
                <w:sz w:val="26"/>
                <w:szCs w:val="26"/>
              </w:rPr>
              <w:t>Субсидии на приобретение автотранспорта для подвоза детей в общеобразовательные организации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2 304 447,26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14 200 000,00 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         2 542 308,00 </w:t>
            </w:r>
          </w:p>
        </w:tc>
      </w:tr>
      <w:tr w:rsidR="001F5C67" w:rsidRPr="00220E40" w:rsidTr="001F5C67">
        <w:trPr>
          <w:trHeight w:val="1287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67" w:rsidRPr="00220E40" w:rsidRDefault="001F5C67" w:rsidP="001F5C67">
            <w:pPr>
              <w:jc w:val="both"/>
              <w:rPr>
                <w:sz w:val="26"/>
                <w:szCs w:val="26"/>
              </w:rPr>
            </w:pPr>
            <w:r w:rsidRPr="00220E40">
              <w:rPr>
                <w:sz w:val="26"/>
                <w:szCs w:val="26"/>
              </w:rPr>
              <w:t>Субсидии на реализацию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20E40">
              <w:rPr>
                <w:b/>
                <w:bCs/>
                <w:color w:val="000000"/>
                <w:sz w:val="26"/>
                <w:szCs w:val="26"/>
              </w:rPr>
              <w:t xml:space="preserve">       1 473 574,35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       1 964 600,00 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         6 011 567,21 </w:t>
            </w:r>
          </w:p>
        </w:tc>
      </w:tr>
      <w:tr w:rsidR="001F5C67" w:rsidRPr="00220E40" w:rsidTr="001F5C67">
        <w:trPr>
          <w:trHeight w:val="139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67" w:rsidRPr="00220E40" w:rsidRDefault="001F5C67" w:rsidP="001F5C67">
            <w:pPr>
              <w:jc w:val="both"/>
              <w:rPr>
                <w:sz w:val="26"/>
                <w:szCs w:val="26"/>
              </w:rPr>
            </w:pPr>
            <w:r w:rsidRPr="00220E40">
              <w:rPr>
                <w:sz w:val="26"/>
                <w:szCs w:val="26"/>
              </w:rPr>
              <w:lastRenderedPageBreak/>
              <w:t>Субсидии на государственную поддержку отрасли культуры (предоставление субсидий местным бюджетам на реализацию муниципальных программ, направленных на модернизацию муниципальных детских школ искусств по видам искусств)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      6 429 189,19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0,00 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0,00 </w:t>
            </w:r>
          </w:p>
        </w:tc>
      </w:tr>
      <w:tr w:rsidR="001F5C67" w:rsidRPr="00220E40" w:rsidTr="001F5C67">
        <w:trPr>
          <w:trHeight w:val="100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67" w:rsidRPr="00220E40" w:rsidRDefault="001F5C67" w:rsidP="001F5C67">
            <w:pPr>
              <w:jc w:val="both"/>
              <w:rPr>
                <w:sz w:val="26"/>
                <w:szCs w:val="26"/>
              </w:rPr>
            </w:pPr>
            <w:r w:rsidRPr="00220E40">
              <w:rPr>
                <w:sz w:val="26"/>
                <w:szCs w:val="26"/>
              </w:rPr>
              <w:t>Субсидии на реализацию муниципальных программ,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0,00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0,00 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       10 963 000,00 </w:t>
            </w:r>
          </w:p>
        </w:tc>
      </w:tr>
      <w:tr w:rsidR="001F5C67" w:rsidRPr="00220E40" w:rsidTr="001F5C67">
        <w:trPr>
          <w:trHeight w:val="171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67" w:rsidRPr="00220E40" w:rsidRDefault="001F5C67" w:rsidP="001F5C67">
            <w:pPr>
              <w:jc w:val="both"/>
              <w:rPr>
                <w:sz w:val="26"/>
                <w:szCs w:val="26"/>
              </w:rPr>
            </w:pPr>
            <w:r w:rsidRPr="00220E40">
              <w:rPr>
                <w:sz w:val="26"/>
                <w:szCs w:val="26"/>
              </w:rPr>
              <w:t>Субсидии на поддержку отрасли культуры (предоставление субсидий местным бюджетам на реализацию муниципальных программ, направленных на организацию библиотечного обслуживания населения в части комплектования книжных фондов библиотек муниципальных районов, городских округов и поселений)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         252 094,77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          250 252,03 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            231 832,36 </w:t>
            </w:r>
          </w:p>
        </w:tc>
      </w:tr>
      <w:tr w:rsidR="001F5C67" w:rsidRPr="00220E40" w:rsidTr="001F5C67">
        <w:trPr>
          <w:trHeight w:val="130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C67" w:rsidRPr="00220E40" w:rsidRDefault="001F5C67" w:rsidP="001F5C67">
            <w:pPr>
              <w:jc w:val="both"/>
              <w:rPr>
                <w:sz w:val="26"/>
                <w:szCs w:val="26"/>
              </w:rPr>
            </w:pPr>
            <w:r w:rsidRPr="00220E40">
              <w:rPr>
                <w:sz w:val="26"/>
                <w:szCs w:val="26"/>
              </w:rPr>
              <w:t>Субсидии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     47 940 000,00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     56 400 000,00 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       31 350 000,00 </w:t>
            </w:r>
          </w:p>
        </w:tc>
      </w:tr>
      <w:tr w:rsidR="001F5C67" w:rsidRPr="00220E40" w:rsidTr="001F5C67">
        <w:trPr>
          <w:trHeight w:val="9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C67" w:rsidRPr="00220E40" w:rsidRDefault="001F5C67" w:rsidP="001F5C67">
            <w:pPr>
              <w:jc w:val="both"/>
              <w:rPr>
                <w:sz w:val="26"/>
                <w:szCs w:val="26"/>
              </w:rPr>
            </w:pPr>
            <w:r w:rsidRPr="00220E40">
              <w:rPr>
                <w:sz w:val="26"/>
                <w:szCs w:val="26"/>
              </w:rPr>
              <w:t>Субсидии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20E40">
              <w:rPr>
                <w:b/>
                <w:bCs/>
                <w:color w:val="000000"/>
                <w:sz w:val="26"/>
                <w:szCs w:val="26"/>
              </w:rPr>
              <w:t xml:space="preserve">      39 950 000,00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     36 660 000,00 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       36 100 000,00 </w:t>
            </w:r>
          </w:p>
        </w:tc>
      </w:tr>
      <w:tr w:rsidR="001F5C67" w:rsidRPr="00220E40" w:rsidTr="001F5C67">
        <w:trPr>
          <w:trHeight w:val="117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C67" w:rsidRPr="00220E40" w:rsidRDefault="001F5C67" w:rsidP="001F5C67">
            <w:pPr>
              <w:jc w:val="both"/>
              <w:rPr>
                <w:sz w:val="26"/>
                <w:szCs w:val="26"/>
              </w:rPr>
            </w:pPr>
            <w:r w:rsidRPr="00220E40">
              <w:rPr>
                <w:sz w:val="26"/>
                <w:szCs w:val="26"/>
              </w:rPr>
              <w:t xml:space="preserve">Субсидии на реализацию мероприятий, направленных на проведение комплексных кадастровых работ без условий </w:t>
            </w:r>
            <w:proofErr w:type="spellStart"/>
            <w:r w:rsidRPr="00220E40">
              <w:rPr>
                <w:sz w:val="26"/>
                <w:szCs w:val="26"/>
              </w:rPr>
              <w:t>софинансирования</w:t>
            </w:r>
            <w:proofErr w:type="spellEnd"/>
            <w:r w:rsidRPr="00220E40">
              <w:rPr>
                <w:sz w:val="26"/>
                <w:szCs w:val="26"/>
              </w:rPr>
              <w:t xml:space="preserve"> с федеральным бюджетом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      3 283 340,00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0,00 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0,00 </w:t>
            </w:r>
          </w:p>
        </w:tc>
      </w:tr>
      <w:tr w:rsidR="001F5C67" w:rsidRPr="00220E40" w:rsidTr="001F5C67">
        <w:trPr>
          <w:trHeight w:val="7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C67" w:rsidRPr="00220E40" w:rsidRDefault="001F5C67" w:rsidP="001F5C67">
            <w:pPr>
              <w:jc w:val="both"/>
              <w:rPr>
                <w:sz w:val="26"/>
                <w:szCs w:val="26"/>
              </w:rPr>
            </w:pPr>
            <w:r w:rsidRPr="00220E40">
              <w:rPr>
                <w:sz w:val="26"/>
                <w:szCs w:val="26"/>
              </w:rPr>
              <w:t xml:space="preserve">Субсидии на реализацию мероприятий, направленных на проведение комплексных кадастровых работ 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           45 770,00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0,00 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0,00 </w:t>
            </w:r>
          </w:p>
        </w:tc>
      </w:tr>
      <w:tr w:rsidR="001F5C67" w:rsidRPr="00220E40" w:rsidTr="001F5C67">
        <w:trPr>
          <w:trHeight w:val="154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67" w:rsidRPr="00220E40" w:rsidRDefault="001F5C67" w:rsidP="001F5C67">
            <w:pPr>
              <w:jc w:val="both"/>
              <w:rPr>
                <w:sz w:val="26"/>
                <w:szCs w:val="26"/>
              </w:rPr>
            </w:pPr>
            <w:r w:rsidRPr="00220E40">
              <w:rPr>
                <w:sz w:val="26"/>
                <w:szCs w:val="26"/>
              </w:rPr>
              <w:lastRenderedPageBreak/>
              <w:t>Субвенция на реализацию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             7 069,15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              7 069,15 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               7 069,15 </w:t>
            </w:r>
          </w:p>
        </w:tc>
      </w:tr>
      <w:tr w:rsidR="001F5C67" w:rsidRPr="00220E40" w:rsidTr="001F5C67">
        <w:trPr>
          <w:trHeight w:val="214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67" w:rsidRPr="00220E40" w:rsidRDefault="001F5C67" w:rsidP="001F5C67">
            <w:pPr>
              <w:jc w:val="both"/>
              <w:rPr>
                <w:sz w:val="26"/>
                <w:szCs w:val="26"/>
              </w:rPr>
            </w:pPr>
            <w:r w:rsidRPr="00220E40">
              <w:rPr>
                <w:sz w:val="26"/>
                <w:szCs w:val="26"/>
              </w:rPr>
              <w:t>Субвенция на реализацию Закона Липецкой области от 4 мая 2000 года № 88-ОЗ  «Об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состояния»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      1 992 784,86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       1 992 784,86 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         1 992 784,86 </w:t>
            </w:r>
          </w:p>
        </w:tc>
      </w:tr>
      <w:tr w:rsidR="001F5C67" w:rsidRPr="00220E40" w:rsidTr="001F5C67">
        <w:trPr>
          <w:trHeight w:val="125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67" w:rsidRPr="00220E40" w:rsidRDefault="001F5C67" w:rsidP="001F5C67">
            <w:pPr>
              <w:jc w:val="both"/>
              <w:rPr>
                <w:sz w:val="26"/>
                <w:szCs w:val="26"/>
              </w:rPr>
            </w:pPr>
            <w:r w:rsidRPr="00220E40">
              <w:rPr>
                <w:sz w:val="26"/>
                <w:szCs w:val="26"/>
              </w:rPr>
              <w:t>Субвенция на реализацию Закона Липецкой области от 30 ноября 2000 года № 117 – ОЗ «О наделении органов местного самоуправления государственными полномочиями Липецкой области в сфере архивного дела»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      2 147 086,43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       1 847 086,43 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         1 847 086,43 </w:t>
            </w:r>
          </w:p>
        </w:tc>
      </w:tr>
      <w:tr w:rsidR="001F5C67" w:rsidRPr="00220E40" w:rsidTr="001F5C67">
        <w:trPr>
          <w:trHeight w:val="21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67" w:rsidRPr="00220E40" w:rsidRDefault="001F5C67" w:rsidP="001F5C67">
            <w:pPr>
              <w:jc w:val="both"/>
              <w:rPr>
                <w:sz w:val="26"/>
                <w:szCs w:val="26"/>
              </w:rPr>
            </w:pPr>
            <w:r w:rsidRPr="00220E40">
              <w:rPr>
                <w:sz w:val="26"/>
                <w:szCs w:val="26"/>
              </w:rPr>
              <w:t>Субвенция на реализацию Закона Липецкой области от 31 августа 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         770 925,54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          770 925,54 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            770 925,54 </w:t>
            </w:r>
          </w:p>
        </w:tc>
      </w:tr>
      <w:tr w:rsidR="001F5C67" w:rsidRPr="00220E40" w:rsidTr="001F5C67">
        <w:trPr>
          <w:trHeight w:val="182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67" w:rsidRPr="00220E40" w:rsidRDefault="001F5C67" w:rsidP="001F5C67">
            <w:pPr>
              <w:jc w:val="both"/>
              <w:rPr>
                <w:sz w:val="26"/>
                <w:szCs w:val="26"/>
              </w:rPr>
            </w:pPr>
            <w:r w:rsidRPr="00220E40">
              <w:rPr>
                <w:sz w:val="26"/>
                <w:szCs w:val="26"/>
              </w:rPr>
              <w:t>Субвенция на реализацию Закона Липецкой области от 30 декабря 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      1 304 776,00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       1 304 776,00 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         1 304 776,00 </w:t>
            </w:r>
          </w:p>
        </w:tc>
      </w:tr>
      <w:tr w:rsidR="001F5C67" w:rsidRPr="00220E40" w:rsidTr="001F5C67">
        <w:trPr>
          <w:trHeight w:val="182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67" w:rsidRPr="00220E40" w:rsidRDefault="001F5C67" w:rsidP="001F5C67">
            <w:pPr>
              <w:jc w:val="both"/>
              <w:rPr>
                <w:sz w:val="26"/>
                <w:szCs w:val="26"/>
              </w:rPr>
            </w:pPr>
            <w:r w:rsidRPr="00220E40">
              <w:rPr>
                <w:sz w:val="26"/>
                <w:szCs w:val="26"/>
              </w:rPr>
              <w:lastRenderedPageBreak/>
              <w:t>Субвенция на реализацию Закона Липецкой области от 31 декабря 2009 года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области»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         991 544,03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          991 544,03 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            991 544,03 </w:t>
            </w:r>
          </w:p>
        </w:tc>
      </w:tr>
      <w:tr w:rsidR="001F5C67" w:rsidRPr="00220E40" w:rsidTr="001F5C67">
        <w:trPr>
          <w:trHeight w:val="128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67" w:rsidRPr="00220E40" w:rsidRDefault="001F5C67" w:rsidP="001F5C67">
            <w:pPr>
              <w:jc w:val="both"/>
              <w:rPr>
                <w:sz w:val="26"/>
                <w:szCs w:val="26"/>
              </w:rPr>
            </w:pPr>
            <w:r w:rsidRPr="00220E40">
              <w:rPr>
                <w:sz w:val="26"/>
                <w:szCs w:val="26"/>
              </w:rPr>
              <w:t>Субвенция на реализацию Закона Липецкой области от 8 ноября 2012 года № 88-ОЗ «О наделении органов местного самоуправления отдельными государственными полномочиями в области охраны труда и социально-трудовых отношений»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         857 520,00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          857 520,00 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            857 520,00 </w:t>
            </w:r>
          </w:p>
        </w:tc>
      </w:tr>
      <w:tr w:rsidR="001F5C67" w:rsidRPr="00220E40" w:rsidTr="001F5C67">
        <w:trPr>
          <w:trHeight w:val="15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67" w:rsidRPr="00220E40" w:rsidRDefault="001F5C67" w:rsidP="001F5C67">
            <w:pPr>
              <w:jc w:val="both"/>
              <w:rPr>
                <w:sz w:val="26"/>
                <w:szCs w:val="26"/>
              </w:rPr>
            </w:pPr>
            <w:r w:rsidRPr="00220E40">
              <w:rPr>
                <w:sz w:val="26"/>
                <w:szCs w:val="26"/>
              </w:rPr>
              <w:t>Субвенция на реализацию Закона Липецкой области от 15 декабря 2015 года № 481-ОЗ «О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животных»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      1 827 671,00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       1 827 671,00 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         1 827 671,00 </w:t>
            </w:r>
          </w:p>
        </w:tc>
      </w:tr>
      <w:tr w:rsidR="001F5C67" w:rsidRPr="00220E40" w:rsidTr="001F5C67">
        <w:trPr>
          <w:trHeight w:val="2352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5C67" w:rsidRPr="00220E40" w:rsidRDefault="001F5C67" w:rsidP="001F5C67">
            <w:pPr>
              <w:rPr>
                <w:sz w:val="26"/>
                <w:szCs w:val="26"/>
              </w:rPr>
            </w:pPr>
            <w:r w:rsidRPr="00220E40">
              <w:rPr>
                <w:sz w:val="26"/>
                <w:szCs w:val="26"/>
              </w:rPr>
              <w:t>Закон Липецкой области от 2 мая 2023 года № 329-ОЗ "О наделении органов местного самоуправления отдельными государственными полномочиями Липецкой области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животных"</w:t>
            </w:r>
          </w:p>
        </w:tc>
        <w:tc>
          <w:tcPr>
            <w:tcW w:w="27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       986 443,00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          23 090,00   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            23 090,00   </w:t>
            </w:r>
          </w:p>
        </w:tc>
      </w:tr>
      <w:tr w:rsidR="001F5C67" w:rsidRPr="00220E40" w:rsidTr="001F5C67">
        <w:trPr>
          <w:trHeight w:val="116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67" w:rsidRPr="00220E40" w:rsidRDefault="001F5C67" w:rsidP="001F5C67">
            <w:pPr>
              <w:jc w:val="both"/>
              <w:rPr>
                <w:sz w:val="26"/>
                <w:szCs w:val="26"/>
              </w:rPr>
            </w:pPr>
            <w:r w:rsidRPr="00220E40">
              <w:rPr>
                <w:sz w:val="26"/>
                <w:szCs w:val="26"/>
              </w:rPr>
              <w:t>Субвенция на реализацию закона Липецкой области от 11 декабря 2013 года № 217-ОЗ «О нормативах финансирования муниципальных дошкольных образовательных организаций»</w:t>
            </w:r>
          </w:p>
        </w:tc>
        <w:tc>
          <w:tcPr>
            <w:tcW w:w="27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   50 942 542,00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   50 942 542,00   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     50 942 542,00   </w:t>
            </w:r>
          </w:p>
        </w:tc>
      </w:tr>
      <w:tr w:rsidR="001F5C67" w:rsidRPr="00220E40" w:rsidTr="001F5C67">
        <w:trPr>
          <w:trHeight w:val="11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67" w:rsidRPr="00220E40" w:rsidRDefault="001F5C67" w:rsidP="001F5C67">
            <w:pPr>
              <w:jc w:val="both"/>
              <w:rPr>
                <w:sz w:val="26"/>
                <w:szCs w:val="26"/>
              </w:rPr>
            </w:pPr>
            <w:r w:rsidRPr="00220E40">
              <w:rPr>
                <w:sz w:val="26"/>
                <w:szCs w:val="26"/>
              </w:rPr>
              <w:lastRenderedPageBreak/>
              <w:t>Субвенция на реализацию Закона Липецкой области от 19 августа 2008 года № 180-ОЗ «О нормативах финансирования общеобразовательных учреждений»</w:t>
            </w:r>
          </w:p>
        </w:tc>
        <w:tc>
          <w:tcPr>
            <w:tcW w:w="27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 331 163 941,00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 331 163 941,00   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   331 163 941,00   </w:t>
            </w:r>
          </w:p>
        </w:tc>
      </w:tr>
      <w:tr w:rsidR="001F5C67" w:rsidRPr="00220E40" w:rsidTr="001F5C67">
        <w:trPr>
          <w:trHeight w:val="125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67" w:rsidRPr="00220E40" w:rsidRDefault="001F5C67" w:rsidP="001F5C67">
            <w:pPr>
              <w:jc w:val="both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>Субвенция на реализацию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     21 126 405,69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     20 886 504,97 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       20 971 659,55 </w:t>
            </w:r>
          </w:p>
        </w:tc>
      </w:tr>
      <w:tr w:rsidR="001F5C67" w:rsidRPr="00220E40" w:rsidTr="001F5C67">
        <w:trPr>
          <w:trHeight w:val="127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67" w:rsidRPr="00220E40" w:rsidRDefault="001F5C67" w:rsidP="001F5C67">
            <w:pPr>
              <w:jc w:val="both"/>
              <w:rPr>
                <w:sz w:val="26"/>
                <w:szCs w:val="26"/>
              </w:rPr>
            </w:pPr>
            <w:r w:rsidRPr="00220E40">
              <w:rPr>
                <w:sz w:val="26"/>
                <w:szCs w:val="26"/>
              </w:rPr>
              <w:t xml:space="preserve">  - социальные выплаты на питание обучающихся в муниципальных образовательных организациях, в частных общеобразовательных организациях, имеющих государственную аккредитацию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sz w:val="26"/>
                <w:szCs w:val="26"/>
              </w:rPr>
            </w:pPr>
            <w:r w:rsidRPr="00220E40">
              <w:rPr>
                <w:sz w:val="26"/>
                <w:szCs w:val="26"/>
              </w:rPr>
              <w:t xml:space="preserve">        9 504 116,90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sz w:val="26"/>
                <w:szCs w:val="26"/>
              </w:rPr>
            </w:pPr>
            <w:r w:rsidRPr="00220E40">
              <w:rPr>
                <w:sz w:val="26"/>
                <w:szCs w:val="26"/>
              </w:rPr>
              <w:t xml:space="preserve">        9 504 116,90 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sz w:val="26"/>
                <w:szCs w:val="26"/>
              </w:rPr>
            </w:pPr>
            <w:r w:rsidRPr="00220E40">
              <w:rPr>
                <w:sz w:val="26"/>
                <w:szCs w:val="26"/>
              </w:rPr>
              <w:t xml:space="preserve">          9 504 116,90 </w:t>
            </w:r>
          </w:p>
        </w:tc>
      </w:tr>
      <w:tr w:rsidR="001F5C67" w:rsidRPr="00220E40" w:rsidTr="001F5C67">
        <w:trPr>
          <w:trHeight w:val="82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67" w:rsidRPr="00220E40" w:rsidRDefault="001F5C67" w:rsidP="001F5C67">
            <w:pPr>
              <w:jc w:val="both"/>
              <w:rPr>
                <w:sz w:val="26"/>
                <w:szCs w:val="26"/>
              </w:rPr>
            </w:pPr>
            <w:r w:rsidRPr="00220E40">
              <w:rPr>
                <w:sz w:val="26"/>
                <w:szCs w:val="26"/>
              </w:rPr>
              <w:t xml:space="preserve"> обеспечение бесплатного горячего питания </w:t>
            </w:r>
            <w:proofErr w:type="gramStart"/>
            <w:r w:rsidRPr="00220E40">
              <w:rPr>
                <w:sz w:val="26"/>
                <w:szCs w:val="26"/>
              </w:rPr>
              <w:t>обучающихся</w:t>
            </w:r>
            <w:proofErr w:type="gramEnd"/>
            <w:r w:rsidRPr="00220E40">
              <w:rPr>
                <w:sz w:val="26"/>
                <w:szCs w:val="26"/>
              </w:rPr>
              <w:t xml:space="preserve"> по образовательным программам начального общего образования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sz w:val="26"/>
                <w:szCs w:val="26"/>
              </w:rPr>
            </w:pPr>
            <w:r w:rsidRPr="00220E40">
              <w:rPr>
                <w:sz w:val="26"/>
                <w:szCs w:val="26"/>
              </w:rPr>
              <w:t xml:space="preserve">      11 508 988,79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sz w:val="26"/>
                <w:szCs w:val="26"/>
              </w:rPr>
            </w:pPr>
            <w:r w:rsidRPr="00220E40">
              <w:rPr>
                <w:sz w:val="26"/>
                <w:szCs w:val="26"/>
              </w:rPr>
              <w:t xml:space="preserve">      11 269 088,07 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sz w:val="26"/>
                <w:szCs w:val="26"/>
              </w:rPr>
            </w:pPr>
            <w:r w:rsidRPr="00220E40">
              <w:rPr>
                <w:sz w:val="26"/>
                <w:szCs w:val="26"/>
              </w:rPr>
              <w:t xml:space="preserve">        11 354 242,65 </w:t>
            </w:r>
          </w:p>
        </w:tc>
      </w:tr>
      <w:tr w:rsidR="001F5C67" w:rsidRPr="00220E40" w:rsidTr="001F5C67">
        <w:trPr>
          <w:trHeight w:val="11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67" w:rsidRPr="00220E40" w:rsidRDefault="001F5C67" w:rsidP="001F5C67">
            <w:pPr>
              <w:jc w:val="both"/>
              <w:rPr>
                <w:sz w:val="26"/>
                <w:szCs w:val="26"/>
              </w:rPr>
            </w:pPr>
            <w:r w:rsidRPr="00220E40">
              <w:rPr>
                <w:sz w:val="26"/>
                <w:szCs w:val="26"/>
              </w:rPr>
              <w:t xml:space="preserve">  - 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sz w:val="26"/>
                <w:szCs w:val="26"/>
              </w:rPr>
            </w:pPr>
            <w:r w:rsidRPr="00220E40">
              <w:rPr>
                <w:sz w:val="26"/>
                <w:szCs w:val="26"/>
              </w:rPr>
              <w:t xml:space="preserve">              4 500,00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sz w:val="26"/>
                <w:szCs w:val="26"/>
              </w:rPr>
            </w:pPr>
            <w:r w:rsidRPr="00220E40">
              <w:rPr>
                <w:sz w:val="26"/>
                <w:szCs w:val="26"/>
              </w:rPr>
              <w:t xml:space="preserve">               4 500,00 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sz w:val="26"/>
                <w:szCs w:val="26"/>
              </w:rPr>
            </w:pPr>
            <w:r w:rsidRPr="00220E40">
              <w:rPr>
                <w:sz w:val="26"/>
                <w:szCs w:val="26"/>
              </w:rPr>
              <w:t xml:space="preserve">                 4 500,00 </w:t>
            </w:r>
          </w:p>
        </w:tc>
      </w:tr>
      <w:tr w:rsidR="001F5C67" w:rsidRPr="00220E40" w:rsidTr="001F5C67">
        <w:trPr>
          <w:trHeight w:val="96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67" w:rsidRPr="00220E40" w:rsidRDefault="001F5C67" w:rsidP="001F5C67">
            <w:pPr>
              <w:jc w:val="both"/>
              <w:rPr>
                <w:sz w:val="26"/>
                <w:szCs w:val="26"/>
              </w:rPr>
            </w:pPr>
            <w:r w:rsidRPr="00220E40">
              <w:rPr>
                <w:sz w:val="26"/>
                <w:szCs w:val="26"/>
              </w:rPr>
              <w:t xml:space="preserve">   - обеспечение бесплатным горячим питанием детей участников специальной военной операции, обучающихся по программам основного общего и среднего общего образования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sz w:val="26"/>
                <w:szCs w:val="26"/>
              </w:rPr>
            </w:pPr>
            <w:r w:rsidRPr="00220E40">
              <w:rPr>
                <w:sz w:val="26"/>
                <w:szCs w:val="26"/>
              </w:rPr>
              <w:t xml:space="preserve">          108 800,00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sz w:val="26"/>
                <w:szCs w:val="26"/>
              </w:rPr>
            </w:pPr>
            <w:r w:rsidRPr="00220E40">
              <w:rPr>
                <w:sz w:val="26"/>
                <w:szCs w:val="26"/>
              </w:rPr>
              <w:t xml:space="preserve">           108 800,00 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sz w:val="26"/>
                <w:szCs w:val="26"/>
              </w:rPr>
            </w:pPr>
            <w:r w:rsidRPr="00220E40">
              <w:rPr>
                <w:sz w:val="26"/>
                <w:szCs w:val="26"/>
              </w:rPr>
              <w:t xml:space="preserve">             108 800,00 </w:t>
            </w:r>
          </w:p>
        </w:tc>
      </w:tr>
      <w:tr w:rsidR="001F5C67" w:rsidRPr="00220E40" w:rsidTr="001F5C67">
        <w:trPr>
          <w:trHeight w:val="154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67" w:rsidRPr="00220E40" w:rsidRDefault="001F5C67" w:rsidP="001F5C67">
            <w:pPr>
              <w:jc w:val="both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Субвенция на реализацию закона Липецкой области от 27 декабря 2007 года № 113-ОЗ 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 </w:t>
            </w:r>
            <w:proofErr w:type="gramStart"/>
            <w:r w:rsidRPr="00220E40">
              <w:rPr>
                <w:b/>
                <w:bCs/>
                <w:sz w:val="26"/>
                <w:szCs w:val="26"/>
              </w:rPr>
              <w:t>на</w:t>
            </w:r>
            <w:proofErr w:type="gramEnd"/>
            <w:r w:rsidRPr="00220E40"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     14 515 820,58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     14 515 820,58 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       14 515 820,58 </w:t>
            </w:r>
          </w:p>
        </w:tc>
      </w:tr>
      <w:tr w:rsidR="001F5C67" w:rsidRPr="00220E40" w:rsidTr="001F5C67">
        <w:trPr>
          <w:trHeight w:val="110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67" w:rsidRPr="00220E40" w:rsidRDefault="001F5C67" w:rsidP="001F5C67">
            <w:pPr>
              <w:jc w:val="both"/>
              <w:rPr>
                <w:sz w:val="26"/>
                <w:szCs w:val="26"/>
              </w:rPr>
            </w:pPr>
            <w:r w:rsidRPr="00220E40">
              <w:rPr>
                <w:sz w:val="26"/>
                <w:szCs w:val="26"/>
              </w:rPr>
              <w:t xml:space="preserve">        материальная  поддержка  ребенка  в  семье  опекуна  (попечителя)  и  </w:t>
            </w:r>
            <w:proofErr w:type="gramStart"/>
            <w:r w:rsidRPr="00220E40">
              <w:rPr>
                <w:sz w:val="26"/>
                <w:szCs w:val="26"/>
              </w:rPr>
              <w:t>приемной</w:t>
            </w:r>
            <w:proofErr w:type="gramEnd"/>
            <w:r w:rsidRPr="00220E40">
              <w:rPr>
                <w:sz w:val="26"/>
                <w:szCs w:val="26"/>
              </w:rPr>
              <w:t xml:space="preserve"> а  также  вознаграждение,  причитающееся  приемному  родителю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sz w:val="26"/>
                <w:szCs w:val="26"/>
              </w:rPr>
            </w:pPr>
            <w:r w:rsidRPr="00220E40">
              <w:rPr>
                <w:sz w:val="26"/>
                <w:szCs w:val="26"/>
              </w:rPr>
              <w:t xml:space="preserve">      10 352 728,00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sz w:val="26"/>
                <w:szCs w:val="26"/>
              </w:rPr>
            </w:pPr>
            <w:r w:rsidRPr="00220E40">
              <w:rPr>
                <w:sz w:val="26"/>
                <w:szCs w:val="26"/>
              </w:rPr>
              <w:t xml:space="preserve">      10 352 728,00 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sz w:val="26"/>
                <w:szCs w:val="26"/>
              </w:rPr>
            </w:pPr>
            <w:r w:rsidRPr="00220E40">
              <w:rPr>
                <w:sz w:val="26"/>
                <w:szCs w:val="26"/>
              </w:rPr>
              <w:t xml:space="preserve">        10 352 728,00 </w:t>
            </w:r>
          </w:p>
        </w:tc>
      </w:tr>
      <w:tr w:rsidR="001F5C67" w:rsidRPr="00220E40" w:rsidTr="001F5C67">
        <w:trPr>
          <w:trHeight w:val="82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67" w:rsidRPr="00220E40" w:rsidRDefault="001F5C67" w:rsidP="001F5C67">
            <w:pPr>
              <w:jc w:val="both"/>
              <w:rPr>
                <w:sz w:val="26"/>
                <w:szCs w:val="26"/>
              </w:rPr>
            </w:pPr>
            <w:r w:rsidRPr="00220E40">
              <w:rPr>
                <w:sz w:val="26"/>
                <w:szCs w:val="26"/>
              </w:rPr>
              <w:lastRenderedPageBreak/>
              <w:t xml:space="preserve">  содержание численности специалистов, осуществляющих деятельность по опеке и попечительству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sz w:val="26"/>
                <w:szCs w:val="26"/>
              </w:rPr>
            </w:pPr>
            <w:r w:rsidRPr="00220E40">
              <w:rPr>
                <w:sz w:val="26"/>
                <w:szCs w:val="26"/>
              </w:rPr>
              <w:t xml:space="preserve">        4 013 092,58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sz w:val="26"/>
                <w:szCs w:val="26"/>
              </w:rPr>
            </w:pPr>
            <w:r w:rsidRPr="00220E40">
              <w:rPr>
                <w:sz w:val="26"/>
                <w:szCs w:val="26"/>
              </w:rPr>
              <w:t xml:space="preserve">        4 013 092,58 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sz w:val="26"/>
                <w:szCs w:val="26"/>
              </w:rPr>
            </w:pPr>
            <w:r w:rsidRPr="00220E40">
              <w:rPr>
                <w:sz w:val="26"/>
                <w:szCs w:val="26"/>
              </w:rPr>
              <w:t xml:space="preserve">          4 013 092,58 </w:t>
            </w:r>
          </w:p>
        </w:tc>
      </w:tr>
      <w:tr w:rsidR="001F5C67" w:rsidRPr="00220E40" w:rsidTr="001F5C67">
        <w:trPr>
          <w:trHeight w:val="99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67" w:rsidRPr="00220E40" w:rsidRDefault="001F5C67" w:rsidP="001F5C67">
            <w:pPr>
              <w:jc w:val="both"/>
              <w:rPr>
                <w:sz w:val="26"/>
                <w:szCs w:val="26"/>
              </w:rPr>
            </w:pPr>
            <w:r w:rsidRPr="00220E40">
              <w:rPr>
                <w:sz w:val="26"/>
                <w:szCs w:val="26"/>
              </w:rPr>
              <w:t xml:space="preserve">      предоставление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sz w:val="26"/>
                <w:szCs w:val="26"/>
              </w:rPr>
            </w:pPr>
            <w:r w:rsidRPr="00220E40">
              <w:rPr>
                <w:sz w:val="26"/>
                <w:szCs w:val="26"/>
              </w:rPr>
              <w:t xml:space="preserve">          150 000,00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sz w:val="26"/>
                <w:szCs w:val="26"/>
              </w:rPr>
            </w:pPr>
            <w:r w:rsidRPr="00220E40">
              <w:rPr>
                <w:sz w:val="26"/>
                <w:szCs w:val="26"/>
              </w:rPr>
              <w:t xml:space="preserve">           150 000,00 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sz w:val="26"/>
                <w:szCs w:val="26"/>
              </w:rPr>
            </w:pPr>
            <w:r w:rsidRPr="00220E40">
              <w:rPr>
                <w:sz w:val="26"/>
                <w:szCs w:val="26"/>
              </w:rPr>
              <w:t xml:space="preserve">             150 000,00 </w:t>
            </w:r>
          </w:p>
        </w:tc>
      </w:tr>
      <w:tr w:rsidR="001F5C67" w:rsidRPr="00220E40" w:rsidTr="001F5C67">
        <w:trPr>
          <w:trHeight w:val="183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67" w:rsidRPr="00220E40" w:rsidRDefault="001F5C67" w:rsidP="001F5C67">
            <w:pPr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>Субвенция на реализацию закона Липецкой области от 4 февраля 2008 года  № 129-ОЗ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искусства»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      2 406 094,00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       2 406 094,00 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         2 406 094,00 </w:t>
            </w:r>
          </w:p>
        </w:tc>
      </w:tr>
      <w:tr w:rsidR="001F5C67" w:rsidRPr="00220E40" w:rsidTr="001F5C67">
        <w:trPr>
          <w:trHeight w:val="98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67" w:rsidRPr="00220E40" w:rsidRDefault="001F5C67" w:rsidP="001F5C67">
            <w:pPr>
              <w:jc w:val="both"/>
              <w:rPr>
                <w:sz w:val="26"/>
                <w:szCs w:val="26"/>
              </w:rPr>
            </w:pPr>
            <w:r w:rsidRPr="00220E40">
              <w:rPr>
                <w:sz w:val="26"/>
                <w:szCs w:val="26"/>
              </w:rPr>
              <w:t xml:space="preserve">   -оплата  жилья  и  коммунальных  услуг  педагогическим  работникам,  медицинским  работникам  образовательных  организаций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67" w:rsidRPr="00220E40" w:rsidRDefault="001F5C67" w:rsidP="001F5C67">
            <w:pPr>
              <w:rPr>
                <w:sz w:val="26"/>
                <w:szCs w:val="26"/>
              </w:rPr>
            </w:pPr>
            <w:r w:rsidRPr="00220E40">
              <w:rPr>
                <w:sz w:val="26"/>
                <w:szCs w:val="26"/>
              </w:rPr>
              <w:t xml:space="preserve">        1 888 656,00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67" w:rsidRPr="00220E40" w:rsidRDefault="001F5C67" w:rsidP="001F5C67">
            <w:pPr>
              <w:rPr>
                <w:sz w:val="26"/>
                <w:szCs w:val="26"/>
              </w:rPr>
            </w:pPr>
            <w:r w:rsidRPr="00220E40">
              <w:rPr>
                <w:sz w:val="26"/>
                <w:szCs w:val="26"/>
              </w:rPr>
              <w:t xml:space="preserve">        1 888 656,00 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67" w:rsidRPr="00220E40" w:rsidRDefault="001F5C67" w:rsidP="001F5C67">
            <w:pPr>
              <w:rPr>
                <w:sz w:val="26"/>
                <w:szCs w:val="26"/>
              </w:rPr>
            </w:pPr>
            <w:r w:rsidRPr="00220E40">
              <w:rPr>
                <w:sz w:val="26"/>
                <w:szCs w:val="26"/>
              </w:rPr>
              <w:t xml:space="preserve">          1 888 656,00 </w:t>
            </w:r>
          </w:p>
        </w:tc>
      </w:tr>
      <w:tr w:rsidR="001F5C67" w:rsidRPr="00220E40" w:rsidTr="001F5C67">
        <w:trPr>
          <w:trHeight w:val="94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67" w:rsidRPr="00220E40" w:rsidRDefault="001F5C67" w:rsidP="001F5C67">
            <w:pPr>
              <w:rPr>
                <w:sz w:val="26"/>
                <w:szCs w:val="26"/>
              </w:rPr>
            </w:pPr>
            <w:r w:rsidRPr="00220E40">
              <w:rPr>
                <w:sz w:val="26"/>
                <w:szCs w:val="26"/>
              </w:rPr>
              <w:t xml:space="preserve">    -оплата  жилья  и  коммунальных  услуг  работникам  учреждений  культуры  и  искусства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sz w:val="26"/>
                <w:szCs w:val="26"/>
              </w:rPr>
            </w:pPr>
            <w:r w:rsidRPr="00220E40">
              <w:rPr>
                <w:sz w:val="26"/>
                <w:szCs w:val="26"/>
              </w:rPr>
              <w:t xml:space="preserve">          517 438,00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sz w:val="26"/>
                <w:szCs w:val="26"/>
              </w:rPr>
            </w:pPr>
            <w:r w:rsidRPr="00220E40">
              <w:rPr>
                <w:sz w:val="26"/>
                <w:szCs w:val="26"/>
              </w:rPr>
              <w:t xml:space="preserve">           517 438,00 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sz w:val="26"/>
                <w:szCs w:val="26"/>
              </w:rPr>
            </w:pPr>
            <w:r w:rsidRPr="00220E40">
              <w:rPr>
                <w:sz w:val="26"/>
                <w:szCs w:val="26"/>
              </w:rPr>
              <w:t xml:space="preserve">             517 438,00 </w:t>
            </w:r>
          </w:p>
        </w:tc>
      </w:tr>
      <w:tr w:rsidR="001F5C67" w:rsidRPr="00220E40" w:rsidTr="001F5C67">
        <w:trPr>
          <w:trHeight w:val="102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C67" w:rsidRPr="00220E40" w:rsidRDefault="001F5C67" w:rsidP="001F5C67">
            <w:pPr>
              <w:jc w:val="both"/>
              <w:rPr>
                <w:sz w:val="26"/>
                <w:szCs w:val="26"/>
              </w:rPr>
            </w:pPr>
            <w:r w:rsidRPr="00220E40">
              <w:rPr>
                <w:sz w:val="26"/>
                <w:szCs w:val="26"/>
              </w:rPr>
              <w:t>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67" w:rsidRPr="00220E40" w:rsidRDefault="001F5C67" w:rsidP="001F5C67">
            <w:pPr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     14 051 631,00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     14 051 631,00 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       13 827 240,00 </w:t>
            </w:r>
          </w:p>
        </w:tc>
      </w:tr>
      <w:tr w:rsidR="001F5C67" w:rsidRPr="00220E40" w:rsidTr="001F5C67">
        <w:trPr>
          <w:trHeight w:val="49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   617 127 400,58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   561 629 414,26 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67" w:rsidRPr="00220E40" w:rsidRDefault="001F5C67" w:rsidP="001F5C67">
            <w:pPr>
              <w:jc w:val="center"/>
              <w:rPr>
                <w:b/>
                <w:bCs/>
                <w:sz w:val="26"/>
                <w:szCs w:val="26"/>
              </w:rPr>
            </w:pPr>
            <w:r w:rsidRPr="00220E40">
              <w:rPr>
                <w:b/>
                <w:bCs/>
                <w:sz w:val="26"/>
                <w:szCs w:val="26"/>
              </w:rPr>
              <w:t xml:space="preserve">      743 374 303,51 </w:t>
            </w:r>
          </w:p>
        </w:tc>
      </w:tr>
      <w:bookmarkEnd w:id="4"/>
    </w:tbl>
    <w:p w:rsidR="001F5C67" w:rsidRDefault="001F5C67" w:rsidP="001F5C67">
      <w:pPr>
        <w:tabs>
          <w:tab w:val="left" w:pos="2420"/>
        </w:tabs>
        <w:jc w:val="both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1F5C67" w:rsidRDefault="001F5C67" w:rsidP="001F5C67">
      <w:pPr>
        <w:tabs>
          <w:tab w:val="left" w:pos="2420"/>
        </w:tabs>
        <w:jc w:val="both"/>
        <w:rPr>
          <w:sz w:val="28"/>
          <w:szCs w:val="28"/>
        </w:rPr>
      </w:pPr>
    </w:p>
    <w:p w:rsidR="001F5C67" w:rsidRDefault="001F5C67" w:rsidP="00117A0F">
      <w:pPr>
        <w:tabs>
          <w:tab w:val="left" w:pos="2420"/>
        </w:tabs>
        <w:jc w:val="both"/>
        <w:rPr>
          <w:sz w:val="28"/>
          <w:szCs w:val="28"/>
        </w:rPr>
      </w:pPr>
    </w:p>
    <w:p w:rsidR="001F5C67" w:rsidRDefault="001F5C67" w:rsidP="00117A0F">
      <w:pPr>
        <w:tabs>
          <w:tab w:val="left" w:pos="2420"/>
        </w:tabs>
        <w:jc w:val="both"/>
        <w:rPr>
          <w:sz w:val="28"/>
          <w:szCs w:val="28"/>
        </w:rPr>
      </w:pPr>
    </w:p>
    <w:p w:rsidR="001F5C67" w:rsidRDefault="001F5C67" w:rsidP="00117A0F">
      <w:pPr>
        <w:tabs>
          <w:tab w:val="left" w:pos="2420"/>
        </w:tabs>
        <w:jc w:val="both"/>
        <w:rPr>
          <w:sz w:val="28"/>
          <w:szCs w:val="28"/>
        </w:rPr>
      </w:pPr>
    </w:p>
    <w:p w:rsidR="001F5C67" w:rsidRDefault="001F5C67" w:rsidP="00117A0F">
      <w:pPr>
        <w:tabs>
          <w:tab w:val="left" w:pos="2420"/>
        </w:tabs>
        <w:jc w:val="both"/>
        <w:rPr>
          <w:sz w:val="28"/>
          <w:szCs w:val="28"/>
        </w:rPr>
      </w:pPr>
    </w:p>
    <w:tbl>
      <w:tblPr>
        <w:tblW w:w="151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701"/>
        <w:gridCol w:w="926"/>
        <w:gridCol w:w="1307"/>
        <w:gridCol w:w="894"/>
        <w:gridCol w:w="992"/>
        <w:gridCol w:w="142"/>
        <w:gridCol w:w="1025"/>
        <w:gridCol w:w="109"/>
        <w:gridCol w:w="1790"/>
        <w:gridCol w:w="53"/>
        <w:gridCol w:w="1842"/>
        <w:gridCol w:w="104"/>
        <w:gridCol w:w="1739"/>
        <w:gridCol w:w="109"/>
      </w:tblGrid>
      <w:tr w:rsidR="00117A0F" w:rsidTr="001F5C67">
        <w:trPr>
          <w:gridAfter w:val="1"/>
          <w:wAfter w:w="109" w:type="dxa"/>
          <w:trHeight w:val="972"/>
        </w:trPr>
        <w:tc>
          <w:tcPr>
            <w:tcW w:w="150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Приложение 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к районному бюджету на 2024 год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и на плановый период 2025 и 2026 годов</w:t>
            </w:r>
          </w:p>
        </w:tc>
      </w:tr>
      <w:tr w:rsidR="00117A0F" w:rsidTr="001F5C67">
        <w:trPr>
          <w:gridAfter w:val="1"/>
          <w:wAfter w:w="109" w:type="dxa"/>
          <w:trHeight w:val="153"/>
        </w:trPr>
        <w:tc>
          <w:tcPr>
            <w:tcW w:w="150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17A0F" w:rsidTr="001F5C67">
        <w:trPr>
          <w:gridAfter w:val="1"/>
          <w:wAfter w:w="109" w:type="dxa"/>
          <w:trHeight w:val="1044"/>
        </w:trPr>
        <w:tc>
          <w:tcPr>
            <w:tcW w:w="150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Распределение бюджетных ассигнований по разделам и подразделам классификации расходов на 2024 и на плановый период 2025 и 2026 годов</w:t>
            </w:r>
          </w:p>
        </w:tc>
      </w:tr>
      <w:tr w:rsidR="00117A0F" w:rsidTr="001F5C67">
        <w:trPr>
          <w:gridAfter w:val="1"/>
          <w:wAfter w:w="109" w:type="dxa"/>
          <w:trHeight w:val="219"/>
        </w:trPr>
        <w:tc>
          <w:tcPr>
            <w:tcW w:w="150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7A0F" w:rsidRDefault="00117A0F" w:rsidP="001F5C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17A0F" w:rsidTr="001F5C67">
        <w:trPr>
          <w:gridAfter w:val="1"/>
          <w:wAfter w:w="109" w:type="dxa"/>
          <w:trHeight w:val="384"/>
        </w:trPr>
        <w:tc>
          <w:tcPr>
            <w:tcW w:w="150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</w:tr>
      <w:tr w:rsidR="00117A0F" w:rsidTr="001F5C67">
        <w:trPr>
          <w:gridAfter w:val="1"/>
          <w:wAfter w:w="109" w:type="dxa"/>
          <w:trHeight w:val="615"/>
        </w:trPr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2026 год</w:t>
            </w:r>
          </w:p>
        </w:tc>
      </w:tr>
      <w:tr w:rsidR="00117A0F" w:rsidTr="001F5C67">
        <w:trPr>
          <w:gridAfter w:val="1"/>
          <w:wAfter w:w="109" w:type="dxa"/>
          <w:trHeight w:val="429"/>
        </w:trPr>
        <w:tc>
          <w:tcPr>
            <w:tcW w:w="72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117A0F" w:rsidTr="001F5C67">
        <w:trPr>
          <w:gridAfter w:val="1"/>
          <w:wAfter w:w="109" w:type="dxa"/>
          <w:trHeight w:val="264"/>
        </w:trPr>
        <w:tc>
          <w:tcPr>
            <w:tcW w:w="72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1 209 379 973,69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1 106 431 211,47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1 287 712 367,94</w:t>
            </w:r>
          </w:p>
        </w:tc>
      </w:tr>
      <w:tr w:rsidR="00117A0F" w:rsidTr="001F5C67">
        <w:trPr>
          <w:gridAfter w:val="1"/>
          <w:wAfter w:w="109" w:type="dxa"/>
          <w:trHeight w:val="264"/>
        </w:trPr>
        <w:tc>
          <w:tcPr>
            <w:tcW w:w="72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132 108 200,17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116 487 994,98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115 671 576,77</w:t>
            </w:r>
          </w:p>
        </w:tc>
      </w:tr>
      <w:tr w:rsidR="00117A0F" w:rsidTr="001F5C67">
        <w:trPr>
          <w:gridAfter w:val="1"/>
          <w:wAfter w:w="109" w:type="dxa"/>
          <w:trHeight w:val="503"/>
        </w:trPr>
        <w:tc>
          <w:tcPr>
            <w:tcW w:w="72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2 453 602,00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2 090 014,00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2 090 014,00</w:t>
            </w:r>
          </w:p>
        </w:tc>
      </w:tr>
      <w:tr w:rsidR="00117A0F" w:rsidTr="001F5C67">
        <w:trPr>
          <w:gridAfter w:val="1"/>
          <w:wAfter w:w="109" w:type="dxa"/>
          <w:trHeight w:val="665"/>
        </w:trPr>
        <w:tc>
          <w:tcPr>
            <w:tcW w:w="72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1 950 821,00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1 693 205,00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1 693 205,00</w:t>
            </w:r>
          </w:p>
        </w:tc>
      </w:tr>
      <w:tr w:rsidR="00117A0F" w:rsidTr="001F5C67">
        <w:trPr>
          <w:gridAfter w:val="1"/>
          <w:wAfter w:w="109" w:type="dxa"/>
          <w:trHeight w:val="817"/>
        </w:trPr>
        <w:tc>
          <w:tcPr>
            <w:tcW w:w="72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54 602 164,17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47 531 812,98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46 715 394,77</w:t>
            </w:r>
          </w:p>
        </w:tc>
      </w:tr>
      <w:tr w:rsidR="00117A0F" w:rsidTr="001F5C67">
        <w:trPr>
          <w:gridAfter w:val="1"/>
          <w:wAfter w:w="109" w:type="dxa"/>
          <w:trHeight w:val="559"/>
        </w:trPr>
        <w:tc>
          <w:tcPr>
            <w:tcW w:w="72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25 389 087,00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22 499 577,00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22 499 577,00</w:t>
            </w:r>
          </w:p>
        </w:tc>
      </w:tr>
      <w:tr w:rsidR="00117A0F" w:rsidTr="001F5C67">
        <w:trPr>
          <w:gridAfter w:val="1"/>
          <w:wAfter w:w="109" w:type="dxa"/>
          <w:trHeight w:val="264"/>
        </w:trPr>
        <w:tc>
          <w:tcPr>
            <w:tcW w:w="72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8 280 970,00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5 000 000,00</w:t>
            </w:r>
          </w:p>
        </w:tc>
      </w:tr>
      <w:tr w:rsidR="00117A0F" w:rsidTr="001F5C67">
        <w:trPr>
          <w:gridAfter w:val="1"/>
          <w:wAfter w:w="109" w:type="dxa"/>
          <w:trHeight w:val="264"/>
        </w:trPr>
        <w:tc>
          <w:tcPr>
            <w:tcW w:w="72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39 431 556,00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37 673 386,00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37 673 386,00</w:t>
            </w:r>
          </w:p>
        </w:tc>
      </w:tr>
      <w:tr w:rsidR="00117A0F" w:rsidTr="001F5C67">
        <w:trPr>
          <w:gridAfter w:val="1"/>
          <w:wAfter w:w="109" w:type="dxa"/>
          <w:trHeight w:val="575"/>
        </w:trPr>
        <w:tc>
          <w:tcPr>
            <w:tcW w:w="72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14 241 978,86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12 906 862,86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12 906 862,86</w:t>
            </w:r>
          </w:p>
        </w:tc>
      </w:tr>
      <w:tr w:rsidR="00117A0F" w:rsidTr="001F5C67">
        <w:trPr>
          <w:gridAfter w:val="1"/>
          <w:wAfter w:w="109" w:type="dxa"/>
          <w:trHeight w:val="264"/>
        </w:trPr>
        <w:tc>
          <w:tcPr>
            <w:tcW w:w="72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Органы юстиции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1 992 784,86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1 992 784,86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1 992 784,86</w:t>
            </w:r>
          </w:p>
        </w:tc>
      </w:tr>
      <w:tr w:rsidR="00117A0F" w:rsidTr="001F5C67">
        <w:trPr>
          <w:gridAfter w:val="1"/>
          <w:wAfter w:w="109" w:type="dxa"/>
          <w:trHeight w:val="549"/>
        </w:trPr>
        <w:tc>
          <w:tcPr>
            <w:tcW w:w="72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11 313 194,00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10 824 078,00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10 824 078,00</w:t>
            </w:r>
          </w:p>
        </w:tc>
      </w:tr>
      <w:tr w:rsidR="00117A0F" w:rsidTr="001F5C67">
        <w:trPr>
          <w:gridAfter w:val="1"/>
          <w:wAfter w:w="109" w:type="dxa"/>
          <w:trHeight w:val="584"/>
        </w:trPr>
        <w:tc>
          <w:tcPr>
            <w:tcW w:w="72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117A0F" w:rsidTr="001F5C67">
        <w:trPr>
          <w:gridAfter w:val="1"/>
          <w:wAfter w:w="109" w:type="dxa"/>
          <w:trHeight w:val="264"/>
        </w:trPr>
        <w:tc>
          <w:tcPr>
            <w:tcW w:w="72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131 728 078,14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91 771 582,03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96 510 160,48</w:t>
            </w:r>
          </w:p>
        </w:tc>
      </w:tr>
      <w:tr w:rsidR="00117A0F" w:rsidTr="001F5C67">
        <w:trPr>
          <w:gridAfter w:val="1"/>
          <w:wAfter w:w="109" w:type="dxa"/>
          <w:trHeight w:val="264"/>
        </w:trPr>
        <w:tc>
          <w:tcPr>
            <w:tcW w:w="72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857 520,00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857 520,00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857 520,00</w:t>
            </w:r>
          </w:p>
        </w:tc>
      </w:tr>
      <w:tr w:rsidR="00117A0F" w:rsidTr="001F5C67">
        <w:trPr>
          <w:gridAfter w:val="1"/>
          <w:wAfter w:w="109" w:type="dxa"/>
          <w:trHeight w:val="264"/>
        </w:trPr>
        <w:tc>
          <w:tcPr>
            <w:tcW w:w="72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2 814 114,00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1 850 761,00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1 850 761,00</w:t>
            </w:r>
          </w:p>
        </w:tc>
      </w:tr>
      <w:tr w:rsidR="00117A0F" w:rsidTr="001F5C67">
        <w:trPr>
          <w:gridAfter w:val="1"/>
          <w:wAfter w:w="109" w:type="dxa"/>
          <w:trHeight w:val="264"/>
        </w:trPr>
        <w:tc>
          <w:tcPr>
            <w:tcW w:w="72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14 000 000,00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14 000 000,00</w:t>
            </w:r>
          </w:p>
        </w:tc>
      </w:tr>
      <w:tr w:rsidR="00117A0F" w:rsidTr="001F5C67">
        <w:trPr>
          <w:gridAfter w:val="1"/>
          <w:wAfter w:w="109" w:type="dxa"/>
          <w:trHeight w:val="264"/>
        </w:trPr>
        <w:tc>
          <w:tcPr>
            <w:tcW w:w="72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90 543 182,01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66 199 997,29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67 991 359,95</w:t>
            </w:r>
          </w:p>
        </w:tc>
      </w:tr>
      <w:tr w:rsidR="00117A0F" w:rsidTr="001F5C67">
        <w:trPr>
          <w:gridAfter w:val="1"/>
          <w:wAfter w:w="109" w:type="dxa"/>
          <w:trHeight w:val="314"/>
        </w:trPr>
        <w:tc>
          <w:tcPr>
            <w:tcW w:w="72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21 513 262,13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8 863 303,74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11 810 519,53</w:t>
            </w:r>
          </w:p>
        </w:tc>
      </w:tr>
      <w:tr w:rsidR="00117A0F" w:rsidTr="001F5C67">
        <w:trPr>
          <w:gridAfter w:val="1"/>
          <w:wAfter w:w="109" w:type="dxa"/>
          <w:trHeight w:val="276"/>
        </w:trPr>
        <w:tc>
          <w:tcPr>
            <w:tcW w:w="72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144 691 862,63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109 821 500,00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81 821 500,00</w:t>
            </w:r>
          </w:p>
        </w:tc>
      </w:tr>
      <w:tr w:rsidR="00117A0F" w:rsidTr="001F5C67">
        <w:trPr>
          <w:gridAfter w:val="1"/>
          <w:wAfter w:w="109" w:type="dxa"/>
          <w:trHeight w:val="264"/>
        </w:trPr>
        <w:tc>
          <w:tcPr>
            <w:tcW w:w="72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25 538 462,83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Tr="001F5C67">
        <w:trPr>
          <w:gridAfter w:val="1"/>
          <w:wAfter w:w="109" w:type="dxa"/>
          <w:trHeight w:val="264"/>
        </w:trPr>
        <w:tc>
          <w:tcPr>
            <w:tcW w:w="72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119 153 399,80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109 821 500,00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81 821 500,00</w:t>
            </w:r>
          </w:p>
        </w:tc>
      </w:tr>
      <w:tr w:rsidR="00117A0F" w:rsidTr="001F5C67">
        <w:trPr>
          <w:gridAfter w:val="1"/>
          <w:wAfter w:w="109" w:type="dxa"/>
          <w:trHeight w:val="264"/>
        </w:trPr>
        <w:tc>
          <w:tcPr>
            <w:tcW w:w="72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705 381,25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144 630,00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144 630,00</w:t>
            </w:r>
          </w:p>
        </w:tc>
      </w:tr>
      <w:tr w:rsidR="00117A0F" w:rsidTr="001F5C67">
        <w:trPr>
          <w:gridAfter w:val="1"/>
          <w:wAfter w:w="109" w:type="dxa"/>
          <w:trHeight w:val="338"/>
        </w:trPr>
        <w:tc>
          <w:tcPr>
            <w:tcW w:w="72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705 381,25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144 630,00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144 630,00</w:t>
            </w:r>
          </w:p>
        </w:tc>
      </w:tr>
      <w:tr w:rsidR="00117A0F" w:rsidTr="001F5C67">
        <w:trPr>
          <w:gridAfter w:val="1"/>
          <w:wAfter w:w="109" w:type="dxa"/>
          <w:trHeight w:val="264"/>
        </w:trPr>
        <w:tc>
          <w:tcPr>
            <w:tcW w:w="72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604 942 778,99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594 878 207,83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787 884 843,49</w:t>
            </w:r>
          </w:p>
        </w:tc>
      </w:tr>
      <w:tr w:rsidR="00117A0F" w:rsidTr="001F5C67">
        <w:trPr>
          <w:gridAfter w:val="1"/>
          <w:wAfter w:w="109" w:type="dxa"/>
          <w:trHeight w:val="264"/>
        </w:trPr>
        <w:tc>
          <w:tcPr>
            <w:tcW w:w="72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72 911 456,00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68 760 924,00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69 661 698,00</w:t>
            </w:r>
          </w:p>
        </w:tc>
      </w:tr>
      <w:tr w:rsidR="00117A0F" w:rsidTr="001F5C67">
        <w:trPr>
          <w:gridAfter w:val="1"/>
          <w:wAfter w:w="109" w:type="dxa"/>
          <w:trHeight w:val="264"/>
        </w:trPr>
        <w:tc>
          <w:tcPr>
            <w:tcW w:w="72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437 793 463,74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442 644 478,07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635 703 127,73</w:t>
            </w:r>
          </w:p>
        </w:tc>
      </w:tr>
      <w:tr w:rsidR="00117A0F" w:rsidTr="001F5C67">
        <w:trPr>
          <w:gridAfter w:val="1"/>
          <w:wAfter w:w="109" w:type="dxa"/>
          <w:trHeight w:val="264"/>
        </w:trPr>
        <w:tc>
          <w:tcPr>
            <w:tcW w:w="72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69 182 242,49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59 168 901,00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61 062 410,00</w:t>
            </w:r>
          </w:p>
        </w:tc>
      </w:tr>
      <w:tr w:rsidR="00117A0F" w:rsidTr="001F5C67">
        <w:trPr>
          <w:gridAfter w:val="1"/>
          <w:wAfter w:w="109" w:type="dxa"/>
          <w:trHeight w:val="264"/>
        </w:trPr>
        <w:tc>
          <w:tcPr>
            <w:tcW w:w="72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1 398 740,76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1 398 740,76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1 398 740,76</w:t>
            </w:r>
          </w:p>
        </w:tc>
      </w:tr>
      <w:tr w:rsidR="00117A0F" w:rsidTr="001F5C67">
        <w:trPr>
          <w:gridAfter w:val="1"/>
          <w:wAfter w:w="109" w:type="dxa"/>
          <w:trHeight w:val="264"/>
        </w:trPr>
        <w:tc>
          <w:tcPr>
            <w:tcW w:w="72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23 656 876,00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22 905 164,00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20 058 867,00</w:t>
            </w:r>
          </w:p>
        </w:tc>
      </w:tr>
      <w:tr w:rsidR="00117A0F" w:rsidTr="001F5C67">
        <w:trPr>
          <w:gridAfter w:val="1"/>
          <w:wAfter w:w="109" w:type="dxa"/>
          <w:trHeight w:val="264"/>
        </w:trPr>
        <w:tc>
          <w:tcPr>
            <w:tcW w:w="72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125 439 491,08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108 468 645,07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108 381 951,06</w:t>
            </w:r>
          </w:p>
        </w:tc>
      </w:tr>
      <w:tr w:rsidR="00117A0F" w:rsidTr="001F5C67">
        <w:trPr>
          <w:gridAfter w:val="1"/>
          <w:wAfter w:w="109" w:type="dxa"/>
          <w:trHeight w:val="264"/>
        </w:trPr>
        <w:tc>
          <w:tcPr>
            <w:tcW w:w="72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89 012 454,08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76 697 785,07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76 629 820,06</w:t>
            </w:r>
          </w:p>
        </w:tc>
      </w:tr>
      <w:tr w:rsidR="00117A0F" w:rsidTr="001F5C67">
        <w:trPr>
          <w:gridAfter w:val="1"/>
          <w:wAfter w:w="109" w:type="dxa"/>
          <w:trHeight w:val="203"/>
        </w:trPr>
        <w:tc>
          <w:tcPr>
            <w:tcW w:w="72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36 427 037,00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31 770 860,00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31 752 131,00</w:t>
            </w:r>
          </w:p>
        </w:tc>
      </w:tr>
      <w:tr w:rsidR="00117A0F" w:rsidTr="001F5C67">
        <w:trPr>
          <w:gridAfter w:val="1"/>
          <w:wAfter w:w="109" w:type="dxa"/>
          <w:trHeight w:val="264"/>
        </w:trPr>
        <w:tc>
          <w:tcPr>
            <w:tcW w:w="72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48 460 889,42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48 110 988,70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48 196 143,28</w:t>
            </w:r>
          </w:p>
        </w:tc>
      </w:tr>
      <w:tr w:rsidR="00117A0F" w:rsidTr="001F5C67">
        <w:trPr>
          <w:gridAfter w:val="1"/>
          <w:wAfter w:w="109" w:type="dxa"/>
          <w:trHeight w:val="264"/>
        </w:trPr>
        <w:tc>
          <w:tcPr>
            <w:tcW w:w="72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10 300 000,00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10 300 000,00</w:t>
            </w:r>
          </w:p>
        </w:tc>
      </w:tr>
      <w:tr w:rsidR="00117A0F" w:rsidTr="001F5C67">
        <w:trPr>
          <w:gridAfter w:val="1"/>
          <w:wAfter w:w="109" w:type="dxa"/>
          <w:trHeight w:val="264"/>
        </w:trPr>
        <w:tc>
          <w:tcPr>
            <w:tcW w:w="72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23 645 068,84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23 295 168,12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23 380 322,70</w:t>
            </w:r>
          </w:p>
        </w:tc>
      </w:tr>
      <w:tr w:rsidR="00117A0F" w:rsidTr="001F5C67">
        <w:trPr>
          <w:gridAfter w:val="1"/>
          <w:wAfter w:w="109" w:type="dxa"/>
          <w:trHeight w:val="264"/>
        </w:trPr>
        <w:tc>
          <w:tcPr>
            <w:tcW w:w="72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10 502 728,00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10 502 728,00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10 502 728,00</w:t>
            </w:r>
          </w:p>
        </w:tc>
      </w:tr>
      <w:tr w:rsidR="00117A0F" w:rsidTr="001F5C67">
        <w:trPr>
          <w:gridAfter w:val="1"/>
          <w:wAfter w:w="109" w:type="dxa"/>
          <w:trHeight w:val="280"/>
        </w:trPr>
        <w:tc>
          <w:tcPr>
            <w:tcW w:w="72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4 013 092,58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4 013 092,58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4 013 092,58</w:t>
            </w:r>
          </w:p>
        </w:tc>
      </w:tr>
      <w:tr w:rsidR="00117A0F" w:rsidTr="001F5C67">
        <w:trPr>
          <w:gridAfter w:val="1"/>
          <w:wAfter w:w="109" w:type="dxa"/>
          <w:trHeight w:val="264"/>
        </w:trPr>
        <w:tc>
          <w:tcPr>
            <w:tcW w:w="72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1 845 319,15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1 590 000,00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1 590 000,00</w:t>
            </w:r>
          </w:p>
        </w:tc>
      </w:tr>
      <w:tr w:rsidR="00117A0F" w:rsidTr="001F5C67">
        <w:trPr>
          <w:gridAfter w:val="1"/>
          <w:wAfter w:w="109" w:type="dxa"/>
          <w:trHeight w:val="264"/>
        </w:trPr>
        <w:tc>
          <w:tcPr>
            <w:tcW w:w="72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1 845 319,15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1 590 000,00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1 590 000,00</w:t>
            </w:r>
          </w:p>
        </w:tc>
      </w:tr>
      <w:tr w:rsidR="00117A0F" w:rsidTr="001F5C67">
        <w:trPr>
          <w:gridAfter w:val="1"/>
          <w:wAfter w:w="109" w:type="dxa"/>
          <w:trHeight w:val="264"/>
        </w:trPr>
        <w:tc>
          <w:tcPr>
            <w:tcW w:w="72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5 215 994,00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4 921 000,00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4 921 000,00</w:t>
            </w:r>
          </w:p>
        </w:tc>
      </w:tr>
      <w:tr w:rsidR="00117A0F" w:rsidTr="001F5C67">
        <w:trPr>
          <w:gridAfter w:val="1"/>
          <w:wAfter w:w="109" w:type="dxa"/>
          <w:trHeight w:val="264"/>
        </w:trPr>
        <w:tc>
          <w:tcPr>
            <w:tcW w:w="72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5 215 994,00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4 921 000,00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4 921 000,00</w:t>
            </w:r>
          </w:p>
        </w:tc>
      </w:tr>
      <w:tr w:rsidR="00117A0F" w:rsidTr="001F5C67">
        <w:trPr>
          <w:gridAfter w:val="1"/>
          <w:wAfter w:w="109" w:type="dxa"/>
          <w:trHeight w:val="264"/>
        </w:trPr>
        <w:tc>
          <w:tcPr>
            <w:tcW w:w="72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0F" w:rsidRDefault="00117A0F" w:rsidP="001F5C6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0F" w:rsidRDefault="00117A0F" w:rsidP="001F5C6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17 329 800,00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29 683 700,00</w:t>
            </w:r>
          </w:p>
        </w:tc>
      </w:tr>
      <w:tr w:rsidR="00117A0F" w:rsidTr="001F5C67">
        <w:trPr>
          <w:gridAfter w:val="1"/>
          <w:wAfter w:w="109" w:type="dxa"/>
          <w:trHeight w:val="264"/>
        </w:trPr>
        <w:tc>
          <w:tcPr>
            <w:tcW w:w="72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0F" w:rsidRDefault="00117A0F" w:rsidP="001F5C6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0F" w:rsidRDefault="00117A0F" w:rsidP="001F5C6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17 329 800,00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29 683 700,00</w:t>
            </w:r>
          </w:p>
        </w:tc>
      </w:tr>
      <w:tr w:rsidR="00117A0F" w:rsidRPr="00E850BD" w:rsidTr="001F5C67">
        <w:trPr>
          <w:trHeight w:val="924"/>
        </w:trPr>
        <w:tc>
          <w:tcPr>
            <w:tcW w:w="151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A0F" w:rsidRPr="00E850BD" w:rsidRDefault="001F5C67" w:rsidP="001F5C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</w:t>
            </w:r>
            <w:r w:rsidR="00117A0F" w:rsidRPr="00E850BD">
              <w:rPr>
                <w:rFonts w:ascii="Arial" w:hAnsi="Arial" w:cs="Arial"/>
                <w:color w:val="000000"/>
                <w:sz w:val="18"/>
                <w:szCs w:val="18"/>
              </w:rPr>
              <w:t>риложение 7</w:t>
            </w:r>
            <w:r w:rsidR="00117A0F" w:rsidRPr="00E850BD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к районному бюджету на 2024 год</w:t>
            </w:r>
            <w:r w:rsidR="00117A0F" w:rsidRPr="00E850BD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и на плановый период 2025 и 2026 годов</w:t>
            </w:r>
          </w:p>
        </w:tc>
      </w:tr>
      <w:tr w:rsidR="00117A0F" w:rsidRPr="00E850BD" w:rsidTr="001F5C67">
        <w:trPr>
          <w:trHeight w:val="153"/>
        </w:trPr>
        <w:tc>
          <w:tcPr>
            <w:tcW w:w="151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17A0F" w:rsidRPr="00E850BD" w:rsidTr="001F5C67">
        <w:trPr>
          <w:trHeight w:val="918"/>
        </w:trPr>
        <w:tc>
          <w:tcPr>
            <w:tcW w:w="151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850BD">
              <w:rPr>
                <w:rFonts w:ascii="Arial" w:hAnsi="Arial" w:cs="Arial"/>
                <w:b/>
                <w:bCs/>
                <w:color w:val="000000"/>
              </w:rPr>
              <w:t xml:space="preserve">Ведомственная структура расходов районного бюджета </w:t>
            </w:r>
            <w:r w:rsidRPr="00E850BD">
              <w:rPr>
                <w:rFonts w:ascii="Arial" w:hAnsi="Arial" w:cs="Arial"/>
                <w:b/>
                <w:bCs/>
                <w:color w:val="000000"/>
              </w:rPr>
              <w:br/>
              <w:t>на 2024 и на плановый период 2025 и 2026 годов</w:t>
            </w:r>
          </w:p>
        </w:tc>
      </w:tr>
      <w:tr w:rsidR="00117A0F" w:rsidRPr="00E850BD" w:rsidTr="001F5C67">
        <w:trPr>
          <w:trHeight w:val="219"/>
        </w:trPr>
        <w:tc>
          <w:tcPr>
            <w:tcW w:w="151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17A0F" w:rsidRPr="00E850BD" w:rsidTr="001F5C67">
        <w:trPr>
          <w:trHeight w:val="384"/>
        </w:trPr>
        <w:tc>
          <w:tcPr>
            <w:tcW w:w="151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руб.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850BD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850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850BD">
              <w:rPr>
                <w:rFonts w:ascii="Arial" w:hAnsi="Arial" w:cs="Arial"/>
                <w:b/>
                <w:bCs/>
                <w:color w:val="000000"/>
              </w:rPr>
              <w:t>Раздел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850BD">
              <w:rPr>
                <w:rFonts w:ascii="Arial" w:hAnsi="Arial" w:cs="Arial"/>
                <w:b/>
                <w:bCs/>
                <w:color w:val="000000"/>
              </w:rPr>
              <w:t>Подраздел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850BD">
              <w:rPr>
                <w:rFonts w:ascii="Arial" w:hAnsi="Arial" w:cs="Arial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850BD">
              <w:rPr>
                <w:rFonts w:ascii="Arial" w:hAnsi="Arial" w:cs="Arial"/>
                <w:b/>
                <w:bCs/>
                <w:color w:val="000000"/>
              </w:rPr>
              <w:t>Вид расходов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850BD">
              <w:rPr>
                <w:rFonts w:ascii="Arial" w:hAnsi="Arial" w:cs="Arial"/>
                <w:b/>
                <w:bCs/>
                <w:color w:val="000000"/>
              </w:rPr>
              <w:t>2024 год</w:t>
            </w:r>
          </w:p>
        </w:tc>
        <w:tc>
          <w:tcPr>
            <w:tcW w:w="19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850BD">
              <w:rPr>
                <w:rFonts w:ascii="Arial" w:hAnsi="Arial" w:cs="Arial"/>
                <w:b/>
                <w:bCs/>
                <w:color w:val="000000"/>
              </w:rPr>
              <w:t>2025 год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850BD">
              <w:rPr>
                <w:rFonts w:ascii="Arial" w:hAnsi="Arial" w:cs="Arial"/>
                <w:b/>
                <w:bCs/>
                <w:color w:val="000000"/>
              </w:rPr>
              <w:t>2026 год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0B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0B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0B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0B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0B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0B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0BD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0B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0BD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850BD">
              <w:rPr>
                <w:rFonts w:ascii="Arial" w:hAnsi="Arial" w:cs="Arial"/>
                <w:b/>
                <w:bCs/>
                <w:color w:val="000000"/>
              </w:rPr>
              <w:t xml:space="preserve">Совет депутатов </w:t>
            </w:r>
            <w:proofErr w:type="spellStart"/>
            <w:r w:rsidRPr="00E850BD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Липецкой области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850BD">
              <w:rPr>
                <w:rFonts w:ascii="Arial" w:hAnsi="Arial" w:cs="Arial"/>
                <w:b/>
                <w:bCs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850B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850B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850B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850B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850BD">
              <w:rPr>
                <w:rFonts w:ascii="Arial" w:hAnsi="Arial" w:cs="Arial"/>
                <w:b/>
                <w:bCs/>
                <w:color w:val="000000"/>
              </w:rPr>
              <w:t>1 950 821,00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850BD">
              <w:rPr>
                <w:rFonts w:ascii="Arial" w:hAnsi="Arial" w:cs="Arial"/>
                <w:b/>
                <w:bCs/>
                <w:color w:val="000000"/>
              </w:rPr>
              <w:t>1 693 205,00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850BD">
              <w:rPr>
                <w:rFonts w:ascii="Arial" w:hAnsi="Arial" w:cs="Arial"/>
                <w:b/>
                <w:bCs/>
                <w:color w:val="000000"/>
              </w:rPr>
              <w:t>1 693 205,00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850BD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850BD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850BD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1 950 821,00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1 693 205,00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1 693 205,00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1 950 821,00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1 693 205,00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1 693 205,00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1 950 821,00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1 693 205,00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1 693 205,00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1 950 821,00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1 693 205,00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1 693 205,00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1 770 001,00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1 512 385,00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1 512 385,00</w:t>
            </w:r>
          </w:p>
        </w:tc>
      </w:tr>
      <w:tr w:rsidR="00117A0F" w:rsidRPr="00E850BD" w:rsidTr="001F5C67">
        <w:trPr>
          <w:trHeight w:val="10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850BD">
              <w:rPr>
                <w:rFonts w:ascii="Arial" w:hAnsi="Arial" w:cs="Arial"/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lastRenderedPageBreak/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1 770 001,00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1 512 385,00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1 512 385,00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180 820,00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180 820,00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180 820,00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176 420,00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176 420,00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176 420,00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4 400,00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4 400,00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4 400,00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850BD">
              <w:rPr>
                <w:rFonts w:ascii="Arial" w:hAnsi="Arial" w:cs="Arial"/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E850BD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Липецкой области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850BD">
              <w:rPr>
                <w:rFonts w:ascii="Arial" w:hAnsi="Arial" w:cs="Arial"/>
                <w:b/>
                <w:bCs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850B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850B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850B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850B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850BD">
              <w:rPr>
                <w:rFonts w:ascii="Arial" w:hAnsi="Arial" w:cs="Arial"/>
                <w:b/>
                <w:bCs/>
                <w:color w:val="000000"/>
              </w:rPr>
              <w:t>381 700 664,78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850BD">
              <w:rPr>
                <w:rFonts w:ascii="Arial" w:hAnsi="Arial" w:cs="Arial"/>
                <w:b/>
                <w:bCs/>
                <w:color w:val="000000"/>
              </w:rPr>
              <w:t>296 829 975,60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850BD">
              <w:rPr>
                <w:rFonts w:ascii="Arial" w:hAnsi="Arial" w:cs="Arial"/>
                <w:b/>
                <w:bCs/>
                <w:color w:val="000000"/>
              </w:rPr>
              <w:t>272 752 135,84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850BD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850BD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850BD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70 537 208,17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62 794 238,98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61 977 820,77</w:t>
            </w:r>
          </w:p>
        </w:tc>
      </w:tr>
      <w:tr w:rsidR="00117A0F" w:rsidRPr="00E850BD" w:rsidTr="001F5C67">
        <w:trPr>
          <w:trHeight w:val="58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2 453 602,00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2 090 014,00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2 090 014,00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2 453 602,00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2 090 014,00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2 090 014,00</w:t>
            </w:r>
          </w:p>
        </w:tc>
      </w:tr>
      <w:tr w:rsidR="00117A0F" w:rsidRPr="00E850BD" w:rsidTr="001F5C67">
        <w:trPr>
          <w:trHeight w:val="10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99 1 00 00000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2 453 602,00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2 090 014,00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2 090 014,00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99 1 00 00050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2 453 602,00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2 090 014,00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2 090 014,00</w:t>
            </w:r>
          </w:p>
        </w:tc>
      </w:tr>
      <w:tr w:rsidR="00117A0F" w:rsidRPr="00E850BD" w:rsidTr="001F5C67">
        <w:trPr>
          <w:trHeight w:val="10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99 1 00 00050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2 453 602,00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2 090 014,00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2 090 014,00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54 602 164,17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47 531 812,98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46 715 394,77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54 602 164,17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47 531 812,98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46 715 394,77</w:t>
            </w:r>
          </w:p>
        </w:tc>
      </w:tr>
      <w:tr w:rsidR="00117A0F" w:rsidRPr="00E850BD" w:rsidTr="001F5C67">
        <w:trPr>
          <w:trHeight w:val="10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54 602 164,17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47 531 812,98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46 715 394,77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05 1 01 00000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143 712,17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143 404,80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144 968,92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143 712,17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143 404,80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144 968,92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143 712,17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143 404,80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144 968,92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lastRenderedPageBreak/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54 158 274,00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47 087 408,18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46 268 425,85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05 1 02 00110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42 593 877,00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36 278 529,00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36 278 529,00</w:t>
            </w:r>
          </w:p>
        </w:tc>
      </w:tr>
      <w:tr w:rsidR="00117A0F" w:rsidRPr="00E850BD" w:rsidTr="001F5C67">
        <w:trPr>
          <w:trHeight w:val="10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05 1 02 00110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42 593 877,00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36 278 529,00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36 278 529,00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11 564 397,00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10 808 879,18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9 989 896,85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10 984 397,00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10 228 879,18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9 409 896,85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580 000,00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580 000,00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580 000,00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05 1 03 00000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300 178,00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301 000,00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302 000,00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300 178,00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301 000,00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302 000,00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300 178,00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301 000,00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302 000,00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13 481 442,00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13 172 412,00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13 172 412,00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7 542 856,00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7 542 856,00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7 542 856,00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1 304 776,00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1 304 776,00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1 304 776,00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среди населения"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1 304 776,00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1 304 776,00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1 304 776,00</w:t>
            </w:r>
          </w:p>
        </w:tc>
      </w:tr>
      <w:tr w:rsidR="00117A0F" w:rsidRPr="00E850BD" w:rsidTr="001F5C67">
        <w:trPr>
          <w:trHeight w:val="158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1 304 776,00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1 304 776,00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1 304 776,00</w:t>
            </w:r>
          </w:p>
        </w:tc>
      </w:tr>
      <w:tr w:rsidR="00117A0F" w:rsidRPr="00E850BD" w:rsidTr="001F5C67">
        <w:trPr>
          <w:trHeight w:val="10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1 297 651,00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1 297 651,00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1 297 651,00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7 125,00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7 125,00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7 125,00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lastRenderedPageBreak/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6 238 080,00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6 238 080,00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6 238 080,00</w:t>
            </w:r>
          </w:p>
        </w:tc>
      </w:tr>
      <w:tr w:rsidR="00117A0F" w:rsidRPr="00E850BD" w:rsidTr="001F5C67">
        <w:trPr>
          <w:trHeight w:val="10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02 3 04 00000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6 036 430,00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6 036 430,00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6 036 430,00</w:t>
            </w:r>
          </w:p>
        </w:tc>
      </w:tr>
      <w:tr w:rsidR="00117A0F" w:rsidRPr="00E850BD" w:rsidTr="001F5C67">
        <w:trPr>
          <w:trHeight w:val="10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6 036 430,00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6 036 430,00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6 036 430,00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5 991 430,00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5 991 430,00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5 991 430,00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45 000,00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45 000,00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45 000,00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E850BD">
              <w:rPr>
                <w:rFonts w:ascii="Arial" w:hAnsi="Arial" w:cs="Arial"/>
                <w:color w:val="00000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02 3 05 00000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201 650,00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201 650,00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201 650,00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E850BD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02 3 05 99999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201 650,00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201 650,00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201 650,00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02 3 05 99999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201 650,00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201 650,00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201 650,00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5 929 556,00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5 629 556,00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5 629 556,00</w:t>
            </w:r>
          </w:p>
        </w:tc>
      </w:tr>
      <w:tr w:rsidR="00117A0F" w:rsidRPr="00E850BD" w:rsidTr="001F5C67">
        <w:trPr>
          <w:trHeight w:val="10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3 909 556,00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3 609 556,00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3 609 556,00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3 909 556,00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3 609 556,00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3 609 556,00</w:t>
            </w:r>
          </w:p>
        </w:tc>
      </w:tr>
      <w:tr w:rsidR="00117A0F" w:rsidRPr="00E850BD" w:rsidTr="001F5C67">
        <w:trPr>
          <w:trHeight w:val="10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05 1 02 85060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2 147 086,43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1 847 086,43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1 847 086,43</w:t>
            </w:r>
          </w:p>
        </w:tc>
      </w:tr>
      <w:tr w:rsidR="00117A0F" w:rsidRPr="00E850BD" w:rsidTr="001F5C67">
        <w:trPr>
          <w:trHeight w:val="10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05 1 02 85060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1 607 653,00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1 607 653,00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1 607 653,00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Закупка товаров, работ и услуг для обеспечения </w:t>
            </w:r>
            <w:r w:rsidRPr="00E850BD">
              <w:rPr>
                <w:rFonts w:ascii="Arial" w:hAnsi="Arial" w:cs="Arial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05 1 02 85060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539 433,43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239 433,43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239 433,43</w:t>
            </w:r>
          </w:p>
        </w:tc>
      </w:tr>
      <w:tr w:rsidR="00117A0F" w:rsidRPr="00E850BD" w:rsidTr="001F5C67">
        <w:trPr>
          <w:trHeight w:val="158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lastRenderedPageBreak/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05 1 02 85070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770 925,54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770 925,54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770 925,54</w:t>
            </w:r>
          </w:p>
        </w:tc>
      </w:tr>
      <w:tr w:rsidR="00117A0F" w:rsidRPr="00E850BD" w:rsidTr="001F5C67">
        <w:trPr>
          <w:trHeight w:val="10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05 1 02 85070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675 693,00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675 693,00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675 693,00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05 1 02 85070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95 232,54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95 232,54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95 232,54</w:t>
            </w:r>
          </w:p>
        </w:tc>
      </w:tr>
      <w:tr w:rsidR="00117A0F" w:rsidRPr="00E850BD" w:rsidTr="001F5C67">
        <w:trPr>
          <w:trHeight w:val="158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05 1 02 85270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991 544,03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991 544,03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991 544,03</w:t>
            </w:r>
          </w:p>
        </w:tc>
      </w:tr>
      <w:tr w:rsidR="00117A0F" w:rsidRPr="00E850BD" w:rsidTr="001F5C67">
        <w:trPr>
          <w:trHeight w:val="10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05 1 02 85270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677 693,00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677 693,00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677 693,00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05 1 02 85270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313 851,03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313 851,03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313 851,03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05 2 00 00000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1 920 000,00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1 920 000,00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1 920 000,00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Основное мероприятие "Содержание и обслуживание имущества казны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05 2 02 00000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1 920 000,00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1 920 000,00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1 920 000,00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"Содержание и обслуживание имущества казны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05 2 02 99999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1 920 000,00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1 920 000,00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1 920 000,00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05 2 02 99999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1 920 000,00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1 920 000,00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1 920 000,00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05 5 00 00000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Основное мероприятие "Эффективное развитие и поддержка СО НКО"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05 5 01 00000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"Эффективное развитие и поддержка СО НКО"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05 5 01 99999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05 5 01 99999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9 030,00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99 2 00 00000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9 030,00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Резервный фонд администрации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9 030,00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9 030,00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850BD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850BD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850BD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14 241 978,86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12 906 862,86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12 906 862,86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Органы юстиции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1 992 784,86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1 992 784,86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1 992 784,86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1 992 784,86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1 992 784,86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1 992 784,86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99 4 00 00000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1 992 784,86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1 992 784,86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1 992 784,86</w:t>
            </w:r>
          </w:p>
        </w:tc>
      </w:tr>
      <w:tr w:rsidR="00117A0F" w:rsidRPr="00E850BD" w:rsidTr="001F5C67">
        <w:trPr>
          <w:trHeight w:val="10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99 4 00 59300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795 000,00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795 000,00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795 000,00</w:t>
            </w:r>
          </w:p>
        </w:tc>
      </w:tr>
      <w:tr w:rsidR="00117A0F" w:rsidRPr="00E850BD" w:rsidTr="001F5C67">
        <w:trPr>
          <w:trHeight w:val="10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99 4 00 59300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795 000,00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795 000,00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795 000,00</w:t>
            </w:r>
          </w:p>
        </w:tc>
      </w:tr>
      <w:tr w:rsidR="00117A0F" w:rsidRPr="00E850BD" w:rsidTr="001F5C67">
        <w:trPr>
          <w:trHeight w:val="158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1 197 784,86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1 197 784,86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1 197 784,86</w:t>
            </w:r>
          </w:p>
        </w:tc>
      </w:tr>
      <w:tr w:rsidR="00117A0F" w:rsidRPr="00E850BD" w:rsidTr="001F5C67">
        <w:trPr>
          <w:trHeight w:val="10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998 812,00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998 812,00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998 812,00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198 972,86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198 972,86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198 972,86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11 313 194,00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10 824 078,00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10 824 078,00</w:t>
            </w:r>
          </w:p>
        </w:tc>
      </w:tr>
      <w:tr w:rsidR="00117A0F" w:rsidRPr="00E850BD" w:rsidTr="001F5C67">
        <w:trPr>
          <w:trHeight w:val="10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на 2019 - 2026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11 313 194,00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10 824 078,00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10 824 078,00</w:t>
            </w:r>
          </w:p>
        </w:tc>
      </w:tr>
      <w:tr w:rsidR="00117A0F" w:rsidRPr="00E850BD" w:rsidTr="001F5C67">
        <w:trPr>
          <w:trHeight w:val="10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04 1 00 00000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9 969 194,00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9 480 078,00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9 480 078,00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04 1 01 00000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9 969 194,00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9 480 078,00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9 480 078,00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Расходы на содержание и развитие МКУ ЕДДС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9 969 194,00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9 480 078,00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9 480 078,00</w:t>
            </w:r>
          </w:p>
        </w:tc>
      </w:tr>
      <w:tr w:rsidR="00117A0F" w:rsidRPr="00E850BD" w:rsidTr="001F5C67">
        <w:trPr>
          <w:trHeight w:val="10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7 580 094,00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7 090 978,00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7 090 978,00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2 379 100,00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2 379 100,00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2 379 100,00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04 2 00 00000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1 344 000,00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1 344 000,00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1 344 000,00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lastRenderedPageBreak/>
              <w:t>Основное мероприятие "Система видеонаблюдения в общественных местах"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04 2 01 00000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1 344 000,00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1 344 000,00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1 344 000,00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"Система видеонаблюдения в общественных местах"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04 2 01 99999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1 344 000,00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1 344 000,00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1 344 000,00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04 2 01 99999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1 344 000,00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1 344 000,00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1 344 000,00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936 000,00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117A0F" w:rsidRPr="00E850BD" w:rsidTr="001F5C67">
        <w:trPr>
          <w:trHeight w:val="10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на 2019 - 2026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846 000,00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10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04 1 00 00000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846 000,00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Основное мероприятие "Мероприятия по защите информации, содержащей сведения, составляющие государственную тайну"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04 1 03 00000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846 000,00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"Мероприятия по защите информации, содержащей сведения, составляющие государственную тайну"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04 1 03 99999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846 000,00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04 1 03 99999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846 000,00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60 000,00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07 1 00 00000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60 000,00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Основное мероприятие "Подготовка населения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07 1 01 00000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"Подготовка населения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07 1 01 99999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07 1 01 99999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07 1 02 00000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07 1 02 99999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07 1 02 99999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"Профилактика экстремизма на территории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Подпрограмма "Комплексные мероприятия по профилактике  экстремизма среди населения"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08 1 00 00000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Основное мероприятие "Подготовка населения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к защите от экстремистских проявлений"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08 1 01 00000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Мероприятия по подготовке населения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к защите от экстремистских проявлений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08 1 01 20100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08 1 01 20100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Основное мероприятие "Подготовка населения и органов местного самоуправления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от экстремистских проявлений"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08 1 02 00000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lastRenderedPageBreak/>
              <w:t xml:space="preserve">Мероприятия по подготовке населения и органов местного самоуправления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от экстремистских проявлений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08 1 02 20200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08 1 02 20200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850BD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850BD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850BD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131 728 078,14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91 771 582,03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96 510 160,48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857 520,00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857 520,00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857 520,00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857 520,00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857 520,00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857 520,00</w:t>
            </w:r>
          </w:p>
        </w:tc>
      </w:tr>
      <w:tr w:rsidR="00117A0F" w:rsidRPr="00E850BD" w:rsidTr="001F5C67">
        <w:trPr>
          <w:trHeight w:val="10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857 520,00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857 520,00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857 520,00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857 520,00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857 520,00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857 520,00</w:t>
            </w:r>
          </w:p>
        </w:tc>
      </w:tr>
      <w:tr w:rsidR="00117A0F" w:rsidRPr="00E850BD" w:rsidTr="001F5C67">
        <w:trPr>
          <w:trHeight w:val="10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05 1 02 85340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857 520,00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857 520,00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857 520,00</w:t>
            </w:r>
          </w:p>
        </w:tc>
      </w:tr>
      <w:tr w:rsidR="00117A0F" w:rsidRPr="00E850BD" w:rsidTr="001F5C67">
        <w:trPr>
          <w:trHeight w:val="10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05 1 02 85340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675 693,00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675 693,00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675 693,00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05 1 02 85340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181 827,00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181 827,00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181 827,00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2 814 114,00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1 850 761,00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1 850 761,00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2 814 114,00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1 850 761,00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1 850 761,00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2 814 114,00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1 850 761,00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1 850 761,00</w:t>
            </w:r>
          </w:p>
        </w:tc>
      </w:tr>
      <w:tr w:rsidR="00117A0F" w:rsidRPr="00E850BD" w:rsidTr="001F5C67">
        <w:trPr>
          <w:trHeight w:val="10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99 9 00 85170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1 827 671,00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1 827 671,00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1 827 671,00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99 9 00 85170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1 827 671,00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1 827 671,00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1 827 671,00</w:t>
            </w:r>
          </w:p>
        </w:tc>
      </w:tr>
      <w:tr w:rsidR="00117A0F" w:rsidRPr="00E850BD" w:rsidTr="001F5C67">
        <w:trPr>
          <w:trHeight w:val="13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Реализация закона Липецкой области от 2 мая 2023 года № 329-ОЗ "О наделении органов местного самоуправления отдельными государственными полномочиями Липецкой области по организации проведения мероприятий по предупреждению и ликвидации болезней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99 9 00 85210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986 443,00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23 090,00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23 090,00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99 9 00 85210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986 443,00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23 090,00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23 090,00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16 000 000,00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14 000 000,00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14 000 000,00</w:t>
            </w:r>
          </w:p>
        </w:tc>
      </w:tr>
      <w:tr w:rsidR="00117A0F" w:rsidRPr="00E850BD" w:rsidTr="001F5C67">
        <w:trPr>
          <w:trHeight w:val="10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16 000 000,00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14 000 000,00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14 000 000,00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03 2 00 00000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16 000 000,00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14 000 000,00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14 000 000,00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03 2 03 00000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16 000 000,00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14 000 000,00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14 000 000,00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03 2 03 99999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16 000 000,00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14 000 000,00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14 000 000,00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03 2 03 99999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16 000 000,00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14 000 000,00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14 000 000,00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90 543 182,01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66 199 997,29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67 991 359,95</w:t>
            </w:r>
          </w:p>
        </w:tc>
      </w:tr>
      <w:tr w:rsidR="00117A0F" w:rsidRPr="00E850BD" w:rsidTr="001F5C67">
        <w:trPr>
          <w:trHeight w:val="10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90 543 182,01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66 199 997,29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67 991 359,95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lastRenderedPageBreak/>
              <w:t xml:space="preserve">Подпрограмма "Развитие автомобильных дорог местного значения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03 2 00 00000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90 543 182,01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66 199 997,29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67 991 359,95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Основное мероприятие "Капитальный ремонт автомобильных дорог"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03 2 01 00000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67 764 505,14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66 199 997,29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67 991 359,95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03 2 01 99999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38 137 470,76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66 199 997,29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67 991 359,95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03 2 01 99999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38 137 470,76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66 199 997,29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67 991 359,95</w:t>
            </w:r>
          </w:p>
        </w:tc>
      </w:tr>
      <w:tr w:rsidR="00117A0F" w:rsidRPr="00E850BD" w:rsidTr="001F5C67">
        <w:trPr>
          <w:trHeight w:val="10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Обеспечение дорожной деятельности в части капитального ремонта и </w:t>
            </w:r>
            <w:proofErr w:type="gramStart"/>
            <w:r w:rsidRPr="00E850BD">
              <w:rPr>
                <w:rFonts w:ascii="Arial" w:hAnsi="Arial" w:cs="Arial"/>
                <w:color w:val="000000"/>
              </w:rPr>
              <w:t>ремонта</w:t>
            </w:r>
            <w:proofErr w:type="gramEnd"/>
            <w:r w:rsidRPr="00E850BD">
              <w:rPr>
                <w:rFonts w:ascii="Arial" w:hAnsi="Arial" w:cs="Arial"/>
                <w:color w:val="000000"/>
              </w:rPr>
              <w:t xml:space="preserve">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2 01 S6070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29 627 034,38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2 01 S6070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29 627 034,38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Основное мероприятие "Содержание автомобильных дорог"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03 2 02 00000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18 576 479,00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03 2 02 41100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18 576 479,00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03 2 02 41100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18 576 479,00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lastRenderedPageBreak/>
              <w:t>Основное мероприятие "Строительство (реконструкция) автомобильных дорог"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03 2 05 00000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4 202 197,87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184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2 05 S6030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4 202 197,87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2 05 S6030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4 202 197,87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21 513 262,13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8 863 303,74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11 810 519,53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на 2019 - 2026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4 006 495,61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4 498 875,74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8 746 091,53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Добринском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муниципальном районе"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01 1 02 00000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Организация и проведение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01 1 02 20340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01 1 02 20340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Подпрограмма "Развитие потребительского рынка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01 2 00 00000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1 947 772,29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2 470 140,00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6 708 105,48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Основное мероприятие "Поддержка юридических лиц и индивидуальных предпринимателей, осуществляющих торговое</w:t>
            </w:r>
            <w:r w:rsidRPr="00E850BD">
              <w:rPr>
                <w:rFonts w:ascii="Arial" w:hAnsi="Arial" w:cs="Arial"/>
                <w:color w:val="FF0000"/>
              </w:rPr>
              <w:t xml:space="preserve"> </w:t>
            </w:r>
            <w:r w:rsidRPr="00E850BD">
              <w:rPr>
                <w:rFonts w:ascii="Arial" w:hAnsi="Arial" w:cs="Arial"/>
                <w:color w:val="000000"/>
              </w:rPr>
              <w:t>обслуживание в сельских населенных пунктах"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01 2 01 00000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1 947 772,29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2 470 140,00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6 708 105,48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01 2 01 60190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130 140,00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130 140,00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130 140,00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01 2 01 60190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130 140,00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130 140,00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130 140,00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01 2 01 60210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250 000,00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250 000,00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250 000,00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01 2 01 60210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250 000,00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250 000,00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250 000,00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Субсидии на создание условий для обеспечения услугами торговли поселений, входящих в состав муниципального района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 2 01 S6060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1 567 632,29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2 090 000,00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6 327 965,48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 2 01 S6060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1 567 632,29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2 090 000,00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6 327 965,48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Подпрограмма "Развитие кооперации в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Добринском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муниципальном районе"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01 3 00 00000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1 908 723,32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1 878 735,74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1 887 986,05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Основное мероприятие "Создание условий для эффективной деятельности </w:t>
            </w:r>
            <w:r w:rsidRPr="00E850BD">
              <w:rPr>
                <w:rFonts w:ascii="Arial" w:hAnsi="Arial" w:cs="Arial"/>
                <w:color w:val="000000"/>
              </w:rPr>
              <w:lastRenderedPageBreak/>
              <w:t>сельскохозяйственных потребительских кооперативов"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01 3 01 00000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lastRenderedPageBreak/>
              <w:t>Организация и проведение мероприятий, направленных на поддержку сельскохозяйственных потребительских кооперативов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01 3 01 20750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01 3 01 20750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01 3 02 00000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1 708 723,32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1 678 735,74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1 687 986,05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 3 02 S6860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1 708 723,32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1 678 735,74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1 687 986,05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 3 02 S6860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1 708 723,32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1 678 735,74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1 687 986,05</w:t>
            </w:r>
          </w:p>
        </w:tc>
      </w:tr>
      <w:tr w:rsidR="00117A0F" w:rsidRPr="00E850BD" w:rsidTr="001F5C67">
        <w:trPr>
          <w:trHeight w:val="10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9 613 478,52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2 814 428,00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1 514 428,00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9 613 478,52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2 814 428,00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1 514 428,00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Основное мероприятие "Содержание и тепло, энергоснабжение котельных </w:t>
            </w:r>
            <w:r w:rsidRPr="00E850BD">
              <w:rPr>
                <w:rFonts w:ascii="Arial" w:hAnsi="Arial" w:cs="Arial"/>
                <w:color w:val="000000"/>
              </w:rPr>
              <w:lastRenderedPageBreak/>
              <w:t>муниципальных зданий"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03 3 01 00000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1 744 428,00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1 514 428,00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1 514 428,00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03 3 01 99999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1 744 428,00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1 514 428,00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1 514 428,00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03 3 01 99999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1 744 428,00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1 514 428,00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1 514 428,00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7 669 050,52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1 300 000,00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7 659 574,47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1 300 000,00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7 659 574,47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1 300 000,00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03 3 02 99999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9 476,05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03 3 02 99999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9 476,05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Основное мероприятие "Мероприятия по разработке муниципальной программы в области энергосбережения и </w:t>
            </w:r>
            <w:r w:rsidRPr="00E850BD">
              <w:rPr>
                <w:rFonts w:ascii="Arial" w:hAnsi="Arial" w:cs="Arial"/>
                <w:color w:val="000000"/>
              </w:rPr>
              <w:lastRenderedPageBreak/>
              <w:t>повышения энергетической эффективности"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03 3 03 00000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"Мероприятия по разработке муниципальной программы в области энергосбережения и повышения энергетической эффективности"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03 3 03 99999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03 3 03 99999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7 893 288,00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1 550 000,00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1 550 000,00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05 2 00 00000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5 893 288,00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1 550 000,00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1 550 000,00</w:t>
            </w:r>
          </w:p>
        </w:tc>
      </w:tr>
      <w:tr w:rsidR="00117A0F" w:rsidRPr="00E850BD" w:rsidTr="001F5C67">
        <w:trPr>
          <w:trHeight w:val="184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района</w:t>
            </w:r>
            <w:proofErr w:type="gramStart"/>
            <w:r w:rsidRPr="00E850BD">
              <w:rPr>
                <w:rFonts w:ascii="Arial" w:hAnsi="Arial" w:cs="Arial"/>
                <w:color w:val="000000"/>
              </w:rPr>
              <w:t>,п</w:t>
            </w:r>
            <w:proofErr w:type="gramEnd"/>
            <w:r w:rsidRPr="00E850BD">
              <w:rPr>
                <w:rFonts w:ascii="Arial" w:hAnsi="Arial" w:cs="Arial"/>
                <w:color w:val="000000"/>
              </w:rPr>
              <w:t>роведение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оценки муниципального имущества и земельных участков, находящихся в муниципальной </w:t>
            </w:r>
            <w:r w:rsidRPr="00E850BD">
              <w:rPr>
                <w:rFonts w:ascii="Arial" w:hAnsi="Arial" w:cs="Arial"/>
                <w:color w:val="000000"/>
              </w:rPr>
              <w:lastRenderedPageBreak/>
              <w:t>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05 2 01 00000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2 338 976,00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1 550 000,00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1 550 000,00</w:t>
            </w:r>
          </w:p>
        </w:tc>
      </w:tr>
      <w:tr w:rsidR="00117A0F" w:rsidRPr="00E850BD" w:rsidTr="001F5C67">
        <w:trPr>
          <w:trHeight w:val="211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lastRenderedPageBreak/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05 2 01 99999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2 338 976,00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1 550 000,00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1 550 000,00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05 2 01 99999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2 338 976,00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1 550 000,00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1 550 000,00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Основное мероприятие "Проведение комплексных кадастровых работ"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05 2 03 00000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3 554 312,00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Реализация мероприятий, направленных на проведение комплексных кадастровых работ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 2 03 L5110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48 690,00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 2 03 L5110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48 690,00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lastRenderedPageBreak/>
              <w:t xml:space="preserve">Реализация мероприятий, направленных на проведение комплексных кадастровых работ без условий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с федеральным бюджетом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 2 03 S6470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3 505 622,00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 2 03 S6470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3 505 622,00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05 3 00 00000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2 000 000,00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Основное мероприятие "Разработка Стратегии социально-экономического развития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до 2030 года"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05 3 03 00000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2 000 000,00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"Разработка Стратегии социально-экономического развития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до 2030 года"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05 3 03 99999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2 000 000,00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05 3 03 99999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2 000 000,00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ЖИЛИЩНО-КОММУНАЛЬНОЕ ХОЗЯЙСТВО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850BD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850BD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850BD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144 691 862,63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109 821 500,00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81 821 500,00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25 538 462,83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10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25 538 462,83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lastRenderedPageBreak/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25 538 462,83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03 1 02 00000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1 174 712,83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10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03 1 02 41200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1 174 712,83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03 1 02 41200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1 174 712,83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03 1 03 00000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24 363 750,00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Строительство и приобретение муниципального жилья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03 1 03 20600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24 363 750,00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03 1 03 20600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23 750,00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03 1 03 20600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24 340 000,00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119 153 399,80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109 821 500,00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81 821 500,00</w:t>
            </w:r>
          </w:p>
        </w:tc>
      </w:tr>
      <w:tr w:rsidR="00117A0F" w:rsidRPr="00E850BD" w:rsidTr="001F5C67">
        <w:trPr>
          <w:trHeight w:val="10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119 153 399,80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109 821 500,00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81 821 500,00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lastRenderedPageBreak/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1 404 031,37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1 404 031,37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13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Предоставление межбюджетных трансфертов сельским поселениям на осуществление переданных полномочий в части организации в границах поселения электро-, тепл</w:t>
            </w:r>
            <w:proofErr w:type="gramStart"/>
            <w:r w:rsidRPr="00E850BD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E850BD">
              <w:rPr>
                <w:rFonts w:ascii="Arial" w:hAnsi="Arial" w:cs="Arial"/>
                <w:color w:val="000000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03 1 01 41700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1 404 031,37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03 1 01 41700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1 404 031,37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12 035 027,00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10 821 500,00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10 821 500,00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03 3 01 00000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12 035 027,00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10 821 500,00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10 821 500,00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03 3 01 09000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12 035 027,00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10 821 500,00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10 821 500,00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03 3 01 09000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12 035 027,00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10 821 500,00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10 821 500,00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Подпрограмма "Обращение с отходами на территории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03 4 00 00000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5 344 851,43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lastRenderedPageBreak/>
              <w:t xml:space="preserve">Основное мероприятие "Создание мест (площадок) накопления твердых коммунальных отходов на территории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03 4 01 00000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2 023 719,43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"Создание мест (площадок) накопления твердых коммунальных отходов на территории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03 4 01 99999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2 023 719,43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03 4 01 99999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2 023 719,43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</w:rPr>
            </w:pPr>
            <w:r w:rsidRPr="00E850BD">
              <w:rPr>
                <w:rFonts w:ascii="Arial" w:hAnsi="Arial" w:cs="Arial"/>
              </w:rPr>
              <w:t>Основное мероприятие "Приобретение коммунальной техники"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03 4 02 00000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3 321 132,00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</w:rPr>
            </w:pPr>
            <w:r w:rsidRPr="00E850BD">
              <w:rPr>
                <w:rFonts w:ascii="Arial" w:hAnsi="Arial" w:cs="Arial"/>
              </w:rPr>
              <w:t>Реализация направления расходов основного мероприятия "Приобретение коммунальной техники"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03 4 02 99999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3 321 132,00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03 4 02 99999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3 321 132,00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Подпрограмма "Повышение качества водоснабжения населения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03 5 00 00000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100 369 490,00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99 000 000,00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71 000 000,00</w:t>
            </w:r>
          </w:p>
        </w:tc>
      </w:tr>
      <w:tr w:rsidR="00117A0F" w:rsidRPr="00E850BD" w:rsidTr="001F5C67">
        <w:trPr>
          <w:trHeight w:val="10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Основное мероприятие "Обеспечение организации водоснабжения населения и водоотведения:                         - строительство и реконструкция водопроводных сетей;  - строительство и реконструкция водозаборных сооружений"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03 5 01 00000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57 172 140,00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60 000 000,00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33 000 000,00</w:t>
            </w:r>
          </w:p>
        </w:tc>
      </w:tr>
      <w:tr w:rsidR="00117A0F" w:rsidRPr="00E850BD" w:rsidTr="001F5C67">
        <w:trPr>
          <w:trHeight w:val="10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lastRenderedPageBreak/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5 01 S6390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51 338 100,00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60 000 000,00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33 000 000,00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5 01 S6390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338 100,00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5 01 S6390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51 000 000,00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60 000 000,00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33 000 000,00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Обеспечение мероприятий модернизации систем коммунальной инфраструктуры в части водоснабжения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5 01 S9607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5 834 040,00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5 01 S9607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5 834 040,00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13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Основное мероприятие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03 5 02 00000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42 500 000,00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39 000 000,00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38 000 000,00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5 02 S6490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42 500 000,00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39 000 000,00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38 000 000,00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5 02 S6490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42 500 000,00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39 000 000,00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38 000 000,00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lastRenderedPageBreak/>
              <w:t>Основное мероприятие "Разработка и утверждение схем водоснабжения и водоотведения"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03 5 03 00000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697 350,00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"Расходы по обслуживанию и ремонту объектов водоснабжения, разработка и утверждение схем водоснабжения и водоотведения"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03 5 03 99999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697 350,00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03 5 03 99999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697 350,00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850BD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850BD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850BD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705 381,25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144 630,00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144 630,00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705 381,25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144 630,00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144 630,00</w:t>
            </w:r>
          </w:p>
        </w:tc>
      </w:tr>
      <w:tr w:rsidR="00117A0F" w:rsidRPr="00E850BD" w:rsidTr="001F5C67">
        <w:trPr>
          <w:trHeight w:val="10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705 381,25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144 630,00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144 630,00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Подпрограмма "Обращение с отходами на территории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03 4 00 00000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705 381,25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144 630,00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144 630,00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Основное мероприятие "Мероприятия по обращению с отходами"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03 4 04 00000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705 381,25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144 630,00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144 630,00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"Мероприятия по обращению с отходами"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03 4 04 99999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705 381,25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144 630,00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144 630,00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03 4 04 99999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705 381,25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144 630,00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144 630,00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850BD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850BD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850BD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14 580 161,73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14 470 161,73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14 470 161,73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10 300 000,00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10 300 000,00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10 300 000,00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10 300 000,00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10 300 000,00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10 300 000,00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10 300 000,00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10 300 000,00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10 300 000,00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10 300 000,00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10 300 000,00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10 300 000,00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Финансирование доплат к пенсиям муниципальным служащим района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02 3 01 20120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10 300 000,00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10 300 000,00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10 300 000,00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02 3 01 20120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10 300 000,00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10 300 000,00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10 300 000,00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117 069,15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7 069,15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7 069,15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7 069,15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7 069,15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7 069,15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7 069,15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7 069,15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7 069,15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7 069,15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7 069,15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7 069,15</w:t>
            </w:r>
          </w:p>
        </w:tc>
      </w:tr>
      <w:tr w:rsidR="00117A0F" w:rsidRPr="00E850BD" w:rsidTr="001F5C67">
        <w:trPr>
          <w:trHeight w:val="13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lastRenderedPageBreak/>
              <w:t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02 3 01 85190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7 069,15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7 069,15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7 069,15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02 3 01 85190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7 069,15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7 069,15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7 069,15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110 000,00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99 2 00 00000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110 000,00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Резервный фонд администрации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110 000,00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110 000,00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117A0F" w:rsidRPr="00E850BD" w:rsidTr="001F5C67">
        <w:trPr>
          <w:trHeight w:val="184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E850BD">
              <w:rPr>
                <w:rFonts w:ascii="Arial" w:hAnsi="Arial" w:cs="Arial"/>
                <w:color w:val="000000"/>
              </w:rPr>
              <w:lastRenderedPageBreak/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02 3 01 85450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02 3 01 85450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4 013 092,58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4 013 092,58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4 013 092,58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4 013 092,58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4 013 092,58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4 013 092,58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4 013 092,58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4 013 092,58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4 013 092,58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4 013 092,58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4 013 092,58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4 013 092,58</w:t>
            </w:r>
          </w:p>
        </w:tc>
      </w:tr>
      <w:tr w:rsidR="00117A0F" w:rsidRPr="00E850BD" w:rsidTr="001F5C67">
        <w:trPr>
          <w:trHeight w:val="158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</w:t>
            </w:r>
            <w:r w:rsidRPr="00E850BD">
              <w:rPr>
                <w:rFonts w:ascii="Arial" w:hAnsi="Arial" w:cs="Arial"/>
                <w:color w:val="000000"/>
              </w:rPr>
              <w:lastRenderedPageBreak/>
              <w:t>Липецкой области" на осуществление деятельности специалистов органов местного самоуправления по опеке и попечительству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02 3 01 85440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4 013 092,58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4 013 092,58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4 013 092,58</w:t>
            </w:r>
          </w:p>
        </w:tc>
      </w:tr>
      <w:tr w:rsidR="00117A0F" w:rsidRPr="00E850BD" w:rsidTr="001F5C67">
        <w:trPr>
          <w:trHeight w:val="10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02 3 01 85440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3 383 462,77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3 383 462,77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3 383 462,77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02 3 01 85440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629 629,81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629 629,81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629 629,81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СРЕДСТВА МАССОВОЙ ИНФОРМАЦИИ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850BD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850BD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850BD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5 215 994,00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4 921 000,00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4 921 000,00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5 215 994,00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4 921 000,00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4 921 000,00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5 215 994,00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4 921 000,00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4 921 000,00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5 215 994,00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4 921 000,00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4 921 000,00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02 3 02 00000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5 215 994,00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4 921 000,00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4 921 000,00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Предоставление муниципальным бюджетным и автономным </w:t>
            </w:r>
            <w:r w:rsidRPr="00E850BD">
              <w:rPr>
                <w:rFonts w:ascii="Arial" w:hAnsi="Arial" w:cs="Arial"/>
                <w:color w:val="000000"/>
              </w:rPr>
              <w:lastRenderedPageBreak/>
              <w:t>учреждениям субсидий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02 3 02 09000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5 215 994,00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4 921 000,00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4 921 000,00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02 3 02 09000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5 215 994,00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4 921 000,00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4 921 000,00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850BD">
              <w:rPr>
                <w:rFonts w:ascii="Arial" w:hAnsi="Arial" w:cs="Arial"/>
                <w:b/>
                <w:bCs/>
                <w:color w:val="000000"/>
              </w:rPr>
              <w:t xml:space="preserve">Управление финансов администрации </w:t>
            </w:r>
            <w:proofErr w:type="spellStart"/>
            <w:r w:rsidRPr="00E850BD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850BD">
              <w:rPr>
                <w:rFonts w:ascii="Arial" w:hAnsi="Arial" w:cs="Arial"/>
                <w:b/>
                <w:bCs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850B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850B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850B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850B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850BD">
              <w:rPr>
                <w:rFonts w:ascii="Arial" w:hAnsi="Arial" w:cs="Arial"/>
                <w:b/>
                <w:bCs/>
                <w:color w:val="000000"/>
              </w:rPr>
              <w:t>57 578 581,00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850BD">
              <w:rPr>
                <w:rFonts w:ascii="Arial" w:hAnsi="Arial" w:cs="Arial"/>
                <w:b/>
                <w:bCs/>
                <w:color w:val="000000"/>
              </w:rPr>
              <w:t>67 371 221,00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850BD">
              <w:rPr>
                <w:rFonts w:ascii="Arial" w:hAnsi="Arial" w:cs="Arial"/>
                <w:b/>
                <w:bCs/>
                <w:color w:val="000000"/>
              </w:rPr>
              <w:t>79 725 121,00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850BD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850BD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850BD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57 578 581,00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50 041 421,00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50 041 421,00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23 805 707,00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20 998 657,00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20 998 657,00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23 805 707,00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20 998 657,00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20 998 657,00</w:t>
            </w:r>
          </w:p>
        </w:tc>
      </w:tr>
      <w:tr w:rsidR="00117A0F" w:rsidRPr="00E850BD" w:rsidTr="001F5C67">
        <w:trPr>
          <w:trHeight w:val="10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509 600,00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509 600,00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509 600,00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05 1 01 00000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111 000,00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111 000,00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111 000,00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111 000,00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111 000,00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111 000,00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Закупка товаров, работ и услуг для обеспечения </w:t>
            </w:r>
            <w:r w:rsidRPr="00E850BD">
              <w:rPr>
                <w:rFonts w:ascii="Arial" w:hAnsi="Arial" w:cs="Arial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lastRenderedPageBreak/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111 000,00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111 000,00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111 000,00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lastRenderedPageBreak/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05 1 03 00000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398 600,00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398 600,00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398 600,00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398 600,00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398 600,00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398 600,00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398 600,00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398 600,00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398 600,00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05 3 00 00000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23 296 107,00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20 489 057,00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20 489 057,00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Основное мероприятие "Осуществление бюджетного процесса"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05 3 01 00000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23 296 107,00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20 489 057,00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20 489 057,00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05 3 01 00110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18 279 427,00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15 491 757,00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15 491 757,00</w:t>
            </w:r>
          </w:p>
        </w:tc>
      </w:tr>
      <w:tr w:rsidR="00117A0F" w:rsidRPr="00E850BD" w:rsidTr="001F5C67">
        <w:trPr>
          <w:trHeight w:val="10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05 3 01 00110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18 279 427,00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15 491 757,00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15 491 757,00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3 263 980,00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3 263 980,00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3 263 980,00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3 068 980,00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3 068 980,00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3 068 980,00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195 000,00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195 000,00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195 000,00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05 3 01 00130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1 752 700,00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1 733 320,00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1 733 320,00</w:t>
            </w:r>
          </w:p>
        </w:tc>
      </w:tr>
      <w:tr w:rsidR="00117A0F" w:rsidRPr="00E850BD" w:rsidTr="001F5C67">
        <w:trPr>
          <w:trHeight w:val="10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05 3 01 00130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1 340 285,00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1 340 285,00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1 340 285,00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05 3 01 00130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412 415,00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393 035,00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393 035,00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8 280 970,00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5 000 000,00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8 280 970,00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5 000 000,00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99 2 00 00000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8 280 970,00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5 000 000,00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Резервный фонд администрации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8 280 970,00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5 000 000,00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8 280 970,00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5 000 000,00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25 491 904,00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24 042 764,00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24 042 764,00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на 2019-</w:t>
            </w:r>
            <w:r w:rsidRPr="00E850BD">
              <w:rPr>
                <w:rFonts w:ascii="Arial" w:hAnsi="Arial" w:cs="Arial"/>
                <w:color w:val="000000"/>
              </w:rPr>
              <w:lastRenderedPageBreak/>
              <w:t>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lastRenderedPageBreak/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25 491 904,00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24 042 764,00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24 042 764,00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lastRenderedPageBreak/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05 3 00 00000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25 491 904,00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24 042 764,00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24 042 764,00</w:t>
            </w:r>
          </w:p>
        </w:tc>
      </w:tr>
      <w:tr w:rsidR="00117A0F" w:rsidRPr="00E850BD" w:rsidTr="001F5C67">
        <w:trPr>
          <w:trHeight w:val="184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и районным муниципальным учреждениям"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05 3 02 00000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25 491 904,00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24 042 764,00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24 042 764,00</w:t>
            </w:r>
          </w:p>
        </w:tc>
      </w:tr>
      <w:tr w:rsidR="00117A0F" w:rsidRPr="00E850BD" w:rsidTr="001F5C67">
        <w:trPr>
          <w:trHeight w:val="13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и районным муниципальным учреждениям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25 423 904,00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23 974 764,00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23 974 764,00</w:t>
            </w:r>
          </w:p>
        </w:tc>
      </w:tr>
      <w:tr w:rsidR="00117A0F" w:rsidRPr="00E850BD" w:rsidTr="001F5C67">
        <w:trPr>
          <w:trHeight w:val="10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850BD">
              <w:rPr>
                <w:rFonts w:ascii="Arial" w:hAnsi="Arial" w:cs="Arial"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lastRenderedPageBreak/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22 794 680,00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21 237 865,00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21 237 865,00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2 598 486,00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2 706 161,00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2 706 161,00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30 738,00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30 738,00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30 738,00</w:t>
            </w:r>
          </w:p>
        </w:tc>
      </w:tr>
      <w:tr w:rsidR="00117A0F" w:rsidRPr="00E850BD" w:rsidTr="001F5C67">
        <w:trPr>
          <w:trHeight w:val="10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05 3 02 07100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68 000,00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68 000,00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68 000,00</w:t>
            </w:r>
          </w:p>
        </w:tc>
      </w:tr>
      <w:tr w:rsidR="00117A0F" w:rsidRPr="00E850BD" w:rsidTr="001F5C67">
        <w:trPr>
          <w:trHeight w:val="10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05 3 02 07100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68 000,00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68 000,00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68 000,00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</w:rPr>
            </w:pPr>
            <w:r w:rsidRPr="00E850BD">
              <w:rPr>
                <w:rFonts w:ascii="Arial" w:hAnsi="Arial" w:cs="Arial"/>
              </w:rPr>
              <w:t>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17 329 800,00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29 683 700,00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</w:rPr>
            </w:pPr>
            <w:r w:rsidRPr="00E850BD">
              <w:rPr>
                <w:rFonts w:ascii="Arial" w:hAnsi="Arial" w:cs="Arial"/>
              </w:rPr>
              <w:t>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17 329 800,00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29 683 700,00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</w:rPr>
            </w:pPr>
            <w:r w:rsidRPr="00E850BD">
              <w:rPr>
                <w:rFonts w:ascii="Arial" w:hAnsi="Arial" w:cs="Arial"/>
              </w:rPr>
              <w:t>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17 329 800,00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29 683 700,00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</w:rPr>
            </w:pPr>
            <w:r w:rsidRPr="00E850BD">
              <w:rPr>
                <w:rFonts w:ascii="Arial" w:hAnsi="Arial" w:cs="Arial"/>
              </w:rPr>
              <w:t>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17 329 800,00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29 683 700,00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</w:rPr>
            </w:pPr>
            <w:r w:rsidRPr="00E850BD">
              <w:rPr>
                <w:rFonts w:ascii="Arial" w:hAnsi="Arial" w:cs="Arial"/>
              </w:rPr>
              <w:t>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17 329 800,00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29 683 700,00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</w:rPr>
            </w:pPr>
            <w:r w:rsidRPr="00E850BD">
              <w:rPr>
                <w:rFonts w:ascii="Arial" w:hAnsi="Arial" w:cs="Arial"/>
              </w:rPr>
              <w:t>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17 329 800,00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29 683 700,00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850BD">
              <w:rPr>
                <w:rFonts w:ascii="Arial" w:hAnsi="Arial" w:cs="Arial"/>
                <w:b/>
                <w:bCs/>
                <w:color w:val="000000"/>
              </w:rPr>
              <w:t xml:space="preserve">Контрольно-счетная комиссия </w:t>
            </w:r>
            <w:proofErr w:type="spellStart"/>
            <w:r w:rsidRPr="00E850BD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Липецкой области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850BD">
              <w:rPr>
                <w:rFonts w:ascii="Arial" w:hAnsi="Arial" w:cs="Arial"/>
                <w:b/>
                <w:bCs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850B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850B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850B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850B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850BD">
              <w:rPr>
                <w:rFonts w:ascii="Arial" w:hAnsi="Arial" w:cs="Arial"/>
                <w:b/>
                <w:bCs/>
                <w:color w:val="000000"/>
              </w:rPr>
              <w:t>1 583 380,00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850BD">
              <w:rPr>
                <w:rFonts w:ascii="Arial" w:hAnsi="Arial" w:cs="Arial"/>
                <w:b/>
                <w:bCs/>
                <w:color w:val="000000"/>
              </w:rPr>
              <w:t>1 500 920,00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850BD">
              <w:rPr>
                <w:rFonts w:ascii="Arial" w:hAnsi="Arial" w:cs="Arial"/>
                <w:b/>
                <w:bCs/>
                <w:color w:val="000000"/>
              </w:rPr>
              <w:t>1 500 920,00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850BD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850BD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850BD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1 583 380,00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1 500 920,00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1 500 920,00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1 583 380,00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1 500 920,00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1 500 920,00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1 583 380,00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1 500 920,00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1 500 920,00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1 583 380,00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1 500 920,00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1 500 920,00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748 220,00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678 340,00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678 340,00</w:t>
            </w:r>
          </w:p>
        </w:tc>
      </w:tr>
      <w:tr w:rsidR="00117A0F" w:rsidRPr="00E850BD" w:rsidTr="001F5C67">
        <w:trPr>
          <w:trHeight w:val="10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748 220,00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678 340,00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678 340,00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159 240,00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159 240,00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159 240,00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156 240,00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156 240,00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156 240,00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3 000,00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99 9 00 00130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675 920,00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663 340,00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663 340,00</w:t>
            </w:r>
          </w:p>
        </w:tc>
      </w:tr>
      <w:tr w:rsidR="00117A0F" w:rsidRPr="00E850BD" w:rsidTr="001F5C67">
        <w:trPr>
          <w:trHeight w:val="10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99 9 00 00130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675 920,00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663 340,00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663 340,00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850BD">
              <w:rPr>
                <w:rFonts w:ascii="Arial" w:hAnsi="Arial" w:cs="Arial"/>
                <w:b/>
                <w:bCs/>
                <w:color w:val="000000"/>
              </w:rPr>
              <w:t xml:space="preserve">Отдел культуры, спорта, молодежной и социальной политики администрации </w:t>
            </w:r>
            <w:proofErr w:type="spellStart"/>
            <w:r w:rsidRPr="00E850BD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850BD">
              <w:rPr>
                <w:rFonts w:ascii="Arial" w:hAnsi="Arial" w:cs="Arial"/>
                <w:b/>
                <w:bCs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850B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850B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850B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850B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850BD">
              <w:rPr>
                <w:rFonts w:ascii="Arial" w:hAnsi="Arial" w:cs="Arial"/>
                <w:b/>
                <w:bCs/>
                <w:color w:val="000000"/>
              </w:rPr>
              <w:t>150 295 502,72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850BD">
              <w:rPr>
                <w:rFonts w:ascii="Arial" w:hAnsi="Arial" w:cs="Arial"/>
                <w:b/>
                <w:bCs/>
                <w:color w:val="000000"/>
              </w:rPr>
              <w:t>125 447 089,07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850BD">
              <w:rPr>
                <w:rFonts w:ascii="Arial" w:hAnsi="Arial" w:cs="Arial"/>
                <w:b/>
                <w:bCs/>
                <w:color w:val="000000"/>
              </w:rPr>
              <w:t>125 360 395,06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850BD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850BD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850BD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458 210,00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458 210,00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458 210,00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458 210,00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458 210,00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458 210,00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458 210,00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458 210,00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458 210,00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73 810,00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73 810,00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73 810,00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среди населения"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73 810,00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73 810,00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73 810,00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среди населения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73 810,00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73 810,00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73 810,00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E850BD"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lastRenderedPageBreak/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73 810,00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73 810,00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73 810,00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lastRenderedPageBreak/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364 400,00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364 400,00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364 400,00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02 3 03 00000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364 400,00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364 400,00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364 400,00</w:t>
            </w:r>
          </w:p>
        </w:tc>
      </w:tr>
      <w:tr w:rsidR="00117A0F" w:rsidRPr="00E850BD" w:rsidTr="001F5C67">
        <w:trPr>
          <w:trHeight w:val="10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02 3 03 99999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364 400,00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364 400,00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364 400,00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02 3 03 99999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364 400,00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364 400,00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364 400,00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Подпрограмма "Укрепление общественного здоровья населения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02 4 00 00000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117A0F" w:rsidRPr="00E850BD" w:rsidTr="001F5C67">
        <w:trPr>
          <w:trHeight w:val="13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02 4 01 00000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117A0F" w:rsidRPr="00E850BD" w:rsidTr="001F5C67">
        <w:trPr>
          <w:trHeight w:val="13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02 4 01 99999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02 4 01 99999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850BD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850BD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850BD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22 035 044,49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14 412 796,00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14 412 796,00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21 475 564,49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13 853 316,00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13 853 316,00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21 475 564,49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13 853 316,00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13 853 316,00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Подпрограмма "Развитие и сохранение культуры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21 475 564,49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13 853 316,00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13 853 316,00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02 2 07 00000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14 981 434,00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13 853 316,00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13 853 316,00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02 2 07 09000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14 981 434,00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13 853 316,00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13 853 316,00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02 2 07 09000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14 981 434,00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13 853 316,00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13 853 316,00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lastRenderedPageBreak/>
              <w:t>Региональный проект "Культурная среда"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2 A1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6 494 130,49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Реализация мероприятий, направленных на модернизацию муниципальных детских школ искусств по видам искусств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2 A1 5519Б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6 494 130,49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2 A1 5519Б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6 494 130,49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559 480,00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559 480,00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559 480,00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559 480,00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559 480,00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559 480,00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559 480,00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559 480,00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559 480,00</w:t>
            </w:r>
          </w:p>
        </w:tc>
      </w:tr>
      <w:tr w:rsidR="00117A0F" w:rsidRPr="00E850BD" w:rsidTr="001F5C67">
        <w:trPr>
          <w:trHeight w:val="10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02 1 03 00000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559 480,00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559 480,00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559 480,00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559 480,00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559 480,00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559 480,00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559 480,00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559 480,00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559 480,00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КУЛЬТУРА, КИНЕМАТОГРАФИЯ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850BD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850BD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850BD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125 439 491,08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108 468 645,07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108 381 951,06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89 012 454,08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76 697 785,07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76 629 820,06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85 410 074,08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75 597 785,07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75 529 820,06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Подпрограмма "Развитие и сохранение культуры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85 410 074,08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75 597 785,07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75 529 820,06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02 2 02 00000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51 150 023,00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43 497 727,00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43 460 371,00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02 2 02 09000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13 532 484,00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11 782 215,00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11 782 215,00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02 2 02 09000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13 532 484,00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11 782 215,00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11 782 215,00</w:t>
            </w:r>
          </w:p>
        </w:tc>
      </w:tr>
      <w:tr w:rsidR="00117A0F" w:rsidRPr="00E850BD" w:rsidTr="001F5C67">
        <w:trPr>
          <w:trHeight w:val="10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02 2 02 09100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37 617 539,00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31 715 512,00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31 678 156,00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02 2 02 09100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37 617 539,00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31 715 512,00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31 678 156,00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02 2 03 00000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268 185,93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266 225,56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244 034,06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lastRenderedPageBreak/>
              <w:t>Мероприятия, направленные на организацию библиотечного обслуживания населения в части комплектования книжных фондов библиотек муниципальных районов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2 03 L5191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268 185,93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266 225,56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244 034,06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2 03 L5191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268 185,93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266 225,56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244 034,06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02 2 05 00000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33 983 960,00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31 825 415,00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31 825 415,00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02 2 05 09000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33 983 960,00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31 825 415,00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31 825 415,00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02 2 05 09000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33 983 960,00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31 825 415,00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31 825 415,00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Региональный проект "Творческие люди"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2 A2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7 905,15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8 417,51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10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Реализация мероприятий на создание условий для организации досуга и обеспечения услугами организаций культуры жителей муниципальных районов, в части подготовки кадров учреждений культуры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2 A2 86280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7 905,15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8 417,51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2 A2 86280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7 905,15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8 417,51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10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качественной </w:t>
            </w:r>
            <w:r w:rsidRPr="00E850BD">
              <w:rPr>
                <w:rFonts w:ascii="Arial" w:hAnsi="Arial" w:cs="Arial"/>
                <w:color w:val="000000"/>
              </w:rPr>
              <w:lastRenderedPageBreak/>
              <w:t>инфраструктурой и услугами ЖКХ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lastRenderedPageBreak/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2 502 380,00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lastRenderedPageBreak/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2 502 380,00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2 502 380,00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832 000,00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832 000,00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1 01 S6010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1 670 380,00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1 01 S6010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1 670 380,00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1 100 000,00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1 100 000,00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1 100 000,00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lastRenderedPageBreak/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1 100 000,00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1 100 000,00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1 100 000,00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Основное мероприятие "Выполнение требований к антитеррористической защищенности учреждений культуры"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07 2 04 00000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1 100 000,00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1 100 000,00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1 100 000,00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культуры"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07 2 04 99999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1 100 000,00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1 100 000,00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1 100 000,00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07 2 04 99999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1 100 000,00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1 100 000,00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1 100 000,00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36 427 037,00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31 770 860,00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31 752 131,00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36 427 037,00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31 770 860,00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31 752 131,00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Подпрограмма "Развитие и сохранение культуры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33 707 437,00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29 051 260,00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29 032 531,00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02 2 01 00000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1 499 625,00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1 499 625,00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1 499 625,00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02 2 01 99999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1 499 625,00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1 499 625,00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1 499 625,00</w:t>
            </w:r>
          </w:p>
        </w:tc>
      </w:tr>
      <w:tr w:rsidR="00117A0F" w:rsidRPr="00E850BD" w:rsidTr="001F5C67">
        <w:trPr>
          <w:trHeight w:val="10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02 2 01 99999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80 800,00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80 800,00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80 800,00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02 2 01 99999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1 418 825,00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1 418 825,00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1 418 825,00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02 2 08 00000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4 153 921,00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3 531 179,00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3 531 179,00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02 2 08 00110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3 974 921,00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3 352 179,00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3 352 179,00</w:t>
            </w:r>
          </w:p>
        </w:tc>
      </w:tr>
      <w:tr w:rsidR="00117A0F" w:rsidRPr="00E850BD" w:rsidTr="001F5C67">
        <w:trPr>
          <w:trHeight w:val="10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02 2 08 00110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3 974 921,00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3 352 179,00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3 352 179,00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02 2 08 00120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179 000,00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179 000,00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179 000,00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02 2 08 00120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179 000,00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179 000,00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179 000,00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02 2 12 00000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28 053 891,00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24 020 456,00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24 001 727,00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02 2 12 09000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9 809 621,00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8 533 759,00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8 533 759,00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02 2 12 09000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9 809 621,00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8 533 759,00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8 533 759,00</w:t>
            </w:r>
          </w:p>
        </w:tc>
      </w:tr>
      <w:tr w:rsidR="00117A0F" w:rsidRPr="00E850BD" w:rsidTr="001F5C67">
        <w:trPr>
          <w:trHeight w:val="10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02 2 12 09100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18 244 270,00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15 486 697,00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15 467 968,00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02 2 12 09100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18 244 270,00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15 486 697,00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15 467 968,00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2 719 600,00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2 719 600,00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2 719 600,00</w:t>
            </w:r>
          </w:p>
        </w:tc>
      </w:tr>
      <w:tr w:rsidR="00117A0F" w:rsidRPr="00E850BD" w:rsidTr="001F5C67">
        <w:trPr>
          <w:trHeight w:val="10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02 3 04 00000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2 719 600,00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2 719 600,00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2 719 600,00</w:t>
            </w:r>
          </w:p>
        </w:tc>
      </w:tr>
      <w:tr w:rsidR="00117A0F" w:rsidRPr="00E850BD" w:rsidTr="001F5C67">
        <w:trPr>
          <w:trHeight w:val="10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2 719 600,00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2 719 600,00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2 719 600,00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2 719 600,00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2 719 600,00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2 719 600,00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850BD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850BD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850BD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517 438,00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517 438,00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517 438,00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517 438,00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517 438,00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517 438,00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517 438,00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517 438,00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517 438,00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517 438,00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517 438,00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517 438,00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517 438,00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517 438,00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517 438,00</w:t>
            </w:r>
          </w:p>
        </w:tc>
      </w:tr>
      <w:tr w:rsidR="00117A0F" w:rsidRPr="00E850BD" w:rsidTr="001F5C67">
        <w:trPr>
          <w:trHeight w:val="158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Реализация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</w:t>
            </w:r>
            <w:r w:rsidRPr="00E850BD">
              <w:rPr>
                <w:rFonts w:ascii="Arial" w:hAnsi="Arial" w:cs="Arial"/>
                <w:color w:val="000000"/>
              </w:rPr>
              <w:lastRenderedPageBreak/>
              <w:t>учреждений культуры и искусства)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lastRenderedPageBreak/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02 3 01 85252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517 438,00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517 438,00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517 438,00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02 3 01 85252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517 438,00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517 438,00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517 438,00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ФИЗИЧЕСКАЯ КУЛЬТУРА И СПОРТ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850BD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850BD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850BD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1 845 319,15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1 590 000,00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1 590 000,00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1 845 319,15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1 590 000,00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1 590 000,00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1 845 319,15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1 590 000,00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1 590 000,00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1 755 319,15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1 500 000,00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02 1 01 00000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1 500 000,00</w:t>
            </w:r>
          </w:p>
        </w:tc>
      </w:tr>
      <w:tr w:rsidR="00117A0F" w:rsidRPr="00E850BD" w:rsidTr="001F5C67">
        <w:trPr>
          <w:trHeight w:val="10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1 500 000,00</w:t>
            </w:r>
          </w:p>
        </w:tc>
      </w:tr>
      <w:tr w:rsidR="00117A0F" w:rsidRPr="00E850BD" w:rsidTr="001F5C67">
        <w:trPr>
          <w:trHeight w:val="10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850BD">
              <w:rPr>
                <w:rFonts w:ascii="Arial" w:hAnsi="Arial" w:cs="Arial"/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lastRenderedPageBreak/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950 000,00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950 000,00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950 000,00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550 000,00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550 000,00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550 000,00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02 1 04 00000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255 319,15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Расходы на обеспечение условий для развития физической культуры и массового спорта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1 04 S6440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255 319,15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1 04 S6440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255 319,15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Подпрограмма "Укрепление общественного здоровья населения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02 4 00 00000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117A0F" w:rsidRPr="00E850BD" w:rsidTr="001F5C67">
        <w:trPr>
          <w:trHeight w:val="10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02 4 02 00000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117A0F" w:rsidRPr="00E850BD" w:rsidTr="001F5C67">
        <w:trPr>
          <w:trHeight w:val="13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</w:t>
            </w:r>
            <w:r w:rsidRPr="00E850BD">
              <w:rPr>
                <w:rFonts w:ascii="Arial" w:hAnsi="Arial" w:cs="Arial"/>
                <w:color w:val="000000"/>
              </w:rPr>
              <w:lastRenderedPageBreak/>
              <w:t>(студентов), лиц средних и старших возрастных групп, инвалидов"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lastRenderedPageBreak/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02 4 02 99999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02 4 02 99999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850BD">
              <w:rPr>
                <w:rFonts w:ascii="Arial" w:hAnsi="Arial" w:cs="Arial"/>
                <w:b/>
                <w:bCs/>
                <w:color w:val="000000"/>
              </w:rPr>
              <w:t xml:space="preserve">Отдел образования администрации </w:t>
            </w:r>
            <w:proofErr w:type="spellStart"/>
            <w:r w:rsidRPr="00E850BD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Липецкой области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850BD">
              <w:rPr>
                <w:rFonts w:ascii="Arial" w:hAnsi="Arial" w:cs="Arial"/>
                <w:b/>
                <w:bCs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850B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850B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850B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850B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850BD">
              <w:rPr>
                <w:rFonts w:ascii="Arial" w:hAnsi="Arial" w:cs="Arial"/>
                <w:b/>
                <w:bCs/>
                <w:color w:val="000000"/>
              </w:rPr>
              <w:t>616 271 024,19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850BD">
              <w:rPr>
                <w:rFonts w:ascii="Arial" w:hAnsi="Arial" w:cs="Arial"/>
                <w:b/>
                <w:bCs/>
                <w:color w:val="000000"/>
              </w:rPr>
              <w:t>613 588 800,80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850BD">
              <w:rPr>
                <w:rFonts w:ascii="Arial" w:hAnsi="Arial" w:cs="Arial"/>
                <w:b/>
                <w:bCs/>
                <w:color w:val="000000"/>
              </w:rPr>
              <w:t>806 680 591,04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850BD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850BD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850BD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582 907 734,50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580 465 411,83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773 472 047,49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72 911 456,00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68 760 924,00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69 661 698,00</w:t>
            </w:r>
          </w:p>
        </w:tc>
      </w:tr>
      <w:tr w:rsidR="00117A0F" w:rsidRPr="00E850BD" w:rsidTr="001F5C67">
        <w:trPr>
          <w:trHeight w:val="10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4 200 000,00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4 200 000,00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4 200 000,00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4 200 000,00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4 200 000,00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68 488 850,00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68 538 318,00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69 439 092,00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Подпрограмма "Развитие системы дошкольного образования"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06 1 00 00000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68 420 987,00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68 470 455,00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69 371 229,00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06 1 01 00000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68 420 987,00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68 470 455,00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67 530 455,00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06 1 01 09000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17 478 445,00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17 527 913,00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16 587 913,00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06 1 01 09000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17 478 445,00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17 527 913,00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16 587 913,00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06 1 01 85350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50 942 542,00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50 942 542,00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50 942 542,00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06 1 01 85350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50 942 542,00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50 942 542,00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50 942 542,00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06 1 04 00000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1 840 774,00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lastRenderedPageBreak/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 1 04 S6880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1 840 774,00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 1 04 S6880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1 840 774,00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Подпрограмма "Поддержка одаренных детей и их наставников"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06 4 00 00000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67 863,00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67 863,00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67 863,00</w:t>
            </w:r>
          </w:p>
        </w:tc>
      </w:tr>
      <w:tr w:rsidR="00117A0F" w:rsidRPr="00E850BD" w:rsidTr="001F5C67">
        <w:trPr>
          <w:trHeight w:val="13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E850BD">
              <w:rPr>
                <w:rFonts w:ascii="Arial" w:hAnsi="Arial" w:cs="Arial"/>
                <w:color w:val="000000"/>
              </w:rPr>
              <w:t>учреждений</w:t>
            </w:r>
            <w:proofErr w:type="gramEnd"/>
            <w:r w:rsidRPr="00E850BD">
              <w:rPr>
                <w:rFonts w:ascii="Arial" w:hAnsi="Arial" w:cs="Arial"/>
                <w:color w:val="000000"/>
              </w:rPr>
              <w:t xml:space="preserve"> работающих с одаренными детьми"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06 4 01 00000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67 863,00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67 863,00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67 863,00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Мероприятия по поддержке одаренных детей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и их наставников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67 863,00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67 863,00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67 863,00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67 863,00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67 863,00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67 863,00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222 606,00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222 606,00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222 606,00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lastRenderedPageBreak/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222 606,00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222 606,00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222 606,00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07 2 03 00000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222 606,00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222 606,00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222 606,00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07 2 03 99999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222 606,00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222 606,00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222 606,00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07 2 03 99999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222 606,00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222 606,00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222 606,00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437 793 463,74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442 644 478,07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635 703 127,73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4 500,00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4 500,00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4 500,00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4 500,00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4 500,00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4 500,00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4 500,00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4 500,00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4 500,00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lastRenderedPageBreak/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02 3 01 85420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4 500,00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4 500,00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4 500,00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02 3 01 85420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4 500,00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4 500,00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4 500,00</w:t>
            </w:r>
          </w:p>
        </w:tc>
      </w:tr>
      <w:tr w:rsidR="00117A0F" w:rsidRPr="00E850BD" w:rsidTr="001F5C67">
        <w:trPr>
          <w:trHeight w:val="10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12 103 494,39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5 600 000,00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3 103 494,39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3 103 494,39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3 103 494,39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3 103 494,39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9 000 000,00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5 600 000,00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lastRenderedPageBreak/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9 000 000,00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5 600 000,00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9 000 000,00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5 600 000,00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9 000 000,00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5 600 000,00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424 825 141,35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436 179 650,07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634 838 299,73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Подпрограмма "Развитие системы общего образования"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06 2 00 00000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423 766 504,35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435 121 013,07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633 779 662,73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06 2 01 00000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407 138 162,00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405 814 901,28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391 611 985,59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06 2 01 09000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75 974 221,00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74 650 960,28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60 448 044,59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06 2 01 09000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75 974 221,00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74 650 960,28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60 448 044,59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06 2 01 85090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331 163 941,00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331 163 941,00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331 163 941,00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06 2 01 85090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331 163 941,00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331 163 941,00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331 163 941,00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06 2 02 00000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2 451 539,64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15 106 382,98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2 676 113,68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Расходы на приобретение автотранспорта для подвоза детей в общеобразовательные организации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 2 02 S6560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2 451 539,64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15 106 382,98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2 676 113,68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 2 02 S6560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2 451 539,64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15 106 382,98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2 676 113,68</w:t>
            </w:r>
          </w:p>
        </w:tc>
      </w:tr>
      <w:tr w:rsidR="00117A0F" w:rsidRPr="00E850BD" w:rsidTr="001F5C67">
        <w:trPr>
          <w:trHeight w:val="211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</w:rPr>
            </w:pPr>
            <w:r w:rsidRPr="00E850BD">
              <w:rPr>
                <w:rFonts w:ascii="Arial" w:hAnsi="Arial" w:cs="Arial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06 2 07 00000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</w:rPr>
            </w:pPr>
            <w:r w:rsidRPr="00E850BD">
              <w:rPr>
                <w:rFonts w:ascii="Arial" w:hAnsi="Arial" w:cs="Arial"/>
              </w:rPr>
              <w:t>14 051 631,00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</w:rPr>
            </w:pPr>
            <w:r w:rsidRPr="00E850BD">
              <w:rPr>
                <w:rFonts w:ascii="Arial" w:hAnsi="Arial" w:cs="Arial"/>
              </w:rPr>
              <w:t>14 051 631,00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</w:rPr>
            </w:pPr>
            <w:r w:rsidRPr="00E850BD">
              <w:rPr>
                <w:rFonts w:ascii="Arial" w:hAnsi="Arial" w:cs="Arial"/>
              </w:rPr>
              <w:t>13 827 240,00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06 2 07 53030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</w:rPr>
            </w:pPr>
            <w:r w:rsidRPr="00E850BD">
              <w:rPr>
                <w:rFonts w:ascii="Arial" w:hAnsi="Arial" w:cs="Arial"/>
              </w:rPr>
              <w:t>14 051 631,00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</w:rPr>
            </w:pPr>
            <w:r w:rsidRPr="00E850BD">
              <w:rPr>
                <w:rFonts w:ascii="Arial" w:hAnsi="Arial" w:cs="Arial"/>
              </w:rPr>
              <w:t>14 051 631,00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</w:rPr>
            </w:pPr>
            <w:r w:rsidRPr="00E850BD">
              <w:rPr>
                <w:rFonts w:ascii="Arial" w:hAnsi="Arial" w:cs="Arial"/>
              </w:rPr>
              <w:t>13 827 240,00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06 2 07 53030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</w:rPr>
            </w:pPr>
            <w:r w:rsidRPr="00E850BD">
              <w:rPr>
                <w:rFonts w:ascii="Arial" w:hAnsi="Arial" w:cs="Arial"/>
              </w:rPr>
              <w:t>14 051 631,00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</w:rPr>
            </w:pPr>
            <w:r w:rsidRPr="00E850BD">
              <w:rPr>
                <w:rFonts w:ascii="Arial" w:hAnsi="Arial" w:cs="Arial"/>
              </w:rPr>
              <w:t>14 051 631,00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</w:rPr>
            </w:pPr>
            <w:r w:rsidRPr="00E850BD">
              <w:rPr>
                <w:rFonts w:ascii="Arial" w:hAnsi="Arial" w:cs="Arial"/>
              </w:rPr>
              <w:t>13 827 240,00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06 2 08 00000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3 805 717,00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 2 08 S6880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3 805 717,00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 2 08 S6880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3 805 717,00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Основное мероприятие "Дополнительное профессиональное образование педагогических работников муниципальных образовательных организаций"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06 2 10 00000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125 171,71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148 097,81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211 238,82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Расходы на мероприятия, направленные на дополнительное профессиональное образование педагогических работников муниципальных образовательных организаций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 2 10 S6910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125 171,71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148 097,81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211 238,82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 2 10 S6910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125 171,71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148 097,81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211 238,82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Основное мероприятие "Реализация мероприятий по модернизации школьных систем образования"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06 2 11 00000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221 647 367,64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lastRenderedPageBreak/>
              <w:t>Мероприятия по модернизации школьных систем образования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 2 11 L7500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195 203 668,26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 2 11 L7500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195 203 668,26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Реализация мероприятий по модернизации школьных систем образования в целях достижения значений базового результата проекта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 2 11 А7500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26 443 699,38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 2 11 А7500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26 443 699,38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Подпрограмма "Поддержка одаренных детей и их наставников"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06 4 00 00000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1 058 637,00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1 058 637,00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1 058 637,00</w:t>
            </w:r>
          </w:p>
        </w:tc>
      </w:tr>
      <w:tr w:rsidR="00117A0F" w:rsidRPr="00E850BD" w:rsidTr="001F5C67">
        <w:trPr>
          <w:trHeight w:val="13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E850BD">
              <w:rPr>
                <w:rFonts w:ascii="Arial" w:hAnsi="Arial" w:cs="Arial"/>
                <w:color w:val="000000"/>
              </w:rPr>
              <w:t>учреждений</w:t>
            </w:r>
            <w:proofErr w:type="gramEnd"/>
            <w:r w:rsidRPr="00E850BD">
              <w:rPr>
                <w:rFonts w:ascii="Arial" w:hAnsi="Arial" w:cs="Arial"/>
                <w:color w:val="000000"/>
              </w:rPr>
              <w:t xml:space="preserve"> работающих с одаренными детьми"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06 4 01 00000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1 058 637,00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1 058 637,00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1 058 637,00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Мероприятия по поддержке одаренных детей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и их наставников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1 058 637,00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1 058 637,00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1 058 637,00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1 058 637,00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1 058 637,00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1 058 637,00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860 328,00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860 328,00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860 328,00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860 328,00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860 328,00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860 328,00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07 2 02 00000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860 328,00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860 328,00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860 328,00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07 2 02 99999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860 328,00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860 328,00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860 328,00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07 2 02 99999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860 328,00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860 328,00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860 328,00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47 706 678,00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45 315 585,00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47 209 094,00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47 630 178,00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45 239 085,00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47 132 594,00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06 3 00 00000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47 630 178,00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45 239 085,00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47 132 594,00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lastRenderedPageBreak/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06 3 01 00000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43 647 498,00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41 256 405,00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37 256 405,00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06 3 01 09000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43 647 498,00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41 256 405,00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37 256 405,00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06 3 01 09000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43 647 498,00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41 256 405,00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37 256 405,00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06 3 02 00000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3 982 680,00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06 3 02 09000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3 982 680,00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06 3 02 09000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3 982 680,00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Основное мероприятие "Реализация мероприятий, направленных на выполнение </w:t>
            </w:r>
            <w:proofErr w:type="gramStart"/>
            <w:r w:rsidRPr="00E850BD">
              <w:rPr>
                <w:rFonts w:ascii="Arial" w:hAnsi="Arial" w:cs="Arial"/>
                <w:color w:val="000000"/>
              </w:rPr>
              <w:t>требований пожарной безопасности учреждений дополнительного образования детей</w:t>
            </w:r>
            <w:proofErr w:type="gramEnd"/>
            <w:r w:rsidRPr="00E850BD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06 3 06 00000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5 893 509,00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 3 06 S6880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5 893 509,00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E850BD">
              <w:rPr>
                <w:rFonts w:ascii="Arial" w:hAnsi="Arial" w:cs="Arial"/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lastRenderedPageBreak/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 3 06 S6880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5 893 509,00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76 500,00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76 500,00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76 500,00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76 500,00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76 500,00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76 500,00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07 2 03 00000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76 500,00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76 500,00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76 500,00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07 2 03 99999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76 500,00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76 500,00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76 500,00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07 2 03 99999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76 500,00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76 500,00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76 500,00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839 260,76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839 260,76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839 260,76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839 260,76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839 260,76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839 260,76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lastRenderedPageBreak/>
              <w:t xml:space="preserve">Подпрограмма "Духовно- нравственное и физическое развитие жителей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839 260,76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839 260,76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839 260,76</w:t>
            </w:r>
          </w:p>
        </w:tc>
      </w:tr>
      <w:tr w:rsidR="00117A0F" w:rsidRPr="00E850BD" w:rsidTr="001F5C67">
        <w:trPr>
          <w:trHeight w:val="10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02 1 03 00000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839 260,76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839 260,76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839 260,76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839 260,76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839 260,76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839 260,76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839 260,76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839 260,76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839 260,76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23 656 876,00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22 905 164,00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20 058 867,00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23 656 876,00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22 905 164,00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20 058 867,00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06 3 00 00000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4 912 920,00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4 912 920,00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4 912 920,00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06 3 04 00000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4 912 920,00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4 912 920,00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4 912 920,00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06 3 04 09000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4 912 920,00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4 912 920,00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4 912 920,00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06 3 04 09000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4 912 920,00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4 912 920,00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4 912 920,00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Подпрограмма "Финансовое обеспечение и контроль"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06 5 00 00000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18 743 956,00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17 992 244,00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15 145 947,00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06 5 01 00000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12 905 772,00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12 596 774,00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10 096 774,00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06 5 01 09000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12 905 772,00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12 596 774,00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10 096 774,00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06 5 01 09000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12 905 772,00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12 596 774,00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10 096 774,00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06 5 02 00000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5 838 184,00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5 395 470,00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5 049 173,00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06 5 02 00110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5 318 643,00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4 875 929,00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4 529 632,00</w:t>
            </w:r>
          </w:p>
        </w:tc>
      </w:tr>
      <w:tr w:rsidR="00117A0F" w:rsidRPr="00E850BD" w:rsidTr="001F5C67">
        <w:trPr>
          <w:trHeight w:val="10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06 5 02 00110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5 318 643,00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4 875 929,00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4 529 632,00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519 541,00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519 541,00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519 541,00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E850BD"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lastRenderedPageBreak/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517 951,00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517 951,00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517 951,00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1 590,00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1 590,00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1 590,00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850BD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850BD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850BD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33 363 289,69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33 123 388,97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33 208 543,55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23 010 561,69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22 770 660,97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22 855 815,55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23 010 561,69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22 770 660,97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22 855 815,55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23 010 561,69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22 770 660,97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22 855 815,55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23 010 561,69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22 770 660,97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22 855 815,55</w:t>
            </w:r>
          </w:p>
        </w:tc>
      </w:tr>
      <w:tr w:rsidR="00117A0F" w:rsidRPr="00E850BD" w:rsidTr="001F5C67">
        <w:trPr>
          <w:trHeight w:val="13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02 3 01 85130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9 504 116,90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9 504 116,90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9 504 116,90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02 3 01 85130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9 504 116,90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9 504 116,90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9 504 116,90</w:t>
            </w:r>
          </w:p>
        </w:tc>
      </w:tr>
      <w:tr w:rsidR="00117A0F" w:rsidRPr="00E850BD" w:rsidTr="001F5C67">
        <w:trPr>
          <w:trHeight w:val="184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lastRenderedPageBreak/>
              <w:t>Реализация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02 3 01 85251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1 888 656,00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1 888 656,00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1 888 656,00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02 3 01 85251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1 888 656,00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1 888 656,00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1 888 656,00</w:t>
            </w:r>
          </w:p>
        </w:tc>
      </w:tr>
      <w:tr w:rsidR="00117A0F" w:rsidRPr="00E850BD" w:rsidTr="001F5C67">
        <w:trPr>
          <w:trHeight w:val="158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обеспечения бесплатным горячим питанием детей участников специальной военной операции, обучающихся по программам основного общего и среднего общего образования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02 3 01 85460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108 800,00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108 800,00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108 800,00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02 3 01 85460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108 800,00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108 800,00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108 800,00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E850BD">
              <w:rPr>
                <w:rFonts w:ascii="Arial" w:hAnsi="Arial" w:cs="Arial"/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3 01 R3040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11 508 988,79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11 269 088,07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11 354 242,65</w:t>
            </w:r>
          </w:p>
        </w:tc>
      </w:tr>
      <w:tr w:rsidR="00117A0F" w:rsidRPr="00E850BD" w:rsidTr="001F5C67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Предоставление субсидий бюджетным, автономным </w:t>
            </w:r>
            <w:r w:rsidRPr="00E850BD">
              <w:rPr>
                <w:rFonts w:ascii="Arial" w:hAnsi="Arial" w:cs="Arial"/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lastRenderedPageBreak/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3 01 R3040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11 508 988,79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11 269 088,07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11 354 242,65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lastRenderedPageBreak/>
              <w:t>Охрана семьи и детства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10 352 728,00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10 352 728,00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10 352 728,00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10 352 728,00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10 352 728,00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10 352 728,00</w:t>
            </w:r>
          </w:p>
        </w:tc>
      </w:tr>
      <w:tr w:rsidR="00117A0F" w:rsidRPr="00E850BD" w:rsidTr="001F5C67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E850BD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E850BD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10 352 728,00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10 352 728,00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10 352 728,00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10 352 728,00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10 352 728,00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10 352 728,00</w:t>
            </w:r>
          </w:p>
        </w:tc>
      </w:tr>
      <w:tr w:rsidR="00117A0F" w:rsidRPr="00E850BD" w:rsidTr="001F5C67">
        <w:trPr>
          <w:trHeight w:val="184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02 3 01 85430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10 352 728,00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10 352 728,00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10 352 728,00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02 3 01 85430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10 352 728,00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10 352 728,00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E850BD">
              <w:rPr>
                <w:rFonts w:ascii="Arial" w:hAnsi="Arial" w:cs="Arial"/>
                <w:color w:val="000000"/>
              </w:rPr>
              <w:t>10 352 728,00</w:t>
            </w:r>
          </w:p>
        </w:tc>
      </w:tr>
      <w:tr w:rsidR="00117A0F" w:rsidRPr="00E850BD" w:rsidTr="001F5C67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850BD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rPr>
                <w:color w:val="000000"/>
              </w:rPr>
            </w:pPr>
            <w:r w:rsidRPr="00E850BD">
              <w:rPr>
                <w:color w:val="00000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850BD">
              <w:rPr>
                <w:rFonts w:ascii="Arial" w:hAnsi="Arial" w:cs="Arial"/>
                <w:b/>
                <w:bCs/>
                <w:color w:val="000000"/>
              </w:rPr>
              <w:t>1 209 379 973,69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850BD">
              <w:rPr>
                <w:rFonts w:ascii="Arial" w:hAnsi="Arial" w:cs="Arial"/>
                <w:b/>
                <w:bCs/>
                <w:color w:val="000000"/>
              </w:rPr>
              <w:t>1 106 431 211,47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E850BD" w:rsidRDefault="00117A0F" w:rsidP="001F5C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850BD">
              <w:rPr>
                <w:rFonts w:ascii="Arial" w:hAnsi="Arial" w:cs="Arial"/>
                <w:b/>
                <w:bCs/>
                <w:color w:val="000000"/>
              </w:rPr>
              <w:t>1 287 712 367,94</w:t>
            </w:r>
          </w:p>
        </w:tc>
      </w:tr>
    </w:tbl>
    <w:p w:rsidR="00117A0F" w:rsidRDefault="00117A0F" w:rsidP="00117A0F">
      <w:pPr>
        <w:tabs>
          <w:tab w:val="left" w:pos="2420"/>
        </w:tabs>
        <w:jc w:val="both"/>
        <w:rPr>
          <w:sz w:val="28"/>
          <w:szCs w:val="28"/>
        </w:rPr>
      </w:pPr>
    </w:p>
    <w:p w:rsidR="00117A0F" w:rsidRDefault="00117A0F" w:rsidP="00117A0F">
      <w:pPr>
        <w:tabs>
          <w:tab w:val="left" w:pos="2420"/>
        </w:tabs>
        <w:jc w:val="both"/>
        <w:rPr>
          <w:sz w:val="28"/>
          <w:szCs w:val="28"/>
        </w:rPr>
      </w:pPr>
    </w:p>
    <w:p w:rsidR="00117A0F" w:rsidRDefault="00117A0F" w:rsidP="00117A0F">
      <w:pPr>
        <w:tabs>
          <w:tab w:val="left" w:pos="2420"/>
        </w:tabs>
        <w:jc w:val="both"/>
        <w:rPr>
          <w:sz w:val="28"/>
          <w:szCs w:val="28"/>
        </w:rPr>
      </w:pPr>
    </w:p>
    <w:p w:rsidR="00117A0F" w:rsidRDefault="00117A0F" w:rsidP="00117A0F">
      <w:pPr>
        <w:tabs>
          <w:tab w:val="left" w:pos="2420"/>
        </w:tabs>
        <w:jc w:val="both"/>
        <w:rPr>
          <w:sz w:val="28"/>
          <w:szCs w:val="28"/>
        </w:rPr>
      </w:pPr>
    </w:p>
    <w:p w:rsidR="00117A0F" w:rsidRDefault="00117A0F" w:rsidP="00117A0F">
      <w:pPr>
        <w:tabs>
          <w:tab w:val="left" w:pos="2420"/>
        </w:tabs>
        <w:jc w:val="both"/>
        <w:rPr>
          <w:sz w:val="28"/>
          <w:szCs w:val="28"/>
        </w:rPr>
      </w:pPr>
    </w:p>
    <w:tbl>
      <w:tblPr>
        <w:tblW w:w="15178" w:type="dxa"/>
        <w:tblInd w:w="108" w:type="dxa"/>
        <w:tblLook w:val="04A0" w:firstRow="1" w:lastRow="0" w:firstColumn="1" w:lastColumn="0" w:noHBand="0" w:noVBand="1"/>
      </w:tblPr>
      <w:tblGrid>
        <w:gridCol w:w="4820"/>
        <w:gridCol w:w="855"/>
        <w:gridCol w:w="1198"/>
        <w:gridCol w:w="1599"/>
        <w:gridCol w:w="951"/>
        <w:gridCol w:w="1930"/>
        <w:gridCol w:w="2017"/>
        <w:gridCol w:w="1808"/>
      </w:tblGrid>
      <w:tr w:rsidR="00117A0F" w:rsidRPr="00BC6A26" w:rsidTr="001F5C67">
        <w:trPr>
          <w:trHeight w:val="972"/>
        </w:trPr>
        <w:tc>
          <w:tcPr>
            <w:tcW w:w="151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6A2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Приложение 8</w:t>
            </w:r>
            <w:r w:rsidRPr="00BC6A26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к районному бюджету на </w:t>
            </w:r>
            <w:r w:rsidRPr="00BC6A26">
              <w:rPr>
                <w:rFonts w:ascii="Arial" w:hAnsi="Arial" w:cs="Arial"/>
                <w:color w:val="000000"/>
                <w:sz w:val="18"/>
                <w:szCs w:val="18"/>
              </w:rPr>
              <w:br/>
              <w:t>2024 год и на плановый период 2025 и 2026 годов</w:t>
            </w:r>
          </w:p>
        </w:tc>
      </w:tr>
      <w:tr w:rsidR="00117A0F" w:rsidRPr="00BC6A26" w:rsidTr="001F5C67">
        <w:trPr>
          <w:trHeight w:val="153"/>
        </w:trPr>
        <w:tc>
          <w:tcPr>
            <w:tcW w:w="151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17A0F" w:rsidRPr="00BC6A26" w:rsidTr="001F5C67">
        <w:trPr>
          <w:trHeight w:val="1389"/>
        </w:trPr>
        <w:tc>
          <w:tcPr>
            <w:tcW w:w="151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A26">
              <w:rPr>
                <w:rFonts w:ascii="Arial" w:hAnsi="Arial" w:cs="Arial"/>
                <w:b/>
                <w:bCs/>
                <w:color w:val="000000"/>
              </w:rPr>
              <w:t xml:space="preserve">Распределение бюджетных  ассигнований по разделам, подразделам, целевым статьям (муниципальным программам </w:t>
            </w:r>
            <w:proofErr w:type="spellStart"/>
            <w:r w:rsidRPr="00BC6A26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и непрограммным направлениям деятельности), группам </w:t>
            </w:r>
            <w:proofErr w:type="gramStart"/>
            <w:r w:rsidRPr="00BC6A26">
              <w:rPr>
                <w:rFonts w:ascii="Arial" w:hAnsi="Arial" w:cs="Arial"/>
                <w:b/>
                <w:bCs/>
                <w:color w:val="000000"/>
              </w:rPr>
              <w:t>видов расходов классификации расходов бюджетов Российской Федерации</w:t>
            </w:r>
            <w:proofErr w:type="gramEnd"/>
            <w:r w:rsidRPr="00BC6A26">
              <w:rPr>
                <w:rFonts w:ascii="Arial" w:hAnsi="Arial" w:cs="Arial"/>
                <w:b/>
                <w:bCs/>
                <w:color w:val="000000"/>
              </w:rPr>
              <w:t xml:space="preserve"> на 2024 год и на плановый период 2025 и 2026 годов</w:t>
            </w:r>
          </w:p>
        </w:tc>
      </w:tr>
      <w:tr w:rsidR="00117A0F" w:rsidRPr="00BC6A26" w:rsidTr="001F5C67">
        <w:trPr>
          <w:trHeight w:val="219"/>
        </w:trPr>
        <w:tc>
          <w:tcPr>
            <w:tcW w:w="151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17A0F" w:rsidRPr="00BC6A26" w:rsidTr="001F5C67">
        <w:trPr>
          <w:trHeight w:val="384"/>
        </w:trPr>
        <w:tc>
          <w:tcPr>
            <w:tcW w:w="151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руб.</w:t>
            </w:r>
          </w:p>
        </w:tc>
      </w:tr>
      <w:tr w:rsidR="00117A0F" w:rsidRPr="00BC6A26" w:rsidTr="001F5C67">
        <w:trPr>
          <w:trHeight w:val="7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A26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6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6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6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6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1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A26">
              <w:rPr>
                <w:rFonts w:ascii="Arial" w:hAnsi="Arial" w:cs="Arial"/>
                <w:b/>
                <w:bCs/>
                <w:color w:val="000000"/>
              </w:rPr>
              <w:t>2024 год</w:t>
            </w:r>
          </w:p>
        </w:tc>
        <w:tc>
          <w:tcPr>
            <w:tcW w:w="2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A26">
              <w:rPr>
                <w:rFonts w:ascii="Arial" w:hAnsi="Arial" w:cs="Arial"/>
                <w:b/>
                <w:bCs/>
                <w:color w:val="000000"/>
              </w:rPr>
              <w:t>2025 год</w:t>
            </w:r>
          </w:p>
        </w:tc>
        <w:tc>
          <w:tcPr>
            <w:tcW w:w="1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A26">
              <w:rPr>
                <w:rFonts w:ascii="Arial" w:hAnsi="Arial" w:cs="Arial"/>
                <w:b/>
                <w:bCs/>
                <w:color w:val="000000"/>
              </w:rPr>
              <w:t>2026 год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6A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6A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6A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6A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6A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6A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6A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6A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C6A26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C6A2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C6A2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C6A2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C6A2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6A26">
              <w:rPr>
                <w:rFonts w:ascii="Arial" w:hAnsi="Arial" w:cs="Arial"/>
                <w:b/>
                <w:bCs/>
                <w:color w:val="000000"/>
              </w:rPr>
              <w:t>1 209 379 973,69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6A26">
              <w:rPr>
                <w:rFonts w:ascii="Arial" w:hAnsi="Arial" w:cs="Arial"/>
                <w:b/>
                <w:bCs/>
                <w:color w:val="000000"/>
              </w:rPr>
              <w:t>1 106 431 211,47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6A26">
              <w:rPr>
                <w:rFonts w:ascii="Arial" w:hAnsi="Arial" w:cs="Arial"/>
                <w:b/>
                <w:bCs/>
                <w:color w:val="000000"/>
              </w:rPr>
              <w:t>1 287 712 367,94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C6A2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C6A2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C6A2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132 108 200,17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116 487 994,98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115 671 576,77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2 453 602,00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2 090 014,00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2 090 014,00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2 453 602,00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2 090 014,00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2 090 014,00</w:t>
            </w:r>
          </w:p>
        </w:tc>
      </w:tr>
      <w:tr w:rsidR="00117A0F" w:rsidRPr="00BC6A26" w:rsidTr="001F5C67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99 1 00 00000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2 453 602,00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2 090 014,00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2 090 014,00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99 1 00 00050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2 453 602,00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2 090 014,00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2 090 014,00</w:t>
            </w:r>
          </w:p>
        </w:tc>
      </w:tr>
      <w:tr w:rsidR="00117A0F" w:rsidRPr="00BC6A26" w:rsidTr="001F5C67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99 1 00 00050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2 453 602,00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2 090 014,00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2 090 014,00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1 950 821,00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1 693 205,00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1 693 205,00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1 950 821,00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1 693 205,00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1 693 205,00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1 950 821,00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1 693 205,00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1 693 205,00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1 770 001,00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1 512 385,00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1 512 385,00</w:t>
            </w:r>
          </w:p>
        </w:tc>
      </w:tr>
      <w:tr w:rsidR="00117A0F" w:rsidRPr="00BC6A26" w:rsidTr="001F5C67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1 770 001,00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1 512 385,00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1 512 385,00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180 820,00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180 820,00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180 820,00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176 420,00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176 420,00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176 420,00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4 400,00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4 400,00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4 400,00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54 602 164,17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47 531 812,98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46 715 394,77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54 602 164,17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47 531 812,98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46 715 394,77</w:t>
            </w:r>
          </w:p>
        </w:tc>
      </w:tr>
      <w:tr w:rsidR="00117A0F" w:rsidRPr="00BC6A26" w:rsidTr="001F5C67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54 602 164,17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47 531 812,98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46 715 394,77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color w:val="000000"/>
              </w:rPr>
            </w:pPr>
            <w:r w:rsidRPr="00BC6A26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143 712,17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143 404,80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144 968,92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Расходы на мероприятия по совершенствованию муниципального </w:t>
            </w:r>
            <w:r w:rsidRPr="00BC6A26">
              <w:rPr>
                <w:rFonts w:ascii="Arial" w:hAnsi="Arial" w:cs="Arial"/>
                <w:color w:val="000000"/>
              </w:rPr>
              <w:lastRenderedPageBreak/>
              <w:t>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143 712,17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143 404,80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144 968,92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143 712,17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143 404,80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144 968,92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color w:val="000000"/>
              </w:rPr>
            </w:pPr>
            <w:r w:rsidRPr="00BC6A26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54 158 274,00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47 087 408,18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46 268 425,85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05 1 02 00110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42 593 877,00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36 278 529,00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36 278 529,00</w:t>
            </w:r>
          </w:p>
        </w:tc>
      </w:tr>
      <w:tr w:rsidR="00117A0F" w:rsidRPr="00BC6A26" w:rsidTr="001F5C67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05 1 02 00110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42 593 877,00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36 278 529,00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36 278 529,00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11 564 397,00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10 808 879,18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9 989 896,85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10 984 397,00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10 228 879,18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9 409 896,85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580 000,00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580 000,00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580 000,00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color w:val="000000"/>
              </w:rPr>
            </w:pPr>
            <w:r w:rsidRPr="00BC6A26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300 178,00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301 000,00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302 000,00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300 178,00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301 000,00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302 000,00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300 178,00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301 000,00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302 000,00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25 389 087,00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22 499 577,00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22 499 577,00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23 805 707,00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20 998 657,00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20 998 657,00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lastRenderedPageBreak/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509 600,00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509 600,00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509 600,00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color w:val="000000"/>
              </w:rPr>
            </w:pPr>
            <w:r w:rsidRPr="00BC6A26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111 000,00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111 000,00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111 000,00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111 000,00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111 000,00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111 000,00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111 000,00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111 000,00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111 000,00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color w:val="000000"/>
              </w:rPr>
            </w:pPr>
            <w:r w:rsidRPr="00BC6A26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398 600,00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398 600,00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398 600,00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398 600,00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398 600,00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398 600,00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398 600,00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398 600,00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398 600,00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23 296 107,00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20 489 057,00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20 489 057,00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Основное мероприятие "Осуществление бюджетного процесса"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color w:val="000000"/>
              </w:rPr>
            </w:pPr>
            <w:r w:rsidRPr="00BC6A26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23 296 107,00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20 489 057,00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20 489 057,00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05 3 01 00110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18 279 427,00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15 491 757,00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15 491 757,00</w:t>
            </w:r>
          </w:p>
        </w:tc>
      </w:tr>
      <w:tr w:rsidR="00117A0F" w:rsidRPr="00BC6A26" w:rsidTr="001F5C67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05 3 01 00110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18 279 427,00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15 491 757,00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15 491 757,00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3 263 980,00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3 263 980,00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3 263 980,00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3 068 980,00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3 068 980,00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3 068 980,00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195 000,00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195 000,00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195 000,00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05 3 01 00130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1 752 700,00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1 733 320,00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1 733 320,00</w:t>
            </w:r>
          </w:p>
        </w:tc>
      </w:tr>
      <w:tr w:rsidR="00117A0F" w:rsidRPr="00BC6A26" w:rsidTr="001F5C67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05 3 01 00130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1 340 285,00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1 340 285,00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1 340 285,00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05 3 01 00130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412 415,00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393 035,00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393 035,00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1 583 380,00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1 500 920,00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1 500 920,00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1 583 380,00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1 500 920,00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1 500 920,00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748 220,00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678 340,00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678 340,00</w:t>
            </w:r>
          </w:p>
        </w:tc>
      </w:tr>
      <w:tr w:rsidR="00117A0F" w:rsidRPr="00BC6A26" w:rsidTr="001F5C67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748 220,00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678 340,00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678 340,00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159 240,00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159 240,00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159 240,00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156 240,00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156 240,00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156 240,00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3 000,00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99 9 00 00130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675 920,00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663 340,00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663 340,00</w:t>
            </w:r>
          </w:p>
        </w:tc>
      </w:tr>
      <w:tr w:rsidR="00117A0F" w:rsidRPr="00BC6A26" w:rsidTr="001F5C67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99 9 00 00130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675 920,00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663 340,00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663 340,00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8 280 970,00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5 000 000,00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lastRenderedPageBreak/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8 280 970,00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5 000 000,00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8 280 970,00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5 000 000,00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Резервный фонд администрации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8 280 970,00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5 000 000,00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8 280 970,00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5 000 000,00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39 431 556,00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37 673 386,00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37 673 386,00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8 001 066,00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8 001 066,00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8 001 066,00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1 378 586,00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1 378 586,00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1 378 586,00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color w:val="000000"/>
              </w:rPr>
            </w:pPr>
            <w:r w:rsidRPr="00BC6A26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1 378 586,00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1 378 586,00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1 378 586,00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среди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73 810,00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73 810,00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73 810,00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73 810,00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73 810,00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73 810,00</w:t>
            </w:r>
          </w:p>
        </w:tc>
      </w:tr>
      <w:tr w:rsidR="00117A0F" w:rsidRPr="00BC6A26" w:rsidTr="001F5C67">
        <w:trPr>
          <w:trHeight w:val="158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1 304 776,00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1 304 776,00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1 304 776,00</w:t>
            </w:r>
          </w:p>
        </w:tc>
      </w:tr>
      <w:tr w:rsidR="00117A0F" w:rsidRPr="00BC6A26" w:rsidTr="001F5C67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1 297 651,00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1 297 651,00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1 297 651,00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7 125,00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7 125,00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7 125,00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lastRenderedPageBreak/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6 602 480,00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6 602 480,00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6 602 480,00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02 3 03 00000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color w:val="000000"/>
              </w:rPr>
            </w:pPr>
            <w:r w:rsidRPr="00BC6A26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364 400,00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364 400,00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364 400,00</w:t>
            </w:r>
          </w:p>
        </w:tc>
      </w:tr>
      <w:tr w:rsidR="00117A0F" w:rsidRPr="00BC6A26" w:rsidTr="001F5C67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02 3 03 99999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364 400,00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364 400,00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364 400,00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02 3 03 99999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364 400,00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364 400,00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364 400,00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02 3 04 00000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color w:val="000000"/>
              </w:rPr>
            </w:pPr>
            <w:r w:rsidRPr="00BC6A26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6 036 430,00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6 036 430,00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6 036 430,00</w:t>
            </w:r>
          </w:p>
        </w:tc>
      </w:tr>
      <w:tr w:rsidR="00117A0F" w:rsidRPr="00BC6A26" w:rsidTr="001F5C67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6 036 430,00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6 036 430,00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6 036 430,00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5 991 430,00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5 991 430,00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5 991 430,00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45 000,00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45 000,00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45 000,00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C6A26">
              <w:rPr>
                <w:rFonts w:ascii="Arial" w:hAnsi="Arial" w:cs="Arial"/>
                <w:color w:val="00000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02 3 05 00000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color w:val="000000"/>
              </w:rPr>
            </w:pPr>
            <w:r w:rsidRPr="00BC6A26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201 650,00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201 650,00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201 650,00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C6A2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02 3 05 99999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201 650,00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201 650,00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201 650,00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02 3 05 99999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201 650,00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201 650,00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201 650,00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Подпрограмма "Укрепление общественного здоровья населения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117A0F" w:rsidRPr="00BC6A26" w:rsidTr="001F5C67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color w:val="000000"/>
              </w:rPr>
            </w:pPr>
            <w:r w:rsidRPr="00BC6A26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117A0F" w:rsidRPr="00BC6A26" w:rsidTr="001F5C67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31 421 460,00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29 672 320,00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29 672 320,00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3 909 556,00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3 609 556,00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3 609 556,00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color w:val="000000"/>
              </w:rPr>
            </w:pPr>
            <w:r w:rsidRPr="00BC6A26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3 909 556,00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3 609 556,00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3 609 556,00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05 1 02 85060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2 147 086,43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1 847 086,43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1 847 086,43</w:t>
            </w:r>
          </w:p>
        </w:tc>
      </w:tr>
      <w:tr w:rsidR="00117A0F" w:rsidRPr="00BC6A26" w:rsidTr="001F5C67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05 1 02 85060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1 607 653,00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1 607 653,00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1 607 653,00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05 1 02 85060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539 433,43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239 433,43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239 433,43</w:t>
            </w:r>
          </w:p>
        </w:tc>
      </w:tr>
      <w:tr w:rsidR="00117A0F" w:rsidRPr="00BC6A26" w:rsidTr="001F5C67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05 1 02 85070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770 925,54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770 925,54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770 925,54</w:t>
            </w:r>
          </w:p>
        </w:tc>
      </w:tr>
      <w:tr w:rsidR="00117A0F" w:rsidRPr="00BC6A26" w:rsidTr="001F5C67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05 1 02 85070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675 693,00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675 693,00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675 693,00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05 1 02 85070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95 232,54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95 232,54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95 232,54</w:t>
            </w:r>
          </w:p>
        </w:tc>
      </w:tr>
      <w:tr w:rsidR="00117A0F" w:rsidRPr="00BC6A26" w:rsidTr="001F5C67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05 1 02 85270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991 544,03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991 544,03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991 544,03</w:t>
            </w:r>
          </w:p>
        </w:tc>
      </w:tr>
      <w:tr w:rsidR="00117A0F" w:rsidRPr="00BC6A26" w:rsidTr="001F5C67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05 1 02 85270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677 693,00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677 693,00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677 693,00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05 1 02 85270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313 851,03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313 851,03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313 851,03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lastRenderedPageBreak/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1 920 000,00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1 920 000,00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1 920 000,00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Основное мероприятие "Содержание и обслуживание имущества казны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color w:val="000000"/>
              </w:rPr>
            </w:pPr>
            <w:r w:rsidRPr="00BC6A26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1 920 000,00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1 920 000,00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1 920 000,00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"Содержание и обслуживание имущества казны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05 2 02 99999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1 920 000,00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1 920 000,00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1 920 000,00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05 2 02 99999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1 920 000,00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1 920 000,00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1 920 000,00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25 491 904,00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24 042 764,00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24 042 764,00</w:t>
            </w:r>
          </w:p>
        </w:tc>
      </w:tr>
      <w:tr w:rsidR="00117A0F" w:rsidRPr="00BC6A26" w:rsidTr="001F5C67">
        <w:trPr>
          <w:trHeight w:val="158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 и районным муниципальным учреждениям"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color w:val="000000"/>
              </w:rPr>
            </w:pPr>
            <w:r w:rsidRPr="00BC6A26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25 491 904,00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24 042 764,00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24 042 764,00</w:t>
            </w:r>
          </w:p>
        </w:tc>
      </w:tr>
      <w:tr w:rsidR="00117A0F" w:rsidRPr="00BC6A26" w:rsidTr="001F5C67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 и районным муниципальным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25 423 904,00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23 974 764,00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23 974 764,00</w:t>
            </w:r>
          </w:p>
        </w:tc>
      </w:tr>
      <w:tr w:rsidR="00117A0F" w:rsidRPr="00BC6A26" w:rsidTr="001F5C67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22 794 680,00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21 237 865,00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21 237 865,00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2 598 486,00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2 706 161,00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2 706 161,00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30 738,00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30 738,00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30 738,00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05 3 02 07100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68 000,00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68 000,00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68 000,00</w:t>
            </w:r>
          </w:p>
        </w:tc>
      </w:tr>
      <w:tr w:rsidR="00117A0F" w:rsidRPr="00BC6A26" w:rsidTr="001F5C67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05 3 02 07100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68 000,00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68 000,00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68 000,00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05 5 00 00000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Основное мероприятие "Эффективное развитие и поддержка СО НКО"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05 5 01 00000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color w:val="000000"/>
              </w:rPr>
            </w:pPr>
            <w:r w:rsidRPr="00BC6A26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"Эффективное развитие и поддержка СО НКО"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05 5 01 99999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05 5 01 99999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9 030,00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9 030,00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Резервный фонд администрации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color w:val="000000"/>
              </w:rPr>
            </w:pPr>
            <w:r w:rsidRPr="00BC6A26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9 030,00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9 030,00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C6A2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C6A2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C6A2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14 241 978,86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12 906 862,86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12 906 862,86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Органы юстиции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1 992 784,86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1 992 784,86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1 992 784,86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1 992 784,86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1 992 784,86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1 992 784,86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99 4 00 00000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1 992 784,86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1 992 784,86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1 992 784,86</w:t>
            </w:r>
          </w:p>
        </w:tc>
      </w:tr>
      <w:tr w:rsidR="00117A0F" w:rsidRPr="00BC6A26" w:rsidTr="001F5C67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lastRenderedPageBreak/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99 4 00 59300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795 000,00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795 000,00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795 000,00</w:t>
            </w:r>
          </w:p>
        </w:tc>
      </w:tr>
      <w:tr w:rsidR="00117A0F" w:rsidRPr="00BC6A26" w:rsidTr="001F5C67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99 4 00 59300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795 000,00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795 000,00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795 000,00</w:t>
            </w:r>
          </w:p>
        </w:tc>
      </w:tr>
      <w:tr w:rsidR="00117A0F" w:rsidRPr="00BC6A26" w:rsidTr="001F5C67">
        <w:trPr>
          <w:trHeight w:val="158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1 197 784,86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1 197 784,86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1 197 784,86</w:t>
            </w:r>
          </w:p>
        </w:tc>
      </w:tr>
      <w:tr w:rsidR="00117A0F" w:rsidRPr="00BC6A26" w:rsidTr="001F5C67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998 812,00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998 812,00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998 812,00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198 972,86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198 972,86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198 972,86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11 313 194,00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10 824 078,00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10 824 078,00</w:t>
            </w:r>
          </w:p>
        </w:tc>
      </w:tr>
      <w:tr w:rsidR="00117A0F" w:rsidRPr="00BC6A26" w:rsidTr="001F5C67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 на 2019 - 2026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11 313 194,00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10 824 078,00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10 824 078,00</w:t>
            </w:r>
          </w:p>
        </w:tc>
      </w:tr>
      <w:tr w:rsidR="00117A0F" w:rsidRPr="00BC6A26" w:rsidTr="001F5C67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 от чрезвычайных ситуаций природного и </w:t>
            </w:r>
            <w:r w:rsidRPr="00BC6A26">
              <w:rPr>
                <w:rFonts w:ascii="Arial" w:hAnsi="Arial" w:cs="Arial"/>
                <w:color w:val="000000"/>
              </w:rPr>
              <w:lastRenderedPageBreak/>
              <w:t>техногенного характера"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lastRenderedPageBreak/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9 969 194,00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9 480 078,00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9 480 078,00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lastRenderedPageBreak/>
              <w:t>Основное мероприятие "Финансирование на содержание и развитие МКУ ЕДДС"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color w:val="000000"/>
              </w:rPr>
            </w:pPr>
            <w:r w:rsidRPr="00BC6A26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9 969 194,00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9 480 078,00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9 480 078,00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Расходы на содержание и развитие МКУ ЕДДС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9 969 194,00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9 480 078,00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9 480 078,00</w:t>
            </w:r>
          </w:p>
        </w:tc>
      </w:tr>
      <w:tr w:rsidR="00117A0F" w:rsidRPr="00BC6A26" w:rsidTr="001F5C67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7 580 094,00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7 090 978,00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7 090 978,00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2 379 100,00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2 379 100,00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2 379 100,00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1 344 000,00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1 344 000,00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1 344 000,00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color w:val="000000"/>
              </w:rPr>
            </w:pPr>
            <w:r w:rsidRPr="00BC6A26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1 344 000,00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1 344 000,00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1 344 000,00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"Система видеонаблюдения в общественных местах"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1 344 000,00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1 344 000,00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1 344 000,00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1 344 000,00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1 344 000,00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1 344 000,00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936 000,00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117A0F" w:rsidRPr="00BC6A26" w:rsidTr="001F5C67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 на 2019 - 2026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846 000,00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 от чрезвычайных ситуаций природного и </w:t>
            </w:r>
            <w:r w:rsidRPr="00BC6A26">
              <w:rPr>
                <w:rFonts w:ascii="Arial" w:hAnsi="Arial" w:cs="Arial"/>
                <w:color w:val="000000"/>
              </w:rPr>
              <w:lastRenderedPageBreak/>
              <w:t>техногенного характера"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lastRenderedPageBreak/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846 000,00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lastRenderedPageBreak/>
              <w:t>Основное мероприятие "Мероприятия по защите информации, содержащей сведения, составляющие государственную тайну"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color w:val="000000"/>
              </w:rPr>
            </w:pPr>
            <w:r w:rsidRPr="00BC6A26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846 000,00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"Мероприятия по защите информации, содержащей сведения, составляющие государственную тайну"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04 1 03 99999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846 000,00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04 1 03 99999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846 000,00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60 000,00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60 000,00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Основное мероприятие "Подготовка населения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color w:val="000000"/>
              </w:rPr>
            </w:pPr>
            <w:r w:rsidRPr="00BC6A26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"Подготовка населения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color w:val="000000"/>
              </w:rPr>
            </w:pPr>
            <w:r w:rsidRPr="00BC6A26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07 1 02 99999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07 1 02 99999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 "Профилактика экстремизма на территории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Подпрограмма "Комплексные мероприятия по профилактике  экстремизма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08 1 00 00000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Основное мероприятие "Подготовка населения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 к защите от экстремистских проявлений"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08 1 01 00000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color w:val="000000"/>
              </w:rPr>
            </w:pPr>
            <w:r w:rsidRPr="00BC6A26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Мероприятия по подготовке населения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 к защите от экстремистских проявлений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08 1 01 20100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08 1 01 20100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Основное мероприятие "Подготовка населения и органов местного самоуправления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 от экстремистских проявлений"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08 1 02 00000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color w:val="000000"/>
              </w:rPr>
            </w:pPr>
            <w:r w:rsidRPr="00BC6A26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Мероприятия по подготовке населения и органов местного самоуправления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 от экстремистских проявлений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08 1 02 20200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08 1 02 20200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C6A2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C6A2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C6A2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131 728 078,14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91 771 582,03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96 510 160,48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857 520,00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857 520,00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857 520,00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857 520,00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857 520,00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857 520,00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857 520,00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857 520,00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857 520,00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lastRenderedPageBreak/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color w:val="000000"/>
              </w:rPr>
            </w:pPr>
            <w:r w:rsidRPr="00BC6A26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857 520,00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857 520,00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857 520,00</w:t>
            </w:r>
          </w:p>
        </w:tc>
      </w:tr>
      <w:tr w:rsidR="00117A0F" w:rsidRPr="00BC6A26" w:rsidTr="001F5C67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05 1 02 85340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857 520,00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857 520,00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857 520,00</w:t>
            </w:r>
          </w:p>
        </w:tc>
      </w:tr>
      <w:tr w:rsidR="00117A0F" w:rsidRPr="00BC6A26" w:rsidTr="001F5C67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05 1 02 85340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675 693,00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675 693,00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675 693,00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05 1 02 85340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181 827,00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181 827,00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181 827,00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2 814 114,00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1 850 761,00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1 850 761,00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2 814 114,00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1 850 761,00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1 850 761,00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2 814 114,00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1 850 761,00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1 850 761,00</w:t>
            </w:r>
          </w:p>
        </w:tc>
      </w:tr>
      <w:tr w:rsidR="00117A0F" w:rsidRPr="00BC6A26" w:rsidTr="001F5C67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99 9 00 85170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1 827 671,00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1 827 671,00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1 827 671,00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99 9 00 85170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1 827 671,00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1 827 671,00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1 827 671,00</w:t>
            </w:r>
          </w:p>
        </w:tc>
      </w:tr>
      <w:tr w:rsidR="00117A0F" w:rsidRPr="00BC6A26" w:rsidTr="001F5C67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Реализация закона Липецкой области от 2 мая 2023 года № 329-ОЗ "О наделении органов местного самоуправления отдельными государственными полномочиями Липецкой области по организации проведения мероприятий по предупреждению и ликвидации болезней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99 9 00 85210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986 443,00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23 090,00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23 090,00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99 9 00 85210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986 443,00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23 090,00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23 090,00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16 000 000,00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14 000 000,00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14 000 000,00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16 000 000,00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14 000 000,00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14 000 000,00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16 000 000,00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14 000 000,00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14 000 000,00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color w:val="000000"/>
              </w:rPr>
            </w:pPr>
            <w:r w:rsidRPr="00BC6A26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16 000 000,00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14 000 000,00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14 000 000,00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16 000 000,00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14 000 000,00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14 000 000,00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16 000 000,00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14 000 000,00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14 000 000,00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90 543 182,01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66 199 997,29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67 991 359,95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90 543 182,01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66 199 997,29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67 991 359,95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90 543 182,01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66 199 997,29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67 991 359,95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Основное мероприятие "Капитальный ремонт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color w:val="000000"/>
              </w:rPr>
            </w:pPr>
            <w:r w:rsidRPr="00BC6A26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67 764 505,14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66 199 997,29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67 991 359,95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38 137 470,76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66 199 997,29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67 991 359,95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38 137 470,76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66 199 997,29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67 991 359,95</w:t>
            </w:r>
          </w:p>
        </w:tc>
      </w:tr>
      <w:tr w:rsidR="00117A0F" w:rsidRPr="00BC6A26" w:rsidTr="001F5C67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lastRenderedPageBreak/>
              <w:t xml:space="preserve">Обеспечение дорожной деятельности в части капитального ремонта и </w:t>
            </w:r>
            <w:proofErr w:type="gramStart"/>
            <w:r w:rsidRPr="00BC6A26">
              <w:rPr>
                <w:rFonts w:ascii="Arial" w:hAnsi="Arial" w:cs="Arial"/>
                <w:color w:val="000000"/>
              </w:rPr>
              <w:t>ремонта</w:t>
            </w:r>
            <w:proofErr w:type="gramEnd"/>
            <w:r w:rsidRPr="00BC6A26">
              <w:rPr>
                <w:rFonts w:ascii="Arial" w:hAnsi="Arial" w:cs="Arial"/>
                <w:color w:val="000000"/>
              </w:rPr>
              <w:t xml:space="preserve">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2 01 S6070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29 627 034,38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2 01 S6070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29 627 034,38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Основное мероприятие "Содержание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color w:val="000000"/>
              </w:rPr>
            </w:pPr>
            <w:r w:rsidRPr="00BC6A26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18 576 479,00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03 2 02 41100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18 576 479,00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03 2 02 41100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18 576 479,00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Основное мероприятие "Строительство (реконструкция)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03 2 05 00000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color w:val="000000"/>
              </w:rPr>
            </w:pPr>
            <w:r w:rsidRPr="00BC6A26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4 202 197,87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158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2 05 S6030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4 202 197,87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2 05 S6030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4 202 197,87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21 513 262,13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8 863 303,74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11 810 519,53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 на 2019 - 2026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4 006 495,61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4 498 875,74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8 746 091,53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Добринском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муниципальном районе"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lastRenderedPageBreak/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color w:val="000000"/>
              </w:rPr>
            </w:pPr>
            <w:r w:rsidRPr="00BC6A26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Организация и проведение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01 1 02 20340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01 1 02 20340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Подпрограмма "Развитие потребительского рынка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1 947 772,29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2 470 140,00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6 708 105,48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Основное мероприятие "Поддержка юридических лиц и индивидуальных предпринимателей, осуществляющих торговое обслуживание в сельских населенных пунктах"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color w:val="000000"/>
              </w:rPr>
            </w:pPr>
            <w:r w:rsidRPr="00BC6A26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1 947 772,29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2 470 140,00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6 708 105,48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01 2 01 60190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130 140,00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130 140,00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130 140,00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01 2 01 60190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130 140,00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130 140,00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130 140,00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01 2 01 60210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250 000,00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250 000,00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250 000,00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01 2 01 60210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250 000,00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250 000,00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250 000,00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Субсидии на создание условий для обеспечения услугами торговли поселений, входящих в состав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 2 01 S6060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1 567 632,29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2 090 000,00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6 327 965,48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 2 01 S6060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1 567 632,29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2 090 000,00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6 327 965,48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Подпрограмма "Развитие кооперации в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Добринском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муниципальном районе"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1 908 723,32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1 878 735,74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1 887 986,05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color w:val="000000"/>
              </w:rPr>
            </w:pPr>
            <w:r w:rsidRPr="00BC6A26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Организация и проведение мероприятий, направленных на поддержку сельскохозяйственных потребительских кооперативов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01 3 01 20750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01 3 01 20750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color w:val="000000"/>
              </w:rPr>
            </w:pPr>
            <w:r w:rsidRPr="00BC6A26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1 708 723,32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1 678 735,74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1 687 986,05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 3 02 S6860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1 708 723,32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1 678 735,74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1 687 986,05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 3 02 S6860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1 708 723,32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1 678 735,74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1 687 986,05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9 613 478,52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2 814 428,00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1 514 428,00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9 613 478,52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2 814 428,00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1 514 428,00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color w:val="000000"/>
              </w:rPr>
            </w:pPr>
            <w:r w:rsidRPr="00BC6A26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1 744 428,00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1 514 428,00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1 514 428,00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03 3 01 99999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1 744 428,00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1 514 428,00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1 514 428,00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03 3 01 99999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1 744 428,00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1 514 428,00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1 514 428,00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color w:val="000000"/>
              </w:rPr>
            </w:pPr>
            <w:r w:rsidRPr="00BC6A26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7 669 050,52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1 300 000,00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7 659 574,47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1 300 000,00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7 659 574,47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1 300 000,00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03 3 02 99999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9 476,05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03 3 02 99999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9 476,05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Основное мероприятие "Мероприятия по разработке муниципальной программы в области энергосбережения и повышения энергетической эффективности"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03 3 03 00000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color w:val="000000"/>
              </w:rPr>
            </w:pPr>
            <w:r w:rsidRPr="00BC6A26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"Мероприятия по разработке муниципальной программы в области энергосбережения и повышения энергетической эффективности"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03 3 03 99999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03 3 03 99999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7 893 288,00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1 550 000,00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1 550 000,00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5 893 288,00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1 550 000,00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1 550 000,00</w:t>
            </w:r>
          </w:p>
        </w:tc>
      </w:tr>
      <w:tr w:rsidR="00117A0F" w:rsidRPr="00BC6A26" w:rsidTr="001F5C67">
        <w:trPr>
          <w:trHeight w:val="184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района</w:t>
            </w:r>
            <w:proofErr w:type="gramStart"/>
            <w:r w:rsidRPr="00BC6A26">
              <w:rPr>
                <w:rFonts w:ascii="Arial" w:hAnsi="Arial" w:cs="Arial"/>
                <w:color w:val="000000"/>
              </w:rPr>
              <w:t>,п</w:t>
            </w:r>
            <w:proofErr w:type="gramEnd"/>
            <w:r w:rsidRPr="00BC6A26">
              <w:rPr>
                <w:rFonts w:ascii="Arial" w:hAnsi="Arial" w:cs="Arial"/>
                <w:color w:val="000000"/>
              </w:rPr>
              <w:t>роведение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color w:val="000000"/>
              </w:rPr>
            </w:pPr>
            <w:r w:rsidRPr="00BC6A26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2 338 976,00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1 550 000,00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1 550 000,00</w:t>
            </w:r>
          </w:p>
        </w:tc>
      </w:tr>
      <w:tr w:rsidR="00117A0F" w:rsidRPr="00BC6A26" w:rsidTr="001F5C67">
        <w:trPr>
          <w:trHeight w:val="184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lastRenderedPageBreak/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2 338 976,00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1 550 000,00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1 550 000,00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2 338 976,00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1 550 000,00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1 550 000,00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Основное мероприятие "Проведение комплексных кадастровых работ"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color w:val="000000"/>
              </w:rPr>
            </w:pPr>
            <w:r w:rsidRPr="00BC6A26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3 554 312,00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Реализация мероприятий, направленных на проведение комплексных кадастровых работ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 2 03 L5110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48 690,00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 2 03 L5110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48 690,00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Реализация мероприятий, направленных на проведение комплексных кадастровых работ без условий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с федеральным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 2 03 S6470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3 505 622,00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 2 03 S6470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3 505 622,00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2 000 000,00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Основное мероприятие "Разработка Стратегии социально-экономического развития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 до 2030 года"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05 3 03 00000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color w:val="000000"/>
              </w:rPr>
            </w:pPr>
            <w:r w:rsidRPr="00BC6A26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2 000 000,00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"Разработка Стратегии социально-экономического развития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 до 2030 года"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05 3 03 99999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2 000 000,00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05 3 03 99999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2 000 000,00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C6A2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C6A2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C6A2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144 691 862,63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109 821 500,00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81 821 500,00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25 538 462,83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25 538 462,83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25 538 462,83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color w:val="000000"/>
              </w:rPr>
            </w:pPr>
            <w:r w:rsidRPr="00BC6A26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1 174 712,83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03 1 02 41200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1 174 712,83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03 1 02 41200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1 174 712,83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24 363 750,00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Строительство и приобретение муниципального жилья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03 1 03 20600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24 363 750,00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03 1 03 20600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23 750,00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03 1 03 20600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24 340 000,00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119 153 399,80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109 821 500,00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81 821 500,00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119 153 399,80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109 821 500,00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81 821 500,00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1 404 031,37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lastRenderedPageBreak/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color w:val="000000"/>
              </w:rPr>
            </w:pPr>
            <w:r w:rsidRPr="00BC6A26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1 404 031,37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Предоставление межбюджетных трансфертов сельским поселениям на осуществление переданных полномочий в части организации в границах поселения электро-, тепл</w:t>
            </w:r>
            <w:proofErr w:type="gramStart"/>
            <w:r w:rsidRPr="00BC6A26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BC6A26">
              <w:rPr>
                <w:rFonts w:ascii="Arial" w:hAnsi="Arial" w:cs="Arial"/>
                <w:color w:val="000000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03 1 01 41700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1 404 031,37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03 1 01 41700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1 404 031,37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12 035 027,00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10 821 500,00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10 821 500,00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color w:val="000000"/>
              </w:rPr>
            </w:pPr>
            <w:r w:rsidRPr="00BC6A26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12 035 027,00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10 821 500,00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10 821 500,00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03 3 01 09000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12 035 027,00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10 821 500,00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10 821 500,00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03 3 01 09000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12 035 027,00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10 821 500,00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10 821 500,00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Подпрограмма "Обращение с отходами на территории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5 344 851,43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Основное мероприятие "Создание мест (площадок) накопления твердых коммунальных отходов на территории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color w:val="000000"/>
              </w:rPr>
            </w:pPr>
            <w:r w:rsidRPr="00BC6A26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2 023 719,43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"Создание мест (площадок) накопления твердых коммунальных отходов на территории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2 023 719,43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2 023 719,43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</w:rPr>
            </w:pPr>
            <w:r w:rsidRPr="00BC6A26">
              <w:rPr>
                <w:rFonts w:ascii="Arial" w:hAnsi="Arial" w:cs="Arial"/>
              </w:rPr>
              <w:t>Основное мероприятие "Приобретение коммунальной техники"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03 4 02 00000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3 321 132,00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</w:rPr>
            </w:pPr>
            <w:r w:rsidRPr="00BC6A26">
              <w:rPr>
                <w:rFonts w:ascii="Arial" w:hAnsi="Arial" w:cs="Arial"/>
              </w:rPr>
              <w:t xml:space="preserve">Реализация направления расходов основного мероприятия "Приобретение коммунальной </w:t>
            </w:r>
            <w:r w:rsidRPr="00BC6A26">
              <w:rPr>
                <w:rFonts w:ascii="Arial" w:hAnsi="Arial" w:cs="Arial"/>
              </w:rPr>
              <w:lastRenderedPageBreak/>
              <w:t>техники"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lastRenderedPageBreak/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03 4 02 99999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color w:val="000000"/>
              </w:rPr>
            </w:pPr>
            <w:r w:rsidRPr="00BC6A26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3 321 132,00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03 4 02 99999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3 321 132,00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Подпрограмма "Повышение качества водоснабжения населения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03 5 00 00000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100 369 490,00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99 000 000,00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71 000 000,00</w:t>
            </w:r>
          </w:p>
        </w:tc>
      </w:tr>
      <w:tr w:rsidR="00117A0F" w:rsidRPr="00BC6A26" w:rsidTr="001F5C67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Основное мероприятие "Обеспечение организации водоснабжения населения и водоотведения:                         - строительство и реконструкция водопроводных сетей;  - строительство и реконструкция водозаборных сооружений"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03 5 01 00000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color w:val="000000"/>
              </w:rPr>
            </w:pPr>
            <w:r w:rsidRPr="00BC6A26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57 172 140,00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60 000 000,00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33 000 000,00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5 01 S6390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51 338 100,00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60 000 000,00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33 000 000,00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5 01 S6390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338 100,00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5 01 S6390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51 000 000,00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60 000 000,00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33 000 000,00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Обеспечение мероприятий модернизации систем коммунальной инфраструктуры в части водоснабжения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5 01 S9607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5 834 040,00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5 01 S9607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5 834 040,00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Основное мероприятие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03 5 02 00000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color w:val="000000"/>
              </w:rPr>
            </w:pPr>
            <w:r w:rsidRPr="00BC6A26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42 500 000,00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39 000 000,00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38 000 000,00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5 02 S6490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42 500 000,00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39 000 000,00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38 000 000,00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5 02 S6490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42 500 000,00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39 000 000,00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38 000 000,00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Основное мероприятие "Разработка и утверждение схем водоснабжения и водоотведения"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03 5 03 00000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color w:val="000000"/>
              </w:rPr>
            </w:pPr>
            <w:r w:rsidRPr="00BC6A26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697 350,00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"Расходы по обслуживанию и ремонту объектов водоснабжения, разработка и утверждение схем водоснабжения и водоотведения"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03 5 03 99999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697 350,00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03 5 03 99999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697 350,00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C6A2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C6A2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C6A2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705 381,25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144 630,00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144 630,00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705 381,25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144 630,00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144 630,00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705 381,25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144 630,00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144 630,00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Подпрограмма "Обращение с отходами на территории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705 381,25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144 630,00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144 630,00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Основное мероприятие "Мероприятия по обращению с отходами"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03 4 04 00000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color w:val="000000"/>
              </w:rPr>
            </w:pPr>
            <w:r w:rsidRPr="00BC6A26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705 381,25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144 630,00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144 630,00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"Мероприятия по обращению с отходами"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03 4 04 99999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705 381,25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144 630,00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144 630,00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03 4 04 99999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705 381,25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144 630,00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144 630,00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C6A2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C6A2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C6A2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604 942 778,99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594 878 207,83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787 884 843,49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72 911 456,00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68 760 924,00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69 661 698,00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4 200 000,00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4 200 000,00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lastRenderedPageBreak/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color w:val="000000"/>
              </w:rPr>
            </w:pPr>
            <w:r w:rsidRPr="00BC6A26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4 200 000,00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4 200 000,00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4 200 000,00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68 488 850,00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68 538 318,00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69 439 092,00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Подпрограмма "Развитие системы дошкольного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68 420 987,00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68 470 455,00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69 371 229,00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color w:val="000000"/>
              </w:rPr>
            </w:pPr>
            <w:r w:rsidRPr="00BC6A26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68 420 987,00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68 470 455,00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67 530 455,00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06 1 01 09000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17 478 445,00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17 527 913,00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16 587 913,00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06 1 01 09000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17 478 445,00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17 527 913,00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16 587 913,00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06 1 01 85350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50 942 542,00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50 942 542,00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50 942 542,00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06 1 01 85350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50 942 542,00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50 942 542,00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50 942 542,00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06 1 04 00000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color w:val="000000"/>
              </w:rPr>
            </w:pPr>
            <w:r w:rsidRPr="00BC6A26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1 840 774,00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Расходы на реализацию мероприятий, направленных на выполнение требований пожарной безопасности образовательных </w:t>
            </w:r>
            <w:r w:rsidRPr="00BC6A26">
              <w:rPr>
                <w:rFonts w:ascii="Arial" w:hAnsi="Arial" w:cs="Arial"/>
                <w:color w:val="000000"/>
              </w:rPr>
              <w:lastRenderedPageBreak/>
              <w:t>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lastRenderedPageBreak/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 1 04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1 840 774,00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 1 04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1 840 774,00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Подпрограмма "Поддержка одаренных детей и их наставников"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67 863,00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67 863,00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67 863,00</w:t>
            </w:r>
          </w:p>
        </w:tc>
      </w:tr>
      <w:tr w:rsidR="00117A0F" w:rsidRPr="00BC6A26" w:rsidTr="001F5C67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BC6A26">
              <w:rPr>
                <w:rFonts w:ascii="Arial" w:hAnsi="Arial" w:cs="Arial"/>
                <w:color w:val="000000"/>
              </w:rPr>
              <w:t>учреждений</w:t>
            </w:r>
            <w:proofErr w:type="gramEnd"/>
            <w:r w:rsidRPr="00BC6A26">
              <w:rPr>
                <w:rFonts w:ascii="Arial" w:hAnsi="Arial" w:cs="Arial"/>
                <w:color w:val="000000"/>
              </w:rPr>
              <w:t xml:space="preserve"> работающих с одаренными детьми"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color w:val="000000"/>
              </w:rPr>
            </w:pPr>
            <w:r w:rsidRPr="00BC6A26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67 863,00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67 863,00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67 863,00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Мероприятия по поддержке одаренных детей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 и их наставников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67 863,00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67 863,00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67 863,00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67 863,00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67 863,00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67 863,00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222 606,00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222 606,00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222 606,00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222 606,00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222 606,00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222 606,00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color w:val="000000"/>
              </w:rPr>
            </w:pPr>
            <w:r w:rsidRPr="00BC6A26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222 606,00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222 606,00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222 606,00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222 606,00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222 606,00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222 606,00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222 606,00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222 606,00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222 606,00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lastRenderedPageBreak/>
              <w:t>Общее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437 793 463,74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442 644 478,07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635 703 127,73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4 500,00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4 500,00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4 500,00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4 500,00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4 500,00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4 500,00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color w:val="000000"/>
              </w:rPr>
            </w:pPr>
            <w:r w:rsidRPr="00BC6A26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4 500,00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4 500,00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4 500,00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02 3 01 85420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4 500,00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4 500,00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4 500,00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02 3 01 85420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4 500,00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4 500,00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4 500,00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12 103 494,39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5 600 000,00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3 103 494,39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color w:val="000000"/>
              </w:rPr>
            </w:pPr>
            <w:r w:rsidRPr="00BC6A26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3 103 494,39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3 103 494,39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3 103 494,39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9 000 000,00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5 600 000,00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lastRenderedPageBreak/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color w:val="000000"/>
              </w:rPr>
            </w:pPr>
            <w:r w:rsidRPr="00BC6A26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9 000 000,00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5 600 000,00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9 000 000,00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5 600 000,00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9 000 000,00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5 600 000,00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424 825 141,35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436 179 650,07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634 838 299,73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Подпрограмма "Развитие системы общего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423 766 504,35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435 121 013,07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633 779 662,73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color w:val="000000"/>
              </w:rPr>
            </w:pPr>
            <w:r w:rsidRPr="00BC6A26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407 138 162,00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405 814 901,28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391 611 985,59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06 2 01 09000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75 974 221,00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74 650 960,28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60 448 044,59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06 2 01 09000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75 974 221,00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74 650 960,28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60 448 044,59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06 2 01 85090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331 163 941,00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331 163 941,00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331 163 941,00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06 2 01 85090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331 163 941,00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331 163 941,00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331 163 941,00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color w:val="000000"/>
              </w:rPr>
            </w:pPr>
            <w:r w:rsidRPr="00BC6A26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2 451 539,64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15 106 382,98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2 676 113,68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Расходы на приобретение автотранспорта для подвоза детей в общеобразовательные организации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 2 02 S6560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2 451 539,64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15 106 382,98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2 676 113,68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 2 02 S6560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2 451 539,64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15 106 382,98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2 676 113,68</w:t>
            </w:r>
          </w:p>
        </w:tc>
      </w:tr>
      <w:tr w:rsidR="00117A0F" w:rsidRPr="00BC6A26" w:rsidTr="001F5C67">
        <w:trPr>
          <w:trHeight w:val="184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</w:rPr>
            </w:pPr>
            <w:r w:rsidRPr="00BC6A26">
              <w:rPr>
                <w:rFonts w:ascii="Arial" w:hAnsi="Arial" w:cs="Arial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06 2 07 00000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</w:rPr>
            </w:pPr>
            <w:r w:rsidRPr="00BC6A26">
              <w:rPr>
                <w:rFonts w:ascii="Arial" w:hAnsi="Arial" w:cs="Arial"/>
              </w:rPr>
              <w:t>14 051 631,00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</w:rPr>
            </w:pPr>
            <w:r w:rsidRPr="00BC6A26">
              <w:rPr>
                <w:rFonts w:ascii="Arial" w:hAnsi="Arial" w:cs="Arial"/>
              </w:rPr>
              <w:t>14 051 631,00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</w:rPr>
            </w:pPr>
            <w:r w:rsidRPr="00BC6A26">
              <w:rPr>
                <w:rFonts w:ascii="Arial" w:hAnsi="Arial" w:cs="Arial"/>
              </w:rPr>
              <w:t>13 827 240,00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</w:rPr>
            </w:pPr>
            <w:r w:rsidRPr="00BC6A26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06 2 07 53030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</w:rPr>
            </w:pPr>
            <w:r w:rsidRPr="00BC6A26">
              <w:rPr>
                <w:rFonts w:ascii="Arial" w:hAnsi="Arial" w:cs="Arial"/>
              </w:rPr>
              <w:t>14 051 631,00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</w:rPr>
            </w:pPr>
            <w:r w:rsidRPr="00BC6A26">
              <w:rPr>
                <w:rFonts w:ascii="Arial" w:hAnsi="Arial" w:cs="Arial"/>
              </w:rPr>
              <w:t>14 051 631,00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</w:rPr>
            </w:pPr>
            <w:r w:rsidRPr="00BC6A26">
              <w:rPr>
                <w:rFonts w:ascii="Arial" w:hAnsi="Arial" w:cs="Arial"/>
              </w:rPr>
              <w:t>13 827 240,00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</w:rPr>
            </w:pPr>
            <w:r w:rsidRPr="00BC6A2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06 2 07 53030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</w:rPr>
            </w:pPr>
            <w:r w:rsidRPr="00BC6A26">
              <w:rPr>
                <w:rFonts w:ascii="Arial" w:hAnsi="Arial" w:cs="Arial"/>
              </w:rPr>
              <w:t>14 051 631,00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</w:rPr>
            </w:pPr>
            <w:r w:rsidRPr="00BC6A26">
              <w:rPr>
                <w:rFonts w:ascii="Arial" w:hAnsi="Arial" w:cs="Arial"/>
              </w:rPr>
              <w:t>14 051 631,00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</w:rPr>
            </w:pPr>
            <w:r w:rsidRPr="00BC6A26">
              <w:rPr>
                <w:rFonts w:ascii="Arial" w:hAnsi="Arial" w:cs="Arial"/>
              </w:rPr>
              <w:t>13 827 240,00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06 2 08 00000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color w:val="000000"/>
              </w:rPr>
            </w:pPr>
            <w:r w:rsidRPr="00BC6A26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3 805 717,00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 2 08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3 805 717,00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 2 08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3 805 717,00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Основное мероприятие "Дополнительное профессиональное образование педагогических работников муниципальных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06 2 10 00000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color w:val="000000"/>
              </w:rPr>
            </w:pPr>
            <w:r w:rsidRPr="00BC6A26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125 171,71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148 097,81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211 238,82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Расходы на мероприятия, направленные на дополнительное профессиональное образование педагогических работников муниципальных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 2 10 S6910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125 171,71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148 097,81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211 238,82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 2 10 S6910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125 171,71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148 097,81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211 238,82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Основное мероприятие "Реализация мероприятий по модернизации школьных систем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06 2 11 00000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color w:val="000000"/>
              </w:rPr>
            </w:pPr>
            <w:r w:rsidRPr="00BC6A26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221 647 367,64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Мероприятия по модернизации школьных систем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 2 11 L7500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195 203 668,26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 2 11 L7500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195 203 668,26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Реализация мероприятий по модернизации школьных систем образования в целях достижения значений базового результата проекта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 2 11 А7500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26 443 699,38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 2 11 А7500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26 443 699,38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Подпрограмма "Поддержка одаренных детей и их наставников"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1 058 637,00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1 058 637,00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1 058 637,00</w:t>
            </w:r>
          </w:p>
        </w:tc>
      </w:tr>
      <w:tr w:rsidR="00117A0F" w:rsidRPr="00BC6A26" w:rsidTr="001F5C67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BC6A26">
              <w:rPr>
                <w:rFonts w:ascii="Arial" w:hAnsi="Arial" w:cs="Arial"/>
                <w:color w:val="000000"/>
              </w:rPr>
              <w:t>учреждений</w:t>
            </w:r>
            <w:proofErr w:type="gramEnd"/>
            <w:r w:rsidRPr="00BC6A26">
              <w:rPr>
                <w:rFonts w:ascii="Arial" w:hAnsi="Arial" w:cs="Arial"/>
                <w:color w:val="000000"/>
              </w:rPr>
              <w:t xml:space="preserve"> работающих с одаренными детьми"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color w:val="000000"/>
              </w:rPr>
            </w:pPr>
            <w:r w:rsidRPr="00BC6A26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1 058 637,00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1 058 637,00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1 058 637,00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Мероприятия по поддержке одаренных детей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 и их наставников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1 058 637,00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1 058 637,00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1 058 637,00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1 058 637,00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1 058 637,00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1 058 637,00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860 328,00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860 328,00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860 328,00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Подпрограмма "Обеспечение антитеррористической защищенности объектов, находящихся в муниципальной собственности или в ведении органов местного </w:t>
            </w:r>
            <w:r w:rsidRPr="00BC6A26">
              <w:rPr>
                <w:rFonts w:ascii="Arial" w:hAnsi="Arial" w:cs="Arial"/>
                <w:color w:val="000000"/>
              </w:rPr>
              <w:lastRenderedPageBreak/>
              <w:t>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lastRenderedPageBreak/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860 328,00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860 328,00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860 328,00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lastRenderedPageBreak/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color w:val="000000"/>
              </w:rPr>
            </w:pPr>
            <w:r w:rsidRPr="00BC6A26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860 328,00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860 328,00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860 328,00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07 2 02 99999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860 328,00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860 328,00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860 328,00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07 2 02 99999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860 328,00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860 328,00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860 328,00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69 182 242,49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59 168 901,00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61 062 410,00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21 475 564,49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13 853 316,00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13 853 316,00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Подпрограмма "Развитие и сохранение культуры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21 475 564,49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13 853 316,00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13 853 316,00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02 2 07 00000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color w:val="000000"/>
              </w:rPr>
            </w:pPr>
            <w:r w:rsidRPr="00BC6A26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14 981 434,00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13 853 316,00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13 853 316,00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02 2 07 09000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14 981 434,00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13 853 316,00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13 853 316,00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02 2 07 09000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14 981 434,00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13 853 316,00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13 853 316,00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Региональный проект "Культурная среда"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2 A1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color w:val="000000"/>
              </w:rPr>
            </w:pPr>
            <w:r w:rsidRPr="00BC6A26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6 494 130,49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Реализация мероприятий, направленных на модернизацию муниципальных детских школ искусств по видам искусств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2 A1 5519Б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6 494 130,49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2 A1 5519Б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6 494 130,49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47 630 178,00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45 239 085,00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47 132 594,00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47 630 178,00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45 239 085,00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47 132 594,00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color w:val="000000"/>
              </w:rPr>
            </w:pPr>
            <w:r w:rsidRPr="00BC6A26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43 647 498,00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41 256 405,00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37 256 405,00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06 3 01 09000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43 647 498,00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41 256 405,00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37 256 405,00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06 3 01 09000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43 647 498,00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41 256 405,00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37 256 405,00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color w:val="000000"/>
              </w:rPr>
            </w:pPr>
            <w:r w:rsidRPr="00BC6A26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3 982 680,00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3 982 680,00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3 982 680,00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Основное мероприятие "Реализация мероприятий, направленных на выполнение </w:t>
            </w:r>
            <w:proofErr w:type="gramStart"/>
            <w:r w:rsidRPr="00BC6A26">
              <w:rPr>
                <w:rFonts w:ascii="Arial" w:hAnsi="Arial" w:cs="Arial"/>
                <w:color w:val="000000"/>
              </w:rPr>
              <w:t>требований пожарной безопасности учреждений дополнительного образования детей</w:t>
            </w:r>
            <w:proofErr w:type="gramEnd"/>
            <w:r w:rsidRPr="00BC6A26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06 3 06 00000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color w:val="000000"/>
              </w:rPr>
            </w:pPr>
            <w:r w:rsidRPr="00BC6A26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5 893 509,00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 3 06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5 893 509,00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 3 06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5 893 509,00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76 500,00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76 500,00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76 500,00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lastRenderedPageBreak/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76 500,00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76 500,00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76 500,00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color w:val="000000"/>
              </w:rPr>
            </w:pPr>
            <w:r w:rsidRPr="00BC6A26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76 500,00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76 500,00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76 500,00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76 500,00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76 500,00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76 500,00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76 500,00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76 500,00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76 500,00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1 398 740,76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1 398 740,76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1 398 740,76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1 398 740,76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1 398 740,76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1 398 740,76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1 398 740,76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1 398 740,76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1 398 740,76</w:t>
            </w:r>
          </w:p>
        </w:tc>
      </w:tr>
      <w:tr w:rsidR="00117A0F" w:rsidRPr="00BC6A26" w:rsidTr="001F5C67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color w:val="000000"/>
              </w:rPr>
            </w:pPr>
            <w:r w:rsidRPr="00BC6A26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1 398 740,76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1 398 740,76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1 398 740,76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1 398 740,76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1 398 740,76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1 398 740,76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559 480,00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559 480,00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559 480,00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839 260,76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839 260,76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839 260,76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lastRenderedPageBreak/>
              <w:t>Другие вопросы в области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23 656 876,00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22 905 164,00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20 058 867,00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23 656 876,00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22 905 164,00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20 058 867,00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4 912 920,00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4 912 920,00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4 912 920,00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06 3 04 00000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color w:val="000000"/>
              </w:rPr>
            </w:pPr>
            <w:r w:rsidRPr="00BC6A26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4 912 920,00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4 912 920,00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4 912 920,00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06 3 04 09000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4 912 920,00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4 912 920,00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4 912 920,00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06 3 04 09000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4 912 920,00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4 912 920,00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4 912 920,00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Подпрограмма "Финансовое обеспечение и контроль"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06 5 00 00000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18 743 956,00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17 992 244,00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15 145 947,00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06 5 01 00000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color w:val="000000"/>
              </w:rPr>
            </w:pPr>
            <w:r w:rsidRPr="00BC6A26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12 905 772,00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12 596 774,00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10 096 774,00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06 5 01 09000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12 905 772,00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12 596 774,00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10 096 774,00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06 5 01 09000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12 905 772,00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12 596 774,00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10 096 774,00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06 5 02 00000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color w:val="000000"/>
              </w:rPr>
            </w:pPr>
            <w:r w:rsidRPr="00BC6A26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5 838 184,00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5 395 470,00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5 049 173,00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06 5 02 00110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5 318 643,00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4 875 929,00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4 529 632,00</w:t>
            </w:r>
          </w:p>
        </w:tc>
      </w:tr>
      <w:tr w:rsidR="00117A0F" w:rsidRPr="00BC6A26" w:rsidTr="001F5C67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06 5 02 00110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5 318 643,00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4 875 929,00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4 529 632,00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519 541,00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519 541,00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519 541,00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517 951,00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517 951,00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517 951,00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1 590,00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1 590,00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1 590,00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КУЛЬТУРА, КИНЕМАТОГРАФИЯ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C6A2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C6A2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C6A2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125 439 491,08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108 468 645,07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108 381 951,06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89 012 454,08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76 697 785,07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76 629 820,06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85 410 074,08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75 597 785,07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75 529 820,06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Подпрограмма "Развитие и сохранение культуры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85 410 074,08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75 597 785,07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75 529 820,06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color w:val="000000"/>
              </w:rPr>
            </w:pPr>
            <w:r w:rsidRPr="00BC6A26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51 150 023,00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43 497 727,00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43 460 371,00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02 2 02 09000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13 532 484,00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11 782 215,00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11 782 215,00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02 2 02 09000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13 532 484,00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11 782 215,00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11 782 215,00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02 2 02 09100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37 617 539,00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31 715 512,00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31 678 156,00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02 2 02 09100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37 617 539,00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31 715 512,00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31 678 156,00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color w:val="000000"/>
              </w:rPr>
            </w:pPr>
            <w:r w:rsidRPr="00BC6A26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268 185,93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266 225,56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244 034,06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Мероприятия, направленные на организацию библиотечного обслуживания населения в части комплектования книжных фондов библиотек </w:t>
            </w:r>
            <w:r w:rsidRPr="00BC6A26">
              <w:rPr>
                <w:rFonts w:ascii="Arial" w:hAnsi="Arial" w:cs="Arial"/>
                <w:color w:val="000000"/>
              </w:rPr>
              <w:lastRenderedPageBreak/>
              <w:t>муниципальных районов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lastRenderedPageBreak/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2 03 L5191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268 185,93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266 225,56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244 034,06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2 03 L5191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268 185,93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266 225,56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244 034,06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02 2 05 00000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color w:val="000000"/>
              </w:rPr>
            </w:pPr>
            <w:r w:rsidRPr="00BC6A26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33 983 960,00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31 825 415,00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31 825 415,00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02 2 05 09000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33 983 960,00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31 825 415,00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31 825 415,00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02 2 05 09000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33 983 960,00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31 825 415,00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31 825 415,00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Региональный проект "Творческие люди"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2 A2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color w:val="000000"/>
              </w:rPr>
            </w:pPr>
            <w:r w:rsidRPr="00BC6A26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7 905,15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8 417,51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Реализация мероприятий на создание условий для организации досуга и обеспечения услугами организаций культуры жителей муниципальных районов, в части подготовки кадров учреждений культуры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2 A2 86280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7 905,15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8 417,51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2 A2 86280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7 905,15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8 417,51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2 502 380,00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2 502 380,00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color w:val="000000"/>
              </w:rPr>
            </w:pPr>
            <w:r w:rsidRPr="00BC6A26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2 502 380,00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color w:val="000000"/>
              </w:rPr>
            </w:pPr>
            <w:r w:rsidRPr="00BC6A26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832 000,00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832 000,00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color w:val="000000"/>
              </w:rPr>
            </w:pPr>
            <w:r w:rsidRPr="00BC6A26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1 670 380,00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1 670 380,00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1 100 000,00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1 100 000,00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1 100 000,00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1 100 000,00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1 100 000,00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1 100 000,00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Основное мероприятие "Выполнение требований к антитеррористической защищенности учреждений культуры"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07 2 04 00000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color w:val="000000"/>
              </w:rPr>
            </w:pPr>
            <w:r w:rsidRPr="00BC6A26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1 100 000,00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1 100 000,00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1 100 000,00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культуры"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07 2 04 99999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1 100 000,00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1 100 000,00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1 100 000,00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07 2 04 99999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1 100 000,00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1 100 000,00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1 100 000,00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36 427 037,00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31 770 860,00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31 752 131,00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36 427 037,00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31 770 860,00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31 752 131,00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Подпрограмма "Развитие и сохранение культуры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33 707 437,00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29 051 260,00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29 032 531,00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lastRenderedPageBreak/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color w:val="000000"/>
              </w:rPr>
            </w:pPr>
            <w:r w:rsidRPr="00BC6A26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1 499 625,00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1 499 625,00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1 499 625,00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1 499 625,00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1 499 625,00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1 499 625,00</w:t>
            </w:r>
          </w:p>
        </w:tc>
      </w:tr>
      <w:tr w:rsidR="00117A0F" w:rsidRPr="00BC6A26" w:rsidTr="001F5C67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80 800,00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80 800,00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80 800,00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1 418 825,00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1 418 825,00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1 418 825,00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02 2 08 00000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color w:val="000000"/>
              </w:rPr>
            </w:pPr>
            <w:r w:rsidRPr="00BC6A26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4 153 921,00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3 531 179,00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3 531 179,00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02 2 08 00110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3 974 921,00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3 352 179,00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3 352 179,00</w:t>
            </w:r>
          </w:p>
        </w:tc>
      </w:tr>
      <w:tr w:rsidR="00117A0F" w:rsidRPr="00BC6A26" w:rsidTr="001F5C67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02 2 08 00110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3 974 921,00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3 352 179,00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3 352 179,00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02 2 08 00120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179 000,00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179 000,00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179 000,00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02 2 08 00120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179 000,00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179 000,00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179 000,00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02 2 12 00000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color w:val="000000"/>
              </w:rPr>
            </w:pPr>
            <w:r w:rsidRPr="00BC6A26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28 053 891,00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24 020 456,00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24 001 727,00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02 2 12 09000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9 809 621,00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8 533 759,00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8 533 759,00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02 2 12 09000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9 809 621,00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8 533 759,00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8 533 759,00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lastRenderedPageBreak/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02 2 12 09100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18 244 270,00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15 486 697,00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15 467 968,00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02 2 12 09100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18 244 270,00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15 486 697,00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15 467 968,00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2 719 600,00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2 719 600,00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2 719 600,00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02 3 04 00000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color w:val="000000"/>
              </w:rPr>
            </w:pPr>
            <w:r w:rsidRPr="00BC6A26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2 719 600,00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2 719 600,00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2 719 600,00</w:t>
            </w:r>
          </w:p>
        </w:tc>
      </w:tr>
      <w:tr w:rsidR="00117A0F" w:rsidRPr="00BC6A26" w:rsidTr="001F5C67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2 719 600,00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2 719 600,00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2 719 600,00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2 719 600,00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2 719 600,00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2 719 600,00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C6A2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C6A2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C6A2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48 460 889,42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48 110 988,70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48 196 143,28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10 300 000,00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10 300 000,00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10 300 000,00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10 300 000,00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10 300 000,00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10 300 000,00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10 300 000,00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10 300 000,00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10 300 000,00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color w:val="000000"/>
              </w:rPr>
            </w:pPr>
            <w:r w:rsidRPr="00BC6A26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10 300 000,00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10 300 000,00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10 300 000,00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Финансирование доплат к пенсиям муниципальным служащим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02 3 01 20120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10 300 000,00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10 300 000,00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10 300 000,00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02 3 01 20120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10 300 000,00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10 300 000,00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10 300 000,00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lastRenderedPageBreak/>
              <w:t>Социальное обеспечение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23 645 068,84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23 295 168,12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23 380 322,70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23 535 068,84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23 295 168,12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23 380 322,70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23 535 068,84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23 295 168,12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23 380 322,70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color w:val="000000"/>
              </w:rPr>
            </w:pPr>
            <w:r w:rsidRPr="00BC6A26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23 535 068,84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23 295 168,12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23 380 322,70</w:t>
            </w:r>
          </w:p>
        </w:tc>
      </w:tr>
      <w:tr w:rsidR="00117A0F" w:rsidRPr="00BC6A26" w:rsidTr="001F5C67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02 3 01 85130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9 504 116,90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9 504 116,90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9 504 116,90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02 3 01 85130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9 504 116,90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9 504 116,90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9 504 116,90</w:t>
            </w:r>
          </w:p>
        </w:tc>
      </w:tr>
      <w:tr w:rsidR="00117A0F" w:rsidRPr="00BC6A26" w:rsidTr="001F5C67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02 3 01 85190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7 069,15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7 069,15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7 069,15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02 3 01 85190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7 069,15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7 069,15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7 069,15</w:t>
            </w:r>
          </w:p>
        </w:tc>
      </w:tr>
      <w:tr w:rsidR="00117A0F" w:rsidRPr="00BC6A26" w:rsidTr="001F5C67">
        <w:trPr>
          <w:trHeight w:val="158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Реализация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02 3 01 85251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1 888 656,00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1 888 656,00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1 888 656,00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02 3 01 85251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1 888 656,00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1 888 656,00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1 888 656,00</w:t>
            </w:r>
          </w:p>
        </w:tc>
      </w:tr>
      <w:tr w:rsidR="00117A0F" w:rsidRPr="00BC6A26" w:rsidTr="001F5C67">
        <w:trPr>
          <w:trHeight w:val="158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lastRenderedPageBreak/>
              <w:t>Реализация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учреждений культуры и искусства)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02 3 01 85252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517 438,00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517 438,00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517 438,00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02 3 01 85252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517 438,00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517 438,00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517 438,00</w:t>
            </w:r>
          </w:p>
        </w:tc>
      </w:tr>
      <w:tr w:rsidR="00117A0F" w:rsidRPr="00BC6A26" w:rsidTr="001F5C67">
        <w:trPr>
          <w:trHeight w:val="158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обеспечения бесплатным горячим питанием детей участников специальной военной операции, обучающихся по программам основного общего и среднего общего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02 3 01 85460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108 800,00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108 800,00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108 800,00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02 3 01 85460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108 800,00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108 800,00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108 800,00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C6A26">
              <w:rPr>
                <w:rFonts w:ascii="Arial" w:hAnsi="Arial" w:cs="Arial"/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3 01 R3040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11 508 988,79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11 269 088,07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11 354 242,65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3 01 R3040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11 508 988,79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11 269 088,07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11 354 242,65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110 000,00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110 000,00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Резервный фонд администрации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color w:val="000000"/>
              </w:rPr>
            </w:pPr>
            <w:r w:rsidRPr="00BC6A26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110 000,00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110 000,00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10 502 728,00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10 502 728,00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10 502 728,00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 на </w:t>
            </w:r>
            <w:r w:rsidRPr="00BC6A26">
              <w:rPr>
                <w:rFonts w:ascii="Arial" w:hAnsi="Arial" w:cs="Arial"/>
                <w:color w:val="000000"/>
              </w:rPr>
              <w:lastRenderedPageBreak/>
              <w:t>2019-2026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lastRenderedPageBreak/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10 502 728,00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10 502 728,00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10 502 728,00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lastRenderedPageBreak/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10 502 728,00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10 502 728,00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10 502 728,00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color w:val="000000"/>
              </w:rPr>
            </w:pPr>
            <w:r w:rsidRPr="00BC6A26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10 502 728,00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10 502 728,00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10 502 728,00</w:t>
            </w:r>
          </w:p>
        </w:tc>
      </w:tr>
      <w:tr w:rsidR="00117A0F" w:rsidRPr="00BC6A26" w:rsidTr="001F5C67">
        <w:trPr>
          <w:trHeight w:val="158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02 3 01 85430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10 352 728,00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10 352 728,00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10 352 728,00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02 3 01 85430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10 352 728,00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10 352 728,00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10 352 728,00</w:t>
            </w:r>
          </w:p>
        </w:tc>
      </w:tr>
      <w:tr w:rsidR="00117A0F" w:rsidRPr="00BC6A26" w:rsidTr="001F5C67">
        <w:trPr>
          <w:trHeight w:val="184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C6A26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02 3 01 85450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02 3 01 85450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4 013 092,58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4 013 092,58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4 013 092,58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4 013 092,58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4 013 092,58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4 013 092,58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lastRenderedPageBreak/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lastRenderedPageBreak/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4 013 092,58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4 013 092,58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4 013 092,58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lastRenderedPageBreak/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color w:val="000000"/>
              </w:rPr>
            </w:pPr>
            <w:r w:rsidRPr="00BC6A26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4 013 092,58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4 013 092,58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4 013 092,58</w:t>
            </w:r>
          </w:p>
        </w:tc>
      </w:tr>
      <w:tr w:rsidR="00117A0F" w:rsidRPr="00BC6A26" w:rsidTr="001F5C67">
        <w:trPr>
          <w:trHeight w:val="158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02 3 01 85440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4 013 092,58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4 013 092,58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4 013 092,58</w:t>
            </w:r>
          </w:p>
        </w:tc>
      </w:tr>
      <w:tr w:rsidR="00117A0F" w:rsidRPr="00BC6A26" w:rsidTr="001F5C67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02 3 01 85440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3 383 462,77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3 383 462,77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3 383 462,77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02 3 01 85440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629 629,81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629 629,81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629 629,81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ФИЗИЧЕСКАЯ КУЛЬТУРА И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C6A2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C6A2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C6A2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1 845 319,15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1 590 000,00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1 590 000,00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1 845 319,15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1 590 000,00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1 590 000,00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1 845 319,15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1 590 000,00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1 590 000,00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1 755 319,15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1 500 000,00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color w:val="000000"/>
              </w:rPr>
            </w:pPr>
            <w:r w:rsidRPr="00BC6A26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1 500 000,00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1 500 000,00</w:t>
            </w:r>
          </w:p>
        </w:tc>
      </w:tr>
      <w:tr w:rsidR="00117A0F" w:rsidRPr="00BC6A26" w:rsidTr="001F5C67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950 000,00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950 000,00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950 000,00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550 000,00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550 000,00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550 000,00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02 1 04 00000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color w:val="000000"/>
              </w:rPr>
            </w:pPr>
            <w:r w:rsidRPr="00BC6A26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255 319,15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Расходы на обеспечение условий для развития физической культуры и массового спорта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1 04 S6440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255 319,15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1 04 S6440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255 319,15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Подпрограмма "Укрепление общественного здоровья населения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117A0F" w:rsidRPr="00BC6A26" w:rsidTr="001F5C67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02 4 02 00000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color w:val="000000"/>
              </w:rPr>
            </w:pPr>
            <w:r w:rsidRPr="00BC6A26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117A0F" w:rsidRPr="00BC6A26" w:rsidTr="001F5C67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02 4 02 99999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02 4 02 99999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СРЕДСТВА МАССОВОЙ ИНФОРМАЦИИ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C6A2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C6A2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C6A2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5 215 994,00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4 921 000,00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4 921 000,00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5 215 994,00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4 921 000,00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4 921 000,00</w:t>
            </w:r>
          </w:p>
        </w:tc>
      </w:tr>
      <w:tr w:rsidR="00117A0F" w:rsidRPr="00BC6A26" w:rsidTr="001F5C67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5 215 994,00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4 921 000,00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4 921 000,00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lastRenderedPageBreak/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C6A2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C6A2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5 215 994,00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4 921 000,00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4 921 000,00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color w:val="000000"/>
              </w:rPr>
            </w:pPr>
            <w:r w:rsidRPr="00BC6A26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5 215 994,00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4 921 000,00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4 921 000,00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5 215 994,00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4 921 000,00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4 921 000,00</w:t>
            </w:r>
          </w:p>
        </w:tc>
      </w:tr>
      <w:tr w:rsidR="00117A0F" w:rsidRPr="00BC6A26" w:rsidTr="001F5C67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02 3 02 09000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5 215 994,00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4 921 000,00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4 921 000,00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</w:rPr>
            </w:pPr>
            <w:r w:rsidRPr="00BC6A26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</w:rPr>
            </w:pPr>
            <w:r w:rsidRPr="00BC6A26">
              <w:rPr>
                <w:rFonts w:ascii="Arial" w:hAnsi="Arial" w:cs="Aria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i/>
                <w:iCs/>
              </w:rPr>
            </w:pPr>
            <w:r w:rsidRPr="00BC6A2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i/>
                <w:iCs/>
              </w:rPr>
            </w:pPr>
            <w:r w:rsidRPr="00BC6A2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  <w:i/>
                <w:iCs/>
              </w:rPr>
            </w:pPr>
            <w:r w:rsidRPr="00BC6A2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</w:rPr>
            </w:pPr>
            <w:r w:rsidRPr="00BC6A26">
              <w:rPr>
                <w:rFonts w:ascii="Arial" w:hAnsi="Arial" w:cs="Arial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</w:rPr>
            </w:pPr>
            <w:r w:rsidRPr="00BC6A26">
              <w:rPr>
                <w:rFonts w:ascii="Arial" w:hAnsi="Arial" w:cs="Arial"/>
              </w:rPr>
              <w:t>17 329 800,00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</w:rPr>
            </w:pPr>
            <w:r w:rsidRPr="00BC6A26">
              <w:rPr>
                <w:rFonts w:ascii="Arial" w:hAnsi="Arial" w:cs="Arial"/>
              </w:rPr>
              <w:t>29 683 700,00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</w:rPr>
            </w:pPr>
            <w:r w:rsidRPr="00BC6A26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</w:rPr>
            </w:pPr>
            <w:r w:rsidRPr="00BC6A26">
              <w:rPr>
                <w:rFonts w:ascii="Arial" w:hAnsi="Arial" w:cs="Aria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</w:rPr>
            </w:pPr>
            <w:r w:rsidRPr="00BC6A26">
              <w:rPr>
                <w:rFonts w:ascii="Arial" w:hAnsi="Arial" w:cs="Arial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</w:rPr>
            </w:pPr>
            <w:r w:rsidRPr="00BC6A26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</w:rPr>
            </w:pPr>
            <w:r w:rsidRPr="00BC6A26">
              <w:rPr>
                <w:rFonts w:ascii="Arial" w:hAnsi="Arial" w:cs="Arial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</w:rPr>
            </w:pPr>
            <w:r w:rsidRPr="00BC6A26">
              <w:rPr>
                <w:rFonts w:ascii="Arial" w:hAnsi="Arial" w:cs="Arial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17 329 800,00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29 683 700,00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</w:rPr>
            </w:pPr>
            <w:r w:rsidRPr="00BC6A26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</w:rPr>
            </w:pPr>
            <w:r w:rsidRPr="00BC6A26">
              <w:rPr>
                <w:rFonts w:ascii="Arial" w:hAnsi="Arial" w:cs="Aria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</w:rPr>
            </w:pPr>
            <w:r w:rsidRPr="00BC6A26">
              <w:rPr>
                <w:rFonts w:ascii="Arial" w:hAnsi="Arial" w:cs="Arial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</w:rPr>
            </w:pPr>
            <w:r w:rsidRPr="00BC6A26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</w:rPr>
            </w:pPr>
            <w:r w:rsidRPr="00BC6A26">
              <w:rPr>
                <w:rFonts w:ascii="Arial" w:hAnsi="Arial" w:cs="Arial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</w:rPr>
            </w:pPr>
            <w:r w:rsidRPr="00BC6A26">
              <w:rPr>
                <w:rFonts w:ascii="Arial" w:hAnsi="Arial" w:cs="Arial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17 329 800,00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29 683 700,00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</w:rPr>
            </w:pPr>
            <w:r w:rsidRPr="00BC6A26">
              <w:rPr>
                <w:rFonts w:ascii="Arial" w:hAnsi="Arial" w:cs="Arial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</w:rPr>
            </w:pPr>
            <w:r w:rsidRPr="00BC6A26">
              <w:rPr>
                <w:rFonts w:ascii="Arial" w:hAnsi="Arial" w:cs="Aria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</w:rPr>
            </w:pPr>
            <w:r w:rsidRPr="00BC6A26">
              <w:rPr>
                <w:rFonts w:ascii="Arial" w:hAnsi="Arial" w:cs="Arial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</w:rPr>
            </w:pPr>
            <w:r w:rsidRPr="00BC6A26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</w:rPr>
            </w:pPr>
            <w:r w:rsidRPr="00BC6A26">
              <w:rPr>
                <w:rFonts w:ascii="Arial" w:hAnsi="Arial" w:cs="Arial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</w:rPr>
            </w:pPr>
            <w:r w:rsidRPr="00BC6A26">
              <w:rPr>
                <w:rFonts w:ascii="Arial" w:hAnsi="Arial" w:cs="Arial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17 329 800,00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29 683 700,00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</w:rPr>
            </w:pPr>
            <w:r w:rsidRPr="00BC6A26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</w:rPr>
            </w:pPr>
            <w:r w:rsidRPr="00BC6A26">
              <w:rPr>
                <w:rFonts w:ascii="Arial" w:hAnsi="Arial" w:cs="Aria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</w:rPr>
            </w:pPr>
            <w:r w:rsidRPr="00BC6A26">
              <w:rPr>
                <w:rFonts w:ascii="Arial" w:hAnsi="Arial" w:cs="Arial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</w:rPr>
            </w:pPr>
            <w:r w:rsidRPr="00BC6A26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</w:rPr>
            </w:pPr>
            <w:r w:rsidRPr="00BC6A26">
              <w:rPr>
                <w:rFonts w:ascii="Arial" w:hAnsi="Arial" w:cs="Arial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</w:rPr>
            </w:pPr>
            <w:r w:rsidRPr="00BC6A26">
              <w:rPr>
                <w:rFonts w:ascii="Arial" w:hAnsi="Arial" w:cs="Arial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17 329 800,00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29 683 700,00</w:t>
            </w:r>
          </w:p>
        </w:tc>
      </w:tr>
      <w:tr w:rsidR="00117A0F" w:rsidRPr="00BC6A26" w:rsidTr="001F5C67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rPr>
                <w:rFonts w:ascii="Arial" w:hAnsi="Arial" w:cs="Arial"/>
              </w:rPr>
            </w:pPr>
            <w:r w:rsidRPr="00BC6A2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</w:rPr>
            </w:pPr>
            <w:r w:rsidRPr="00BC6A26">
              <w:rPr>
                <w:rFonts w:ascii="Arial" w:hAnsi="Arial" w:cs="Aria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</w:rPr>
            </w:pPr>
            <w:r w:rsidRPr="00BC6A26">
              <w:rPr>
                <w:rFonts w:ascii="Arial" w:hAnsi="Arial" w:cs="Arial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</w:rPr>
            </w:pPr>
            <w:r w:rsidRPr="00BC6A26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center"/>
              <w:rPr>
                <w:rFonts w:ascii="Arial" w:hAnsi="Arial" w:cs="Arial"/>
              </w:rPr>
            </w:pPr>
            <w:r w:rsidRPr="00BC6A26">
              <w:rPr>
                <w:rFonts w:ascii="Arial" w:hAnsi="Arial" w:cs="Arial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</w:rPr>
            </w:pPr>
            <w:r w:rsidRPr="00BC6A26">
              <w:rPr>
                <w:rFonts w:ascii="Arial" w:hAnsi="Arial" w:cs="Arial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17 329 800,00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C6A26" w:rsidRDefault="00117A0F" w:rsidP="001F5C67">
            <w:pPr>
              <w:jc w:val="right"/>
              <w:rPr>
                <w:rFonts w:ascii="Arial" w:hAnsi="Arial" w:cs="Arial"/>
                <w:color w:val="000000"/>
              </w:rPr>
            </w:pPr>
            <w:r w:rsidRPr="00BC6A26">
              <w:rPr>
                <w:rFonts w:ascii="Arial" w:hAnsi="Arial" w:cs="Arial"/>
                <w:color w:val="000000"/>
              </w:rPr>
              <w:t>29 683 700,00</w:t>
            </w:r>
          </w:p>
        </w:tc>
      </w:tr>
    </w:tbl>
    <w:p w:rsidR="00117A0F" w:rsidRDefault="00117A0F" w:rsidP="00117A0F">
      <w:pPr>
        <w:tabs>
          <w:tab w:val="left" w:pos="2420"/>
        </w:tabs>
        <w:jc w:val="both"/>
        <w:rPr>
          <w:sz w:val="28"/>
          <w:szCs w:val="28"/>
        </w:rPr>
      </w:pPr>
    </w:p>
    <w:p w:rsidR="00117A0F" w:rsidRDefault="00117A0F" w:rsidP="00117A0F">
      <w:pPr>
        <w:tabs>
          <w:tab w:val="left" w:pos="2420"/>
        </w:tabs>
        <w:jc w:val="both"/>
        <w:rPr>
          <w:sz w:val="28"/>
          <w:szCs w:val="28"/>
        </w:rPr>
      </w:pPr>
    </w:p>
    <w:p w:rsidR="00117A0F" w:rsidRDefault="00117A0F" w:rsidP="00117A0F">
      <w:pPr>
        <w:tabs>
          <w:tab w:val="left" w:pos="2420"/>
        </w:tabs>
        <w:jc w:val="both"/>
        <w:rPr>
          <w:sz w:val="28"/>
          <w:szCs w:val="28"/>
        </w:rPr>
      </w:pPr>
    </w:p>
    <w:p w:rsidR="00117A0F" w:rsidRDefault="00117A0F" w:rsidP="00117A0F">
      <w:pPr>
        <w:tabs>
          <w:tab w:val="left" w:pos="2420"/>
        </w:tabs>
        <w:jc w:val="both"/>
        <w:rPr>
          <w:sz w:val="28"/>
          <w:szCs w:val="28"/>
        </w:rPr>
      </w:pPr>
    </w:p>
    <w:p w:rsidR="00117A0F" w:rsidRDefault="00117A0F" w:rsidP="00117A0F">
      <w:pPr>
        <w:tabs>
          <w:tab w:val="left" w:pos="2420"/>
        </w:tabs>
        <w:jc w:val="both"/>
        <w:rPr>
          <w:sz w:val="28"/>
          <w:szCs w:val="28"/>
        </w:rPr>
      </w:pPr>
    </w:p>
    <w:p w:rsidR="00117A0F" w:rsidRDefault="00117A0F" w:rsidP="00117A0F">
      <w:pPr>
        <w:tabs>
          <w:tab w:val="left" w:pos="2420"/>
        </w:tabs>
        <w:jc w:val="both"/>
        <w:rPr>
          <w:sz w:val="28"/>
          <w:szCs w:val="28"/>
        </w:rPr>
      </w:pPr>
    </w:p>
    <w:p w:rsidR="00117A0F" w:rsidRDefault="00117A0F" w:rsidP="00117A0F">
      <w:pPr>
        <w:tabs>
          <w:tab w:val="left" w:pos="2420"/>
        </w:tabs>
        <w:jc w:val="both"/>
        <w:rPr>
          <w:sz w:val="28"/>
          <w:szCs w:val="28"/>
        </w:rPr>
      </w:pPr>
    </w:p>
    <w:p w:rsidR="00117A0F" w:rsidRDefault="00117A0F" w:rsidP="00117A0F">
      <w:pPr>
        <w:tabs>
          <w:tab w:val="left" w:pos="2420"/>
        </w:tabs>
        <w:jc w:val="both"/>
        <w:rPr>
          <w:sz w:val="28"/>
          <w:szCs w:val="28"/>
        </w:rPr>
      </w:pPr>
    </w:p>
    <w:p w:rsidR="00117A0F" w:rsidRDefault="00117A0F" w:rsidP="00117A0F">
      <w:pPr>
        <w:tabs>
          <w:tab w:val="left" w:pos="2420"/>
        </w:tabs>
        <w:jc w:val="both"/>
        <w:rPr>
          <w:sz w:val="28"/>
          <w:szCs w:val="28"/>
        </w:rPr>
      </w:pPr>
    </w:p>
    <w:p w:rsidR="00117A0F" w:rsidRDefault="00117A0F" w:rsidP="00117A0F">
      <w:pPr>
        <w:tabs>
          <w:tab w:val="left" w:pos="2420"/>
        </w:tabs>
        <w:jc w:val="both"/>
        <w:rPr>
          <w:sz w:val="28"/>
          <w:szCs w:val="28"/>
        </w:rPr>
      </w:pPr>
    </w:p>
    <w:p w:rsidR="00117A0F" w:rsidRDefault="00117A0F" w:rsidP="00117A0F">
      <w:pPr>
        <w:tabs>
          <w:tab w:val="left" w:pos="2420"/>
        </w:tabs>
        <w:jc w:val="both"/>
        <w:rPr>
          <w:sz w:val="28"/>
          <w:szCs w:val="28"/>
        </w:rPr>
      </w:pPr>
    </w:p>
    <w:p w:rsidR="00117A0F" w:rsidRDefault="00117A0F" w:rsidP="00117A0F">
      <w:pPr>
        <w:tabs>
          <w:tab w:val="left" w:pos="2420"/>
        </w:tabs>
        <w:jc w:val="both"/>
        <w:rPr>
          <w:sz w:val="28"/>
          <w:szCs w:val="28"/>
        </w:rPr>
      </w:pPr>
    </w:p>
    <w:p w:rsidR="00117A0F" w:rsidRDefault="00117A0F" w:rsidP="00117A0F">
      <w:pPr>
        <w:tabs>
          <w:tab w:val="left" w:pos="2420"/>
        </w:tabs>
        <w:jc w:val="both"/>
        <w:rPr>
          <w:sz w:val="28"/>
          <w:szCs w:val="28"/>
        </w:rPr>
      </w:pPr>
    </w:p>
    <w:p w:rsidR="00117A0F" w:rsidRDefault="00117A0F" w:rsidP="00117A0F">
      <w:pPr>
        <w:tabs>
          <w:tab w:val="left" w:pos="2420"/>
        </w:tabs>
        <w:jc w:val="both"/>
        <w:rPr>
          <w:sz w:val="28"/>
          <w:szCs w:val="28"/>
        </w:rPr>
      </w:pPr>
    </w:p>
    <w:p w:rsidR="00117A0F" w:rsidRDefault="00117A0F" w:rsidP="00117A0F">
      <w:pPr>
        <w:tabs>
          <w:tab w:val="left" w:pos="2420"/>
        </w:tabs>
        <w:jc w:val="both"/>
        <w:rPr>
          <w:sz w:val="28"/>
          <w:szCs w:val="28"/>
        </w:rPr>
      </w:pPr>
    </w:p>
    <w:p w:rsidR="00117A0F" w:rsidRDefault="00117A0F" w:rsidP="00117A0F">
      <w:pPr>
        <w:tabs>
          <w:tab w:val="left" w:pos="2420"/>
        </w:tabs>
        <w:jc w:val="both"/>
        <w:rPr>
          <w:sz w:val="28"/>
          <w:szCs w:val="28"/>
        </w:rPr>
      </w:pPr>
    </w:p>
    <w:tbl>
      <w:tblPr>
        <w:tblW w:w="15084" w:type="dxa"/>
        <w:tblInd w:w="108" w:type="dxa"/>
        <w:tblLook w:val="04A0" w:firstRow="1" w:lastRow="0" w:firstColumn="1" w:lastColumn="0" w:noHBand="0" w:noVBand="1"/>
      </w:tblPr>
      <w:tblGrid>
        <w:gridCol w:w="4253"/>
        <w:gridCol w:w="526"/>
        <w:gridCol w:w="630"/>
        <w:gridCol w:w="710"/>
        <w:gridCol w:w="1306"/>
        <w:gridCol w:w="848"/>
        <w:gridCol w:w="761"/>
        <w:gridCol w:w="1072"/>
        <w:gridCol w:w="1637"/>
        <w:gridCol w:w="1687"/>
        <w:gridCol w:w="1654"/>
      </w:tblGrid>
      <w:tr w:rsidR="00117A0F" w:rsidRPr="00B97676" w:rsidTr="001F5C67">
        <w:trPr>
          <w:trHeight w:val="1092"/>
        </w:trPr>
        <w:tc>
          <w:tcPr>
            <w:tcW w:w="150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 xml:space="preserve">Приложение 9 </w:t>
            </w:r>
            <w:r w:rsidRPr="00B97676">
              <w:rPr>
                <w:color w:val="000000"/>
              </w:rPr>
              <w:br/>
              <w:t xml:space="preserve">к районному бюджету на </w:t>
            </w:r>
            <w:r w:rsidRPr="00B97676">
              <w:rPr>
                <w:color w:val="000000"/>
              </w:rPr>
              <w:br/>
              <w:t>2024 год и на плановый период 2025 и 2026 годов</w:t>
            </w:r>
          </w:p>
        </w:tc>
      </w:tr>
      <w:tr w:rsidR="00117A0F" w:rsidRPr="00B97676" w:rsidTr="001F5C67">
        <w:trPr>
          <w:trHeight w:val="264"/>
        </w:trPr>
        <w:tc>
          <w:tcPr>
            <w:tcW w:w="150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</w:p>
        </w:tc>
      </w:tr>
      <w:tr w:rsidR="00117A0F" w:rsidRPr="00B97676" w:rsidTr="001F5C67">
        <w:trPr>
          <w:trHeight w:val="804"/>
        </w:trPr>
        <w:tc>
          <w:tcPr>
            <w:tcW w:w="150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A0F" w:rsidRPr="00B97676" w:rsidRDefault="00117A0F" w:rsidP="001F5C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7676">
              <w:rPr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B97676">
              <w:rPr>
                <w:b/>
                <w:b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B97676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 на 2024 год и на плановый период 2025 и 2026 годов</w:t>
            </w:r>
          </w:p>
        </w:tc>
      </w:tr>
      <w:tr w:rsidR="00117A0F" w:rsidRPr="00B97676" w:rsidTr="001F5C67">
        <w:trPr>
          <w:trHeight w:val="264"/>
        </w:trPr>
        <w:tc>
          <w:tcPr>
            <w:tcW w:w="150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17A0F" w:rsidRPr="00B97676" w:rsidTr="001F5C67">
        <w:trPr>
          <w:trHeight w:val="264"/>
        </w:trPr>
        <w:tc>
          <w:tcPr>
            <w:tcW w:w="150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руб.</w:t>
            </w:r>
          </w:p>
        </w:tc>
      </w:tr>
      <w:tr w:rsidR="00117A0F" w:rsidRPr="00B97676" w:rsidTr="001F5C67">
        <w:trPr>
          <w:trHeight w:val="264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B97676" w:rsidRDefault="00117A0F" w:rsidP="001F5C67">
            <w:pPr>
              <w:jc w:val="center"/>
              <w:rPr>
                <w:b/>
                <w:bCs/>
                <w:color w:val="000000"/>
              </w:rPr>
            </w:pPr>
            <w:r w:rsidRPr="00B9767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1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B97676" w:rsidRDefault="00117A0F" w:rsidP="001F5C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7676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B97676" w:rsidRDefault="00117A0F" w:rsidP="001F5C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7676">
              <w:rPr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B97676" w:rsidRDefault="00117A0F" w:rsidP="001F5C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7676"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B97676" w:rsidRDefault="00117A0F" w:rsidP="001F5C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7676">
              <w:rPr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B97676" w:rsidRDefault="00117A0F" w:rsidP="001F5C67">
            <w:pPr>
              <w:jc w:val="center"/>
              <w:rPr>
                <w:b/>
                <w:bCs/>
                <w:color w:val="000000"/>
              </w:rPr>
            </w:pPr>
            <w:r w:rsidRPr="00B97676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B97676" w:rsidRDefault="00117A0F" w:rsidP="001F5C67">
            <w:pPr>
              <w:jc w:val="center"/>
              <w:rPr>
                <w:b/>
                <w:bCs/>
                <w:color w:val="000000"/>
              </w:rPr>
            </w:pPr>
            <w:r w:rsidRPr="00B97676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B97676" w:rsidRDefault="00117A0F" w:rsidP="001F5C67">
            <w:pPr>
              <w:jc w:val="center"/>
              <w:rPr>
                <w:b/>
                <w:bCs/>
                <w:color w:val="000000"/>
              </w:rPr>
            </w:pPr>
            <w:r w:rsidRPr="00B97676">
              <w:rPr>
                <w:b/>
                <w:bCs/>
                <w:color w:val="000000"/>
              </w:rPr>
              <w:t>2026 год</w:t>
            </w:r>
          </w:p>
        </w:tc>
      </w:tr>
      <w:tr w:rsidR="00117A0F" w:rsidRPr="00B97676" w:rsidTr="001F5C67">
        <w:trPr>
          <w:trHeight w:val="456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A0F" w:rsidRPr="00B97676" w:rsidRDefault="00117A0F" w:rsidP="001F5C67">
            <w:pPr>
              <w:rPr>
                <w:b/>
                <w:bCs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B97676" w:rsidRDefault="00117A0F" w:rsidP="001F5C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7676">
              <w:rPr>
                <w:b/>
                <w:bCs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B97676" w:rsidRDefault="00117A0F" w:rsidP="001F5C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97676">
              <w:rPr>
                <w:b/>
                <w:bCs/>
                <w:color w:val="000000"/>
                <w:sz w:val="18"/>
                <w:szCs w:val="18"/>
              </w:rPr>
              <w:t>ПМп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B97676" w:rsidRDefault="00117A0F" w:rsidP="001F5C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7676">
              <w:rPr>
                <w:b/>
                <w:bCs/>
                <w:color w:val="000000"/>
                <w:sz w:val="18"/>
                <w:szCs w:val="18"/>
              </w:rPr>
              <w:t>ОМ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A0F" w:rsidRPr="00B97676" w:rsidRDefault="00117A0F" w:rsidP="001F5C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7676">
              <w:rPr>
                <w:b/>
                <w:bCs/>
                <w:color w:val="000000"/>
                <w:sz w:val="18"/>
                <w:szCs w:val="18"/>
              </w:rPr>
              <w:t>Направление</w:t>
            </w: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A0F" w:rsidRPr="00B97676" w:rsidRDefault="00117A0F" w:rsidP="001F5C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A0F" w:rsidRPr="00B97676" w:rsidRDefault="00117A0F" w:rsidP="001F5C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A0F" w:rsidRPr="00B97676" w:rsidRDefault="00117A0F" w:rsidP="001F5C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A0F" w:rsidRPr="00B97676" w:rsidRDefault="00117A0F" w:rsidP="001F5C67">
            <w:pPr>
              <w:rPr>
                <w:b/>
                <w:bCs/>
                <w:color w:val="000000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A0F" w:rsidRPr="00B97676" w:rsidRDefault="00117A0F" w:rsidP="001F5C67">
            <w:pPr>
              <w:rPr>
                <w:b/>
                <w:bCs/>
                <w:color w:val="000000"/>
              </w:rPr>
            </w:pPr>
          </w:p>
        </w:tc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A0F" w:rsidRPr="00B97676" w:rsidRDefault="00117A0F" w:rsidP="001F5C67">
            <w:pPr>
              <w:rPr>
                <w:b/>
                <w:bCs/>
                <w:color w:val="000000"/>
              </w:rPr>
            </w:pPr>
          </w:p>
        </w:tc>
      </w:tr>
      <w:tr w:rsidR="00117A0F" w:rsidRPr="00B97676" w:rsidTr="001F5C67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b/>
                <w:bCs/>
                <w:color w:val="000000"/>
              </w:rPr>
            </w:pPr>
            <w:r w:rsidRPr="00B97676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B97676">
              <w:rPr>
                <w:b/>
                <w:bCs/>
                <w:color w:val="000000"/>
              </w:rPr>
              <w:t>Добринского</w:t>
            </w:r>
            <w:proofErr w:type="spellEnd"/>
            <w:r w:rsidRPr="00B97676">
              <w:rPr>
                <w:b/>
                <w:bCs/>
                <w:color w:val="000000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B97676">
              <w:rPr>
                <w:b/>
                <w:bCs/>
                <w:color w:val="000000"/>
              </w:rPr>
              <w:t>Добринского</w:t>
            </w:r>
            <w:proofErr w:type="spellEnd"/>
            <w:r w:rsidRPr="00B97676">
              <w:rPr>
                <w:b/>
                <w:bCs/>
                <w:color w:val="000000"/>
              </w:rPr>
              <w:t xml:space="preserve"> муниципального района на 2019 - 2026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b/>
                <w:bCs/>
                <w:color w:val="000000"/>
              </w:rPr>
            </w:pPr>
            <w:r w:rsidRPr="00B97676">
              <w:rPr>
                <w:b/>
                <w:bCs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b/>
                <w:bCs/>
                <w:color w:val="000000"/>
              </w:rPr>
            </w:pPr>
            <w:r w:rsidRPr="00B97676">
              <w:rPr>
                <w:b/>
                <w:bCs/>
                <w:color w:val="000000"/>
              </w:rPr>
              <w:t>4 006 495,61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b/>
                <w:bCs/>
                <w:color w:val="000000"/>
              </w:rPr>
            </w:pPr>
            <w:r w:rsidRPr="00B97676">
              <w:rPr>
                <w:b/>
                <w:bCs/>
                <w:color w:val="000000"/>
              </w:rPr>
              <w:t>4 498 875,74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b/>
                <w:bCs/>
                <w:color w:val="000000"/>
              </w:rPr>
            </w:pPr>
            <w:r w:rsidRPr="00B97676">
              <w:rPr>
                <w:b/>
                <w:bCs/>
                <w:color w:val="000000"/>
              </w:rPr>
              <w:t>8 746 091,53</w:t>
            </w:r>
          </w:p>
        </w:tc>
      </w:tr>
      <w:tr w:rsidR="00117A0F" w:rsidRPr="00B97676" w:rsidTr="001F5C67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B97676">
              <w:rPr>
                <w:color w:val="000000"/>
              </w:rPr>
              <w:t>Добринском</w:t>
            </w:r>
            <w:proofErr w:type="spellEnd"/>
            <w:r w:rsidRPr="00B97676">
              <w:rPr>
                <w:color w:val="000000"/>
              </w:rPr>
              <w:t xml:space="preserve"> муниципальном районе"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150 000,00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150 000,00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150 000,00</w:t>
            </w:r>
          </w:p>
        </w:tc>
      </w:tr>
      <w:tr w:rsidR="00117A0F" w:rsidRPr="00B97676" w:rsidTr="001F5C67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150 000,00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150 000,00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150 000,00</w:t>
            </w:r>
          </w:p>
        </w:tc>
      </w:tr>
      <w:tr w:rsidR="00117A0F" w:rsidRPr="00B97676" w:rsidTr="001F5C67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Организация и проведение мероприятий, направленных на поддержку субъектов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20340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150 000,00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150 000,00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150 000,00</w:t>
            </w:r>
          </w:p>
        </w:tc>
      </w:tr>
      <w:tr w:rsidR="00117A0F" w:rsidRPr="00B97676" w:rsidTr="001F5C67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 xml:space="preserve">Подпрограмма "Развитие потребительского рынка </w:t>
            </w:r>
            <w:proofErr w:type="spellStart"/>
            <w:r w:rsidRPr="00B97676">
              <w:rPr>
                <w:color w:val="000000"/>
              </w:rPr>
              <w:t>Добринского</w:t>
            </w:r>
            <w:proofErr w:type="spellEnd"/>
            <w:r w:rsidRPr="00B97676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1 947 772,29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2 470 140,00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6 708 105,48</w:t>
            </w:r>
          </w:p>
        </w:tc>
      </w:tr>
      <w:tr w:rsidR="00117A0F" w:rsidRPr="00B97676" w:rsidTr="001F5C67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Основное мероприятие "Поддержка юридических лиц и индивидуальных предпринимателей, осуществляющих торговое обслуживание в сельских населенных пунктах"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1 947 772,29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2 470 140,00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6 708 105,48</w:t>
            </w:r>
          </w:p>
        </w:tc>
      </w:tr>
      <w:tr w:rsidR="00117A0F" w:rsidRPr="00B97676" w:rsidTr="001F5C67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lastRenderedPageBreak/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60190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130 140,00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130 140,00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130 140,00</w:t>
            </w:r>
          </w:p>
        </w:tc>
      </w:tr>
      <w:tr w:rsidR="00117A0F" w:rsidRPr="00B97676" w:rsidTr="001F5C67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60210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250 000,00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250 000,00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250 000,00</w:t>
            </w:r>
          </w:p>
        </w:tc>
      </w:tr>
      <w:tr w:rsidR="00117A0F" w:rsidRPr="00B97676" w:rsidTr="001F5C67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Субсидии на создание условий для обеспечения услугами торговли поселений, входящих в состав муниципального района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S6060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1 567 632,29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2 090 000,00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6 327 965,48</w:t>
            </w:r>
          </w:p>
        </w:tc>
      </w:tr>
      <w:tr w:rsidR="00117A0F" w:rsidRPr="00B97676" w:rsidTr="001F5C67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 xml:space="preserve">Подпрограмма "Развитие кооперации в </w:t>
            </w:r>
            <w:proofErr w:type="spellStart"/>
            <w:r w:rsidRPr="00B97676">
              <w:rPr>
                <w:color w:val="000000"/>
              </w:rPr>
              <w:t>Добринском</w:t>
            </w:r>
            <w:proofErr w:type="spellEnd"/>
            <w:r w:rsidRPr="00B97676">
              <w:rPr>
                <w:color w:val="000000"/>
              </w:rPr>
              <w:t xml:space="preserve"> муниципальном районе"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1 908 723,32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1 878 735,74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1 887 986,05</w:t>
            </w:r>
          </w:p>
        </w:tc>
      </w:tr>
      <w:tr w:rsidR="00117A0F" w:rsidRPr="00B97676" w:rsidTr="001F5C67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200 000,00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200 000,00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200 000,00</w:t>
            </w:r>
          </w:p>
        </w:tc>
      </w:tr>
      <w:tr w:rsidR="00117A0F" w:rsidRPr="00B97676" w:rsidTr="001F5C67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Организация и проведение мероприятий, направленных на поддержку сельскохозяйственных потребительских кооперативов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20750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200 000,00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200 000,00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200 000,00</w:t>
            </w:r>
          </w:p>
        </w:tc>
      </w:tr>
      <w:tr w:rsidR="00117A0F" w:rsidRPr="00B97676" w:rsidTr="001F5C67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1 708 723,32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1 678 735,74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1 687 986,05</w:t>
            </w:r>
          </w:p>
        </w:tc>
      </w:tr>
      <w:tr w:rsidR="00117A0F" w:rsidRPr="00B97676" w:rsidTr="001F5C67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S6860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1 708 723,32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1 678 735,74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1 687 986,05</w:t>
            </w:r>
          </w:p>
        </w:tc>
      </w:tr>
      <w:tr w:rsidR="00117A0F" w:rsidRPr="00B97676" w:rsidTr="001F5C67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b/>
                <w:bCs/>
                <w:color w:val="000000"/>
              </w:rPr>
            </w:pPr>
            <w:r w:rsidRPr="00B97676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B97676">
              <w:rPr>
                <w:b/>
                <w:bCs/>
                <w:color w:val="000000"/>
              </w:rPr>
              <w:t>Добринского</w:t>
            </w:r>
            <w:proofErr w:type="spellEnd"/>
            <w:r w:rsidRPr="00B97676">
              <w:rPr>
                <w:b/>
                <w:bCs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B97676">
              <w:rPr>
                <w:b/>
                <w:bCs/>
                <w:color w:val="000000"/>
              </w:rPr>
              <w:t>Добринского</w:t>
            </w:r>
            <w:proofErr w:type="spellEnd"/>
            <w:r w:rsidRPr="00B97676">
              <w:rPr>
                <w:b/>
                <w:bCs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b/>
                <w:bCs/>
                <w:color w:val="000000"/>
              </w:rPr>
            </w:pPr>
            <w:r w:rsidRPr="00B97676">
              <w:rPr>
                <w:b/>
                <w:bCs/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b/>
                <w:bCs/>
                <w:color w:val="000000"/>
              </w:rPr>
            </w:pPr>
            <w:r w:rsidRPr="00B97676">
              <w:rPr>
                <w:b/>
                <w:bCs/>
                <w:color w:val="000000"/>
              </w:rPr>
              <w:t>208 129 184,90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b/>
                <w:bCs/>
                <w:color w:val="000000"/>
              </w:rPr>
            </w:pPr>
            <w:r w:rsidRPr="00B97676">
              <w:rPr>
                <w:b/>
                <w:bCs/>
                <w:color w:val="000000"/>
              </w:rPr>
              <w:t>185 248 256,53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b/>
                <w:bCs/>
                <w:color w:val="000000"/>
              </w:rPr>
            </w:pPr>
            <w:r w:rsidRPr="00B97676">
              <w:rPr>
                <w:b/>
                <w:bCs/>
                <w:color w:val="000000"/>
              </w:rPr>
              <w:t>185 246 717,10</w:t>
            </w:r>
          </w:p>
        </w:tc>
      </w:tr>
      <w:tr w:rsidR="00117A0F" w:rsidRPr="00B97676" w:rsidTr="001F5C67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lastRenderedPageBreak/>
              <w:t xml:space="preserve">Подпрограмма "Духовно- нравственное и физическое развитие жителей </w:t>
            </w:r>
            <w:proofErr w:type="spellStart"/>
            <w:r w:rsidRPr="00B97676">
              <w:rPr>
                <w:color w:val="000000"/>
              </w:rPr>
              <w:t>Добринского</w:t>
            </w:r>
            <w:proofErr w:type="spellEnd"/>
            <w:r w:rsidRPr="00B97676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4 532 645,91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4 277 326,76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4 277 326,76</w:t>
            </w:r>
          </w:p>
        </w:tc>
      </w:tr>
      <w:tr w:rsidR="00117A0F" w:rsidRPr="00B97676" w:rsidTr="001F5C67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1 500 000,00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1 500 000,00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1 500 000,00</w:t>
            </w:r>
          </w:p>
        </w:tc>
      </w:tr>
      <w:tr w:rsidR="00117A0F" w:rsidRPr="00B97676" w:rsidTr="001F5C67">
        <w:trPr>
          <w:trHeight w:val="15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950 000,00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950 000,00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950 000,00</w:t>
            </w:r>
          </w:p>
        </w:tc>
      </w:tr>
      <w:tr w:rsidR="00117A0F" w:rsidRPr="00B97676" w:rsidTr="001F5C67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550 000,00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550 000,00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550 000,00</w:t>
            </w:r>
          </w:p>
        </w:tc>
      </w:tr>
      <w:tr w:rsidR="00117A0F" w:rsidRPr="00B97676" w:rsidTr="001F5C67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B97676">
              <w:rPr>
                <w:color w:val="000000"/>
              </w:rPr>
              <w:t>табакокурения</w:t>
            </w:r>
            <w:proofErr w:type="spellEnd"/>
            <w:r w:rsidRPr="00B97676">
              <w:rPr>
                <w:color w:val="000000"/>
              </w:rPr>
              <w:t xml:space="preserve"> среди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1 378 586,00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1 378 586,00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1 378 586,00</w:t>
            </w:r>
          </w:p>
        </w:tc>
      </w:tr>
      <w:tr w:rsidR="00117A0F" w:rsidRPr="00B97676" w:rsidTr="001F5C67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B97676">
              <w:rPr>
                <w:color w:val="000000"/>
              </w:rPr>
              <w:t>табакокурения</w:t>
            </w:r>
            <w:proofErr w:type="spellEnd"/>
            <w:r w:rsidRPr="00B97676">
              <w:rPr>
                <w:color w:val="000000"/>
              </w:rPr>
              <w:t xml:space="preserve">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20060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73 810,00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73 810,00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73 810,00</w:t>
            </w:r>
          </w:p>
        </w:tc>
      </w:tr>
      <w:tr w:rsidR="00117A0F" w:rsidRPr="00B97676" w:rsidTr="001F5C67">
        <w:trPr>
          <w:trHeight w:val="211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proofErr w:type="gramStart"/>
            <w:r w:rsidRPr="00B97676">
              <w:rPr>
                <w:color w:val="000000"/>
              </w:rPr>
              <w:lastRenderedPageBreak/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proofErr w:type="gramEnd"/>
            <w:r w:rsidRPr="00B97676">
              <w:rPr>
                <w:color w:val="000000"/>
              </w:rPr>
              <w:t xml:space="preserve">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85080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1 297 651,00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1 297 651,00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1 297 651,00</w:t>
            </w:r>
          </w:p>
        </w:tc>
      </w:tr>
      <w:tr w:rsidR="00117A0F" w:rsidRPr="00B97676" w:rsidTr="001F5C67">
        <w:trPr>
          <w:trHeight w:val="15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proofErr w:type="gramStart"/>
            <w:r w:rsidRPr="00B97676">
              <w:rPr>
                <w:color w:val="00000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85080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7 125,00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7 125,00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7 125,00</w:t>
            </w:r>
          </w:p>
        </w:tc>
      </w:tr>
      <w:tr w:rsidR="00117A0F" w:rsidRPr="00B97676" w:rsidTr="001F5C67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1 398 740,76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1 398 740,76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1 398 740,76</w:t>
            </w:r>
          </w:p>
        </w:tc>
      </w:tr>
      <w:tr w:rsidR="00117A0F" w:rsidRPr="00B97676" w:rsidTr="001F5C67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20070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559 480,00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559 480,00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559 480,00</w:t>
            </w:r>
          </w:p>
        </w:tc>
      </w:tr>
      <w:tr w:rsidR="00117A0F" w:rsidRPr="00B97676" w:rsidTr="001F5C67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lastRenderedPageBreak/>
              <w:t>Мероприятия, направленные для повышения гражданской активности и ответственности молодежи, и развитие молодежного детского движения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20070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839 260,76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839 260,76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839 260,76</w:t>
            </w:r>
          </w:p>
        </w:tc>
      </w:tr>
      <w:tr w:rsidR="00117A0F" w:rsidRPr="00B97676" w:rsidTr="001F5C67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255 319,15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</w:tr>
      <w:tr w:rsidR="00117A0F" w:rsidRPr="00B97676" w:rsidTr="001F5C67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Расходы на обеспечение условий для развития физической культуры и массового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S6440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255 319,15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</w:tr>
      <w:tr w:rsidR="00117A0F" w:rsidRPr="00B97676" w:rsidTr="001F5C67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 xml:space="preserve">Подпрограмма "Развитие и сохранение культуры </w:t>
            </w:r>
            <w:proofErr w:type="spellStart"/>
            <w:r w:rsidRPr="00B97676">
              <w:rPr>
                <w:color w:val="000000"/>
              </w:rPr>
              <w:t>Добринского</w:t>
            </w:r>
            <w:proofErr w:type="spellEnd"/>
            <w:r w:rsidRPr="00B97676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140 593 075,57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118 502 361,07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118 415 667,06</w:t>
            </w:r>
          </w:p>
        </w:tc>
      </w:tr>
      <w:tr w:rsidR="00117A0F" w:rsidRPr="00B97676" w:rsidTr="001F5C67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1 499 625,00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1 499 625,00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1 499 625,00</w:t>
            </w:r>
          </w:p>
        </w:tc>
      </w:tr>
      <w:tr w:rsidR="00117A0F" w:rsidRPr="00B97676" w:rsidTr="001F5C67">
        <w:trPr>
          <w:trHeight w:val="15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80 800,00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80 800,00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80 800,00</w:t>
            </w:r>
          </w:p>
        </w:tc>
      </w:tr>
      <w:tr w:rsidR="00117A0F" w:rsidRPr="00B97676" w:rsidTr="001F5C67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1 418 825,00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1 418 825,00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1 418 825,00</w:t>
            </w:r>
          </w:p>
        </w:tc>
      </w:tr>
      <w:tr w:rsidR="00117A0F" w:rsidRPr="00B97676" w:rsidTr="001F5C67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 xml:space="preserve">Основное мероприятие "Обеспечение деятельности культурно-досуговых </w:t>
            </w:r>
            <w:r w:rsidRPr="00B97676">
              <w:rPr>
                <w:color w:val="000000"/>
              </w:rPr>
              <w:lastRenderedPageBreak/>
              <w:t>учреждений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lastRenderedPageBreak/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51 150 023,00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43 497 727,00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43 460 371,00</w:t>
            </w:r>
          </w:p>
        </w:tc>
      </w:tr>
      <w:tr w:rsidR="00117A0F" w:rsidRPr="00B97676" w:rsidTr="001F5C67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lastRenderedPageBreak/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13 532 484,00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11 782 215,00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11 782 215,00</w:t>
            </w:r>
          </w:p>
        </w:tc>
      </w:tr>
      <w:tr w:rsidR="00117A0F" w:rsidRPr="00B97676" w:rsidTr="001F5C67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09100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37 617 539,00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31 715 512,00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31 678 156,00</w:t>
            </w:r>
          </w:p>
        </w:tc>
      </w:tr>
      <w:tr w:rsidR="00117A0F" w:rsidRPr="00B97676" w:rsidTr="001F5C67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268 185,93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266 225,56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244 034,06</w:t>
            </w:r>
          </w:p>
        </w:tc>
      </w:tr>
      <w:tr w:rsidR="00117A0F" w:rsidRPr="00B97676" w:rsidTr="001F5C67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Мероприятия, направленные на организацию библиотечного обслуживания населения в части комплектования книжных фондов библиотек муниципальных районов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L5191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268 185,93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266 225,56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244 034,06</w:t>
            </w:r>
          </w:p>
        </w:tc>
      </w:tr>
      <w:tr w:rsidR="00117A0F" w:rsidRPr="00B97676" w:rsidTr="001F5C67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33 983 960,00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31 825 415,00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31 825 415,00</w:t>
            </w:r>
          </w:p>
        </w:tc>
      </w:tr>
      <w:tr w:rsidR="00117A0F" w:rsidRPr="00B97676" w:rsidTr="001F5C67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33 983 960,00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31 825 415,00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31 825 415,00</w:t>
            </w:r>
          </w:p>
        </w:tc>
      </w:tr>
      <w:tr w:rsidR="00117A0F" w:rsidRPr="00B97676" w:rsidTr="001F5C67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14 981 434,00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13 853 316,00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13 853 316,00</w:t>
            </w:r>
          </w:p>
        </w:tc>
      </w:tr>
      <w:tr w:rsidR="00117A0F" w:rsidRPr="00B97676" w:rsidTr="001F5C67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lastRenderedPageBreak/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14 981 434,00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13 853 316,00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13 853 316,00</w:t>
            </w:r>
          </w:p>
        </w:tc>
      </w:tr>
      <w:tr w:rsidR="00117A0F" w:rsidRPr="00B97676" w:rsidTr="001F5C67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4 153 921,00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3 531 179,00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3 531 179,00</w:t>
            </w:r>
          </w:p>
        </w:tc>
      </w:tr>
      <w:tr w:rsidR="00117A0F" w:rsidRPr="00B97676" w:rsidTr="001F5C67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3 974 921,00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3 352 179,00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3 352 179,00</w:t>
            </w:r>
          </w:p>
        </w:tc>
      </w:tr>
      <w:tr w:rsidR="00117A0F" w:rsidRPr="00B97676" w:rsidTr="001F5C67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179 000,00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179 000,00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179 000,00</w:t>
            </w:r>
          </w:p>
        </w:tc>
      </w:tr>
      <w:tr w:rsidR="00117A0F" w:rsidRPr="00B97676" w:rsidTr="001F5C67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28 053 891,00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24 020 456,00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24 001 727,00</w:t>
            </w:r>
          </w:p>
        </w:tc>
      </w:tr>
      <w:tr w:rsidR="00117A0F" w:rsidRPr="00B97676" w:rsidTr="001F5C67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9 809 621,00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8 533 759,00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8 533 759,00</w:t>
            </w:r>
          </w:p>
        </w:tc>
      </w:tr>
      <w:tr w:rsidR="00117A0F" w:rsidRPr="00B97676" w:rsidTr="001F5C67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09100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18 244 270,00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15 486 697,00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15 467 968,00</w:t>
            </w:r>
          </w:p>
        </w:tc>
      </w:tr>
      <w:tr w:rsidR="00117A0F" w:rsidRPr="00B97676" w:rsidTr="001F5C67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Региональный проект "Культурная среда"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A1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6 494 130,49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</w:tr>
      <w:tr w:rsidR="00117A0F" w:rsidRPr="00B97676" w:rsidTr="001F5C67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lastRenderedPageBreak/>
              <w:t>Реализация мероприятий, направленных на модернизацию муниципальных детских школ искусств по видам искусств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A1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5519Б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6 494 130,49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</w:tr>
      <w:tr w:rsidR="00117A0F" w:rsidRPr="00B97676" w:rsidTr="001F5C67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Региональный проект "Творческие люди"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A2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7 905,15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8 417,51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</w:tr>
      <w:tr w:rsidR="00117A0F" w:rsidRPr="00B97676" w:rsidTr="001F5C67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Реализация мероприятий на создание условий для организации досуга и обеспечения услугами организаций культуры жителей муниципальных районов, в части подготовки кадров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A2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86280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7 905,15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8 417,51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</w:tr>
      <w:tr w:rsidR="00117A0F" w:rsidRPr="00B97676" w:rsidTr="001F5C67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97676">
              <w:rPr>
                <w:color w:val="000000"/>
              </w:rPr>
              <w:t>Добринского</w:t>
            </w:r>
            <w:proofErr w:type="spellEnd"/>
            <w:r w:rsidRPr="00B97676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62 893 463,42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62 358 568,70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62 443 723,28</w:t>
            </w:r>
          </w:p>
        </w:tc>
      </w:tr>
      <w:tr w:rsidR="00117A0F" w:rsidRPr="00B97676" w:rsidTr="001F5C67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48 355 389,42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48 115 488,70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48 200 643,28</w:t>
            </w:r>
          </w:p>
        </w:tc>
      </w:tr>
      <w:tr w:rsidR="00117A0F" w:rsidRPr="00B97676" w:rsidTr="001F5C67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Финансирование доплат к пенсиям муниципальным служащим района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20120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10 300 000,00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10 300 000,00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10 300 000,00</w:t>
            </w:r>
          </w:p>
        </w:tc>
      </w:tr>
      <w:tr w:rsidR="00117A0F" w:rsidRPr="00B97676" w:rsidTr="001F5C67">
        <w:trPr>
          <w:trHeight w:val="15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85130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9 504 116,90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9 504 116,90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9 504 116,90</w:t>
            </w:r>
          </w:p>
        </w:tc>
      </w:tr>
      <w:tr w:rsidR="00117A0F" w:rsidRPr="00B97676" w:rsidTr="001F5C67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lastRenderedPageBreak/>
              <w:t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85190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7 069,15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7 069,15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7 069,15</w:t>
            </w:r>
          </w:p>
        </w:tc>
      </w:tr>
      <w:tr w:rsidR="00117A0F" w:rsidRPr="00B97676" w:rsidTr="001F5C67">
        <w:trPr>
          <w:trHeight w:val="18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Реализация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85251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1 888 656,00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1 888 656,00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1 888 656,00</w:t>
            </w:r>
          </w:p>
        </w:tc>
      </w:tr>
      <w:tr w:rsidR="00117A0F" w:rsidRPr="00B97676" w:rsidTr="001F5C67">
        <w:trPr>
          <w:trHeight w:val="15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Реализация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учреждений культуры и искусства)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85252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517 438,00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517 438,00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517 438,00</w:t>
            </w:r>
          </w:p>
        </w:tc>
      </w:tr>
      <w:tr w:rsidR="00117A0F" w:rsidRPr="00B97676" w:rsidTr="001F5C67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85420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4 500,00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4 500,00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4 500,00</w:t>
            </w:r>
          </w:p>
        </w:tc>
      </w:tr>
      <w:tr w:rsidR="00117A0F" w:rsidRPr="00B97676" w:rsidTr="001F5C67">
        <w:trPr>
          <w:trHeight w:val="15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lastRenderedPageBreak/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85430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10 352 728,00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10 352 728,00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10 352 728,00</w:t>
            </w:r>
          </w:p>
        </w:tc>
      </w:tr>
      <w:tr w:rsidR="00117A0F" w:rsidRPr="00B97676" w:rsidTr="001F5C67">
        <w:trPr>
          <w:trHeight w:val="211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proofErr w:type="gramStart"/>
            <w:r w:rsidRPr="00B97676">
              <w:rPr>
                <w:color w:val="00000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85440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3 383 462,77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3 383 462,77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3 383 462,77</w:t>
            </w:r>
          </w:p>
        </w:tc>
      </w:tr>
      <w:tr w:rsidR="00117A0F" w:rsidRPr="00B97676" w:rsidTr="001F5C67">
        <w:trPr>
          <w:trHeight w:val="15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85440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629 629,81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629 629,81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629 629,81</w:t>
            </w:r>
          </w:p>
        </w:tc>
      </w:tr>
      <w:tr w:rsidR="00117A0F" w:rsidRPr="00B97676" w:rsidTr="001F5C67">
        <w:trPr>
          <w:trHeight w:val="18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proofErr w:type="gramStart"/>
            <w:r w:rsidRPr="00B97676">
              <w:rPr>
                <w:color w:val="000000"/>
              </w:rPr>
              <w:lastRenderedPageBreak/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(Социальное обеспечение и иные выплаты населению)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85450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150 000,00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150 000,00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150 000,00</w:t>
            </w:r>
          </w:p>
        </w:tc>
      </w:tr>
      <w:tr w:rsidR="00117A0F" w:rsidRPr="00B97676" w:rsidTr="001F5C67">
        <w:trPr>
          <w:trHeight w:val="18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обеспечения бесплатным горячим питанием детей участников специальной военной операции, обучающихся по программам основного общего и среднего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85460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108 800,00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108 800,00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108 800,00</w:t>
            </w:r>
          </w:p>
        </w:tc>
      </w:tr>
      <w:tr w:rsidR="00117A0F" w:rsidRPr="00B97676" w:rsidTr="001F5C67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R3040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11 508 988,79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11 269 088,07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11 354 242,65</w:t>
            </w:r>
          </w:p>
        </w:tc>
      </w:tr>
      <w:tr w:rsidR="00117A0F" w:rsidRPr="00B97676" w:rsidTr="001F5C67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5 215 994,00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4 921 000,00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4 921 000,00</w:t>
            </w:r>
          </w:p>
        </w:tc>
      </w:tr>
      <w:tr w:rsidR="00117A0F" w:rsidRPr="00B97676" w:rsidTr="001F5C67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5 215 994,00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4 921 000,00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4 921 000,00</w:t>
            </w:r>
          </w:p>
        </w:tc>
      </w:tr>
      <w:tr w:rsidR="00117A0F" w:rsidRPr="00B97676" w:rsidTr="001F5C67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lastRenderedPageBreak/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364 400,00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364 400,00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364 400,00</w:t>
            </w:r>
          </w:p>
        </w:tc>
      </w:tr>
      <w:tr w:rsidR="00117A0F" w:rsidRPr="00B97676" w:rsidTr="001F5C67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364 400,00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364 400,00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364 400,00</w:t>
            </w:r>
          </w:p>
        </w:tc>
      </w:tr>
      <w:tr w:rsidR="00117A0F" w:rsidRPr="00B97676" w:rsidTr="001F5C67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8 756 030,00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8 756 030,00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8 756 030,00</w:t>
            </w:r>
          </w:p>
        </w:tc>
      </w:tr>
      <w:tr w:rsidR="00117A0F" w:rsidRPr="00B97676" w:rsidTr="001F5C67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5 991 430,00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5 991 430,00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5 991 430,00</w:t>
            </w:r>
          </w:p>
        </w:tc>
      </w:tr>
      <w:tr w:rsidR="00117A0F" w:rsidRPr="00B97676" w:rsidTr="001F5C67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2 719 600,00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2 719 600,00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2 719 600,00</w:t>
            </w:r>
          </w:p>
        </w:tc>
      </w:tr>
      <w:tr w:rsidR="00117A0F" w:rsidRPr="00B97676" w:rsidTr="001F5C67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 xml:space="preserve"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(Социальное </w:t>
            </w:r>
            <w:r w:rsidRPr="00B97676">
              <w:rPr>
                <w:color w:val="000000"/>
              </w:rPr>
              <w:lastRenderedPageBreak/>
              <w:t>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lastRenderedPageBreak/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45 000,00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45 000,00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45 000,00</w:t>
            </w:r>
          </w:p>
        </w:tc>
      </w:tr>
      <w:tr w:rsidR="00117A0F" w:rsidRPr="00B97676" w:rsidTr="001F5C67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proofErr w:type="gramStart"/>
            <w:r w:rsidRPr="00B97676">
              <w:rPr>
                <w:color w:val="000000"/>
              </w:rPr>
              <w:lastRenderedPageBreak/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201 650,00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201 650,00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201 650,00</w:t>
            </w:r>
          </w:p>
        </w:tc>
      </w:tr>
      <w:tr w:rsidR="00117A0F" w:rsidRPr="00B97676" w:rsidTr="001F5C67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proofErr w:type="gramStart"/>
            <w:r w:rsidRPr="00B97676">
              <w:rPr>
                <w:color w:val="00000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201 650,00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201 650,00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201 650,00</w:t>
            </w:r>
          </w:p>
        </w:tc>
      </w:tr>
      <w:tr w:rsidR="00117A0F" w:rsidRPr="00B97676" w:rsidTr="001F5C67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 xml:space="preserve">Подпрограмма "Укрепление общественного здоровья населения </w:t>
            </w:r>
            <w:proofErr w:type="spellStart"/>
            <w:r w:rsidRPr="00B97676">
              <w:rPr>
                <w:color w:val="000000"/>
              </w:rPr>
              <w:t>Добринского</w:t>
            </w:r>
            <w:proofErr w:type="spellEnd"/>
            <w:r w:rsidRPr="00B97676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110 000,00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110 000,00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110 000,00</w:t>
            </w:r>
          </w:p>
        </w:tc>
      </w:tr>
      <w:tr w:rsidR="00117A0F" w:rsidRPr="00B97676" w:rsidTr="001F5C67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20 000,00</w:t>
            </w:r>
          </w:p>
        </w:tc>
      </w:tr>
      <w:tr w:rsidR="00117A0F" w:rsidRPr="00B97676" w:rsidTr="001F5C67">
        <w:trPr>
          <w:trHeight w:val="15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20 000,00</w:t>
            </w:r>
          </w:p>
        </w:tc>
      </w:tr>
      <w:tr w:rsidR="00117A0F" w:rsidRPr="00B97676" w:rsidTr="001F5C67">
        <w:trPr>
          <w:trHeight w:val="2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 xml:space="preserve"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</w:t>
            </w:r>
            <w:r w:rsidRPr="00B97676">
              <w:rPr>
                <w:color w:val="000000"/>
              </w:rPr>
              <w:lastRenderedPageBreak/>
              <w:t>инвалидов"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lastRenderedPageBreak/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90 000,00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90 000,00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90 000,00</w:t>
            </w:r>
          </w:p>
        </w:tc>
      </w:tr>
      <w:tr w:rsidR="00117A0F" w:rsidRPr="00B97676" w:rsidTr="001F5C67">
        <w:trPr>
          <w:trHeight w:val="15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lastRenderedPageBreak/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90 000,00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90 000,00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90 000,00</w:t>
            </w:r>
          </w:p>
        </w:tc>
      </w:tr>
      <w:tr w:rsidR="00117A0F" w:rsidRPr="00B97676" w:rsidTr="001F5C67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b/>
                <w:bCs/>
                <w:color w:val="000000"/>
              </w:rPr>
            </w:pPr>
            <w:r w:rsidRPr="00B97676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B97676">
              <w:rPr>
                <w:b/>
                <w:bCs/>
                <w:color w:val="000000"/>
              </w:rPr>
              <w:t>Добринского</w:t>
            </w:r>
            <w:proofErr w:type="spellEnd"/>
            <w:r w:rsidRPr="00B97676">
              <w:rPr>
                <w:b/>
                <w:bCs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B97676">
              <w:rPr>
                <w:b/>
                <w:bCs/>
                <w:color w:val="000000"/>
              </w:rPr>
              <w:t>Добринского</w:t>
            </w:r>
            <w:proofErr w:type="spellEnd"/>
            <w:r w:rsidRPr="00B97676">
              <w:rPr>
                <w:b/>
                <w:bCs/>
                <w:color w:val="000000"/>
              </w:rPr>
              <w:t xml:space="preserve"> муниципального района качественной инфраструктурой и услугами ЖКХ на 2019-2026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b/>
                <w:bCs/>
                <w:color w:val="000000"/>
              </w:rPr>
            </w:pPr>
            <w:r w:rsidRPr="00B97676">
              <w:rPr>
                <w:b/>
                <w:bCs/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b/>
                <w:bCs/>
                <w:color w:val="000000"/>
              </w:rPr>
            </w:pPr>
            <w:r w:rsidRPr="00B97676">
              <w:rPr>
                <w:b/>
                <w:bCs/>
                <w:color w:val="000000"/>
              </w:rPr>
              <w:t>280 359 778,80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b/>
                <w:bCs/>
                <w:color w:val="000000"/>
              </w:rPr>
            </w:pPr>
            <w:r w:rsidRPr="00B97676">
              <w:rPr>
                <w:b/>
                <w:bCs/>
                <w:color w:val="000000"/>
              </w:rPr>
              <w:t>198 580 555,29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b/>
                <w:bCs/>
                <w:color w:val="000000"/>
              </w:rPr>
            </w:pPr>
            <w:r w:rsidRPr="00B97676">
              <w:rPr>
                <w:b/>
                <w:bCs/>
                <w:color w:val="000000"/>
              </w:rPr>
              <w:t>165 471 917,95</w:t>
            </w:r>
          </w:p>
        </w:tc>
      </w:tr>
      <w:tr w:rsidR="00117A0F" w:rsidRPr="00B97676" w:rsidTr="001F5C67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B97676">
              <w:rPr>
                <w:color w:val="000000"/>
              </w:rPr>
              <w:t>Добринского</w:t>
            </w:r>
            <w:proofErr w:type="spellEnd"/>
            <w:r w:rsidRPr="00B97676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32 548 368,59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</w:tr>
      <w:tr w:rsidR="00117A0F" w:rsidRPr="00B97676" w:rsidTr="001F5C67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7 009 905,76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</w:tr>
      <w:tr w:rsidR="00117A0F" w:rsidRPr="00B97676" w:rsidTr="001F5C67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Предоставление межбюджетных трансфертов сельским поселениям на осуществление переданных полномочий в части организации в границах поселения электро-, тепл</w:t>
            </w:r>
            <w:proofErr w:type="gramStart"/>
            <w:r w:rsidRPr="00B97676">
              <w:rPr>
                <w:color w:val="000000"/>
              </w:rPr>
              <w:t>о-</w:t>
            </w:r>
            <w:proofErr w:type="gramEnd"/>
            <w:r w:rsidRPr="00B97676">
              <w:rPr>
                <w:color w:val="000000"/>
              </w:rPr>
              <w:t>, газо- и водоснабжения населения, водоотведения, снабжения населения топливом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41700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1 404 031,37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</w:tr>
      <w:tr w:rsidR="00117A0F" w:rsidRPr="00B97676" w:rsidTr="001F5C67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3 103 494,39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</w:tr>
      <w:tr w:rsidR="00117A0F" w:rsidRPr="00B97676" w:rsidTr="001F5C67">
        <w:trPr>
          <w:trHeight w:val="40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 xml:space="preserve"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</w:t>
            </w:r>
            <w:r w:rsidRPr="00B97676">
              <w:rPr>
                <w:color w:val="000000"/>
              </w:rPr>
              <w:lastRenderedPageBreak/>
              <w:t>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lastRenderedPageBreak/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832 000,00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</w:tr>
      <w:tr w:rsidR="00117A0F" w:rsidRPr="00B97676" w:rsidTr="001F5C67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lastRenderedPageBreak/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S6010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1 670 380,00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</w:tr>
      <w:tr w:rsidR="00117A0F" w:rsidRPr="00B97676" w:rsidTr="001F5C67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1 174 712,83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</w:tr>
      <w:tr w:rsidR="00117A0F" w:rsidRPr="00B97676" w:rsidTr="001F5C67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41200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1 174 712,83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</w:tr>
      <w:tr w:rsidR="00117A0F" w:rsidRPr="00B97676" w:rsidTr="001F5C67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24 363 750,00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</w:tr>
      <w:tr w:rsidR="00117A0F" w:rsidRPr="00B97676" w:rsidTr="001F5C67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Строительство и приобретение муниципального жилья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20600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23 750,00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</w:tr>
      <w:tr w:rsidR="00117A0F" w:rsidRPr="00B97676" w:rsidTr="001F5C67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Строительство и приобретение муниципального жилья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20600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24 340 000,00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</w:tr>
      <w:tr w:rsidR="00117A0F" w:rsidRPr="00B97676" w:rsidTr="001F5C67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B97676">
              <w:rPr>
                <w:color w:val="000000"/>
              </w:rPr>
              <w:t>Добринского</w:t>
            </w:r>
            <w:proofErr w:type="spellEnd"/>
            <w:r w:rsidRPr="00B97676">
              <w:rPr>
                <w:color w:val="00000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106 543 182,01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80 199 997,29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81 991 359,95</w:t>
            </w:r>
          </w:p>
        </w:tc>
      </w:tr>
      <w:tr w:rsidR="00117A0F" w:rsidRPr="00B97676" w:rsidTr="001F5C67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Основное мероприятие "Капитальный ремонт автомобильных дорог"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67 764 505,14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66 199 997,29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67 991 359,95</w:t>
            </w:r>
          </w:p>
        </w:tc>
      </w:tr>
      <w:tr w:rsidR="00117A0F" w:rsidRPr="00B97676" w:rsidTr="001F5C67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Реализация направления расходов основного мероприятия "Капитальный ремонт и ремонт автомобильных дорог"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38 137 470,76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66 199 997,29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67 991 359,95</w:t>
            </w:r>
          </w:p>
        </w:tc>
      </w:tr>
      <w:tr w:rsidR="00117A0F" w:rsidRPr="00B97676" w:rsidTr="001F5C67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lastRenderedPageBreak/>
              <w:t xml:space="preserve">Обеспечение дорожной деятельности в части капитального ремонта и </w:t>
            </w:r>
            <w:proofErr w:type="gramStart"/>
            <w:r w:rsidRPr="00B97676">
              <w:rPr>
                <w:color w:val="000000"/>
              </w:rPr>
              <w:t>ремонта</w:t>
            </w:r>
            <w:proofErr w:type="gramEnd"/>
            <w:r w:rsidRPr="00B97676">
              <w:rPr>
                <w:color w:val="000000"/>
              </w:rPr>
              <w:t xml:space="preserve"> автомобильных дорог общего пользования местного значения населенных пунктов и соединяющих населенные пункты в границах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S6070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29 627 034,38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</w:tr>
      <w:tr w:rsidR="00117A0F" w:rsidRPr="00B97676" w:rsidTr="001F5C67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Основное мероприятие "Содержание автомобильных дорог"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18 576 479,00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</w:tr>
      <w:tr w:rsidR="00117A0F" w:rsidRPr="00B97676" w:rsidTr="001F5C67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41100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18 576 479,00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</w:tr>
      <w:tr w:rsidR="00117A0F" w:rsidRPr="00B97676" w:rsidTr="001F5C67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16 000 000,00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14 000 000,00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14 000 000,00</w:t>
            </w:r>
          </w:p>
        </w:tc>
      </w:tr>
      <w:tr w:rsidR="00117A0F" w:rsidRPr="00B97676" w:rsidTr="001F5C67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16 000 000,00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14 000 000,00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14 000 000,00</w:t>
            </w:r>
          </w:p>
        </w:tc>
      </w:tr>
      <w:tr w:rsidR="00117A0F" w:rsidRPr="00B97676" w:rsidTr="001F5C67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Основное мероприятие "Строительство (реконструкция) автомобильных дорог"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4 202 197,87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</w:tr>
      <w:tr w:rsidR="00117A0F" w:rsidRPr="00B97676" w:rsidTr="001F5C67">
        <w:trPr>
          <w:trHeight w:val="83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proofErr w:type="gramStart"/>
            <w:r w:rsidRPr="00B97676">
              <w:rPr>
                <w:color w:val="000000"/>
              </w:rPr>
              <w:t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 (Капитальные вложения в объекты государственной (муниципальной) собственности)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S6030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4 202 197,87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</w:tr>
      <w:tr w:rsidR="00117A0F" w:rsidRPr="00B97676" w:rsidTr="001F5C67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lastRenderedPageBreak/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B97676">
              <w:rPr>
                <w:color w:val="000000"/>
              </w:rPr>
              <w:t>Добринского</w:t>
            </w:r>
            <w:proofErr w:type="spellEnd"/>
            <w:r w:rsidRPr="00B97676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34 848 505,52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19 235 928,00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12 335 928,00</w:t>
            </w:r>
          </w:p>
        </w:tc>
      </w:tr>
      <w:tr w:rsidR="00117A0F" w:rsidRPr="00B97676" w:rsidTr="001F5C67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13 779 455,00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12 335 928,00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12 335 928,00</w:t>
            </w:r>
          </w:p>
        </w:tc>
      </w:tr>
      <w:tr w:rsidR="00117A0F" w:rsidRPr="00B97676" w:rsidTr="001F5C67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12 035 027,00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10 821 500,00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10 821 500,00</w:t>
            </w:r>
          </w:p>
        </w:tc>
      </w:tr>
      <w:tr w:rsidR="00117A0F" w:rsidRPr="00B97676" w:rsidTr="001F5C67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Реализация направления расходов основного мероприятия "Содержание и тепло, энергоснабжение котельных муниципальных зданий"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1 744 428,00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1 514 428,00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1 514 428,00</w:t>
            </w:r>
          </w:p>
        </w:tc>
      </w:tr>
      <w:tr w:rsidR="00117A0F" w:rsidRPr="00B97676" w:rsidTr="001F5C67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20 869 050,52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6 900 000,00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</w:tr>
      <w:tr w:rsidR="00117A0F" w:rsidRPr="00B97676" w:rsidTr="001F5C67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7 659 574,47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1 300 000,00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</w:tr>
      <w:tr w:rsidR="00117A0F" w:rsidRPr="00B97676" w:rsidTr="001F5C67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4 200 000,00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</w:tr>
      <w:tr w:rsidR="00117A0F" w:rsidRPr="00B97676" w:rsidTr="001F5C67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9 000 000,00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5 600 000,00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</w:tr>
      <w:tr w:rsidR="00117A0F" w:rsidRPr="00B97676" w:rsidTr="001F5C67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lastRenderedPageBreak/>
              <w:t>Реализация направления расходов основного мероприятия  "Модернизация и реконструкция систем теплоснабжения с применением энергосберегающих оборудования и технологий</w:t>
            </w:r>
            <w:proofErr w:type="gramStart"/>
            <w:r w:rsidRPr="00B97676">
              <w:rPr>
                <w:color w:val="000000"/>
              </w:rPr>
              <w:t>"(</w:t>
            </w:r>
            <w:proofErr w:type="gramEnd"/>
            <w:r w:rsidRPr="00B97676">
              <w:rPr>
                <w:color w:val="00000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9 476,05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</w:tr>
      <w:tr w:rsidR="00117A0F" w:rsidRPr="00B97676" w:rsidTr="001F5C67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Основное мероприятие "Мероприятия по разработке муниципальной программы в области энергосбережения и повышения энергетической эффективности"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200 000,00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</w:tr>
      <w:tr w:rsidR="00117A0F" w:rsidRPr="00B97676" w:rsidTr="001F5C67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Реализация направления расходов основного мероприятия "Мероприятия по разработке муниципальной программы в области энергосбережения и повышения энергетической эффективности"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200 000,00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</w:tr>
      <w:tr w:rsidR="00117A0F" w:rsidRPr="00B97676" w:rsidTr="001F5C67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 xml:space="preserve">Подпрограмма "Обращение с отходами на территории </w:t>
            </w:r>
            <w:proofErr w:type="spellStart"/>
            <w:r w:rsidRPr="00B97676">
              <w:rPr>
                <w:color w:val="000000"/>
              </w:rPr>
              <w:t>Добринского</w:t>
            </w:r>
            <w:proofErr w:type="spellEnd"/>
            <w:r w:rsidRPr="00B97676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6 050 232,68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144 630,00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144 630,00</w:t>
            </w:r>
          </w:p>
        </w:tc>
      </w:tr>
      <w:tr w:rsidR="00117A0F" w:rsidRPr="00B97676" w:rsidTr="001F5C67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 xml:space="preserve">Основное мероприятие "Создание мест (площадок) накопления твердых коммунальных отходов на территории </w:t>
            </w:r>
            <w:proofErr w:type="spellStart"/>
            <w:r w:rsidRPr="00B97676">
              <w:rPr>
                <w:color w:val="000000"/>
              </w:rPr>
              <w:t>Добринского</w:t>
            </w:r>
            <w:proofErr w:type="spellEnd"/>
            <w:r w:rsidRPr="00B97676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2 023 719,43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</w:tr>
      <w:tr w:rsidR="00117A0F" w:rsidRPr="00B97676" w:rsidTr="001F5C67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 xml:space="preserve">Реализация направления расходов основного мероприятия "Создание мест (площадок) накопления твердых коммунальных отходов на территории </w:t>
            </w:r>
            <w:proofErr w:type="spellStart"/>
            <w:r w:rsidRPr="00B97676">
              <w:rPr>
                <w:color w:val="000000"/>
              </w:rPr>
              <w:t>Добринского</w:t>
            </w:r>
            <w:proofErr w:type="spellEnd"/>
            <w:r w:rsidRPr="00B97676">
              <w:rPr>
                <w:color w:val="000000"/>
              </w:rPr>
              <w:t xml:space="preserve">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2 023 719,43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</w:tr>
      <w:tr w:rsidR="00117A0F" w:rsidRPr="00B97676" w:rsidTr="001F5C67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Основное мероприятие "Приобретение коммунальной техники"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3 321 132,00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</w:tr>
      <w:tr w:rsidR="00117A0F" w:rsidRPr="00B97676" w:rsidTr="001F5C67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Реализация направления расходов основного мероприятия "Приобретение коммунальной техники"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3 321 132,00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</w:tr>
      <w:tr w:rsidR="00117A0F" w:rsidRPr="00B97676" w:rsidTr="001F5C67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 xml:space="preserve">Основное мероприятие "Мероприятия по </w:t>
            </w:r>
            <w:r w:rsidRPr="00B97676">
              <w:rPr>
                <w:color w:val="000000"/>
              </w:rPr>
              <w:lastRenderedPageBreak/>
              <w:t>обращению с отходами"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lastRenderedPageBreak/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705 381,25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144 630,00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144 630,00</w:t>
            </w:r>
          </w:p>
        </w:tc>
      </w:tr>
      <w:tr w:rsidR="00117A0F" w:rsidRPr="00B97676" w:rsidTr="001F5C67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lastRenderedPageBreak/>
              <w:t>Реализация направления расходов основного мероприятия "Мероприятия по обращению с отходами"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705 381,25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144 630,00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144 630,00</w:t>
            </w:r>
          </w:p>
        </w:tc>
      </w:tr>
      <w:tr w:rsidR="00117A0F" w:rsidRPr="00B97676" w:rsidTr="001F5C67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 xml:space="preserve">Подпрограмма "Повышение качества водоснабжения населения </w:t>
            </w:r>
            <w:proofErr w:type="spellStart"/>
            <w:r w:rsidRPr="00B97676">
              <w:rPr>
                <w:color w:val="000000"/>
              </w:rPr>
              <w:t>Добринского</w:t>
            </w:r>
            <w:proofErr w:type="spellEnd"/>
            <w:r w:rsidRPr="00B97676">
              <w:rPr>
                <w:color w:val="000000"/>
              </w:rPr>
              <w:t xml:space="preserve"> муниципального 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100 369 490,00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99 000 000,00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71 000 000,00</w:t>
            </w:r>
          </w:p>
        </w:tc>
      </w:tr>
      <w:tr w:rsidR="00117A0F" w:rsidRPr="00B97676" w:rsidTr="001F5C67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Основное мероприятие "Обеспечение организации водоснабжения населения и водоотведения:                         - строительство и реконструкция водопроводных сетей;  - строительство и реконструкция водозаборных сооружений"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57 172 140,00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60 000 000,00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33 000 000,00</w:t>
            </w:r>
          </w:p>
        </w:tc>
      </w:tr>
      <w:tr w:rsidR="00117A0F" w:rsidRPr="00B97676" w:rsidTr="001F5C67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S6390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338 100,00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</w:tr>
      <w:tr w:rsidR="00117A0F" w:rsidRPr="00B97676" w:rsidTr="001F5C67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S6390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51 000 000,00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60 000 000,00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33 000 000,00</w:t>
            </w:r>
          </w:p>
        </w:tc>
      </w:tr>
      <w:tr w:rsidR="00117A0F" w:rsidRPr="00B97676" w:rsidTr="001F5C67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Обеспечение мероприятий модернизации систем коммунальной инфраструктуры в части водоснабжения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S9607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5 834 040,00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</w:tr>
      <w:tr w:rsidR="00117A0F" w:rsidRPr="00B97676" w:rsidTr="001F5C67">
        <w:trPr>
          <w:trHeight w:val="40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 xml:space="preserve">Основное мероприятие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</w:t>
            </w:r>
            <w:r w:rsidRPr="00B97676">
              <w:rPr>
                <w:color w:val="000000"/>
              </w:rPr>
              <w:lastRenderedPageBreak/>
              <w:t>централизованных систем"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lastRenderedPageBreak/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42 500 000,00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39 000 000,00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38 000 000,00</w:t>
            </w:r>
          </w:p>
        </w:tc>
      </w:tr>
      <w:tr w:rsidR="00117A0F" w:rsidRPr="00B97676" w:rsidTr="001F5C67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lastRenderedPageBreak/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S6490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42 500 000,00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39 000 000,00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38 000 000,00</w:t>
            </w:r>
          </w:p>
        </w:tc>
      </w:tr>
      <w:tr w:rsidR="00117A0F" w:rsidRPr="00B97676" w:rsidTr="001F5C67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Основное мероприятие "Разработка и утверждение схем водоснабжения и водоотведения"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697 350,00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</w:tr>
      <w:tr w:rsidR="00117A0F" w:rsidRPr="00B97676" w:rsidTr="001F5C67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Реализация направления расходов основного мероприятия "Расходы по обслуживанию и ремонту объектов водоснабжения, разработка и утверждение схем водоснабжения и водоотведения"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697 350,00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</w:tr>
      <w:tr w:rsidR="00117A0F" w:rsidRPr="00B97676" w:rsidTr="001F5C67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b/>
                <w:bCs/>
                <w:color w:val="000000"/>
              </w:rPr>
            </w:pPr>
            <w:r w:rsidRPr="00B97676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B97676">
              <w:rPr>
                <w:b/>
                <w:bCs/>
                <w:color w:val="000000"/>
              </w:rPr>
              <w:t>Добринского</w:t>
            </w:r>
            <w:proofErr w:type="spellEnd"/>
            <w:r w:rsidRPr="00B97676">
              <w:rPr>
                <w:b/>
                <w:bCs/>
                <w:color w:val="00000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B97676">
              <w:rPr>
                <w:b/>
                <w:bCs/>
                <w:color w:val="000000"/>
              </w:rPr>
              <w:t>Добринского</w:t>
            </w:r>
            <w:proofErr w:type="spellEnd"/>
            <w:r w:rsidRPr="00B97676">
              <w:rPr>
                <w:b/>
                <w:bCs/>
                <w:color w:val="000000"/>
              </w:rPr>
              <w:t xml:space="preserve"> муниципального района на 2019 - 2026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b/>
                <w:bCs/>
                <w:color w:val="000000"/>
              </w:rPr>
            </w:pPr>
            <w:r w:rsidRPr="00B97676">
              <w:rPr>
                <w:b/>
                <w:bCs/>
                <w:color w:val="00000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b/>
                <w:bCs/>
                <w:color w:val="000000"/>
              </w:rPr>
            </w:pPr>
            <w:r w:rsidRPr="00B97676">
              <w:rPr>
                <w:b/>
                <w:bCs/>
                <w:color w:val="000000"/>
              </w:rPr>
              <w:t>12 159 194,00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b/>
                <w:bCs/>
                <w:color w:val="000000"/>
              </w:rPr>
            </w:pPr>
            <w:r w:rsidRPr="00B97676">
              <w:rPr>
                <w:b/>
                <w:bCs/>
                <w:color w:val="000000"/>
              </w:rPr>
              <w:t>10 824 078,00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b/>
                <w:bCs/>
                <w:color w:val="000000"/>
              </w:rPr>
            </w:pPr>
            <w:r w:rsidRPr="00B97676">
              <w:rPr>
                <w:b/>
                <w:bCs/>
                <w:color w:val="000000"/>
              </w:rPr>
              <w:t>10 824 078,00</w:t>
            </w:r>
          </w:p>
        </w:tc>
      </w:tr>
      <w:tr w:rsidR="00117A0F" w:rsidRPr="00B97676" w:rsidTr="001F5C67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B97676">
              <w:rPr>
                <w:color w:val="000000"/>
              </w:rPr>
              <w:t>Добринского</w:t>
            </w:r>
            <w:proofErr w:type="spellEnd"/>
            <w:r w:rsidRPr="00B97676">
              <w:rPr>
                <w:color w:val="000000"/>
              </w:rPr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10 815 194,00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9 480 078,00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9 480 078,00</w:t>
            </w:r>
          </w:p>
        </w:tc>
      </w:tr>
      <w:tr w:rsidR="00117A0F" w:rsidRPr="00B97676" w:rsidTr="001F5C67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9 969 194,00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9 480 078,00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9 480 078,00</w:t>
            </w:r>
          </w:p>
        </w:tc>
      </w:tr>
      <w:tr w:rsidR="00117A0F" w:rsidRPr="00B97676" w:rsidTr="001F5C67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Расходы на содержание и развитие МКУ ЕДДС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7 580 094,00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7 090 978,00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7 090 978,00</w:t>
            </w:r>
          </w:p>
        </w:tc>
      </w:tr>
      <w:tr w:rsidR="00117A0F" w:rsidRPr="00B97676" w:rsidTr="001F5C67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lastRenderedPageBreak/>
              <w:t>Расходы на содержание и развитие МКУ ЕДДС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2 379 100,00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2 379 100,00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2 379 100,00</w:t>
            </w:r>
          </w:p>
        </w:tc>
      </w:tr>
      <w:tr w:rsidR="00117A0F" w:rsidRPr="00B97676" w:rsidTr="001F5C67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Расходы на содержание и развитие МКУ ЕДДС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10 000,00</w:t>
            </w:r>
          </w:p>
        </w:tc>
      </w:tr>
      <w:tr w:rsidR="00117A0F" w:rsidRPr="00B97676" w:rsidTr="001F5C67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Основное мероприятие "Мероприятия по защите информации, содержащей сведения, составляющие государственную тайну"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846 000,00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</w:tr>
      <w:tr w:rsidR="00117A0F" w:rsidRPr="00B97676" w:rsidTr="001F5C67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Реализация направления расходов основного мероприятия "Мероприятия по защите информации, содержащей сведения, составляющие государственную тайну"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846 000,00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</w:tr>
      <w:tr w:rsidR="00117A0F" w:rsidRPr="00B97676" w:rsidTr="001F5C67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1 344 000,00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1 344 000,00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1 344 000,00</w:t>
            </w:r>
          </w:p>
        </w:tc>
      </w:tr>
      <w:tr w:rsidR="00117A0F" w:rsidRPr="00B97676" w:rsidTr="001F5C67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1 344 000,00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1 344 000,00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1 344 000,00</w:t>
            </w:r>
          </w:p>
        </w:tc>
      </w:tr>
      <w:tr w:rsidR="00117A0F" w:rsidRPr="00B97676" w:rsidTr="001F5C67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Реализация направления расходов основного мероприятия "Система видеонаблюдения в общественных местах"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1 344 000,00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1 344 000,00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1 344 000,00</w:t>
            </w:r>
          </w:p>
        </w:tc>
      </w:tr>
      <w:tr w:rsidR="00117A0F" w:rsidRPr="00B97676" w:rsidTr="001F5C67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b/>
                <w:bCs/>
                <w:color w:val="000000"/>
              </w:rPr>
            </w:pPr>
            <w:r w:rsidRPr="00B97676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B97676">
              <w:rPr>
                <w:b/>
                <w:bCs/>
                <w:color w:val="000000"/>
              </w:rPr>
              <w:t>Добринского</w:t>
            </w:r>
            <w:proofErr w:type="spellEnd"/>
            <w:r w:rsidRPr="00B97676">
              <w:rPr>
                <w:b/>
                <w:bCs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B97676">
              <w:rPr>
                <w:b/>
                <w:bCs/>
                <w:color w:val="000000"/>
              </w:rPr>
              <w:t>Добринского</w:t>
            </w:r>
            <w:proofErr w:type="spellEnd"/>
            <w:r w:rsidRPr="00B97676">
              <w:rPr>
                <w:b/>
                <w:bCs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b/>
                <w:bCs/>
                <w:color w:val="000000"/>
              </w:rPr>
            </w:pPr>
            <w:r w:rsidRPr="00B97676">
              <w:rPr>
                <w:b/>
                <w:bCs/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b/>
                <w:bCs/>
                <w:color w:val="000000"/>
              </w:rPr>
            </w:pPr>
            <w:r w:rsidRPr="00B97676">
              <w:rPr>
                <w:b/>
                <w:bCs/>
                <w:color w:val="000000"/>
              </w:rPr>
              <w:t>118 580 139,17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b/>
                <w:bCs/>
                <w:color w:val="000000"/>
              </w:rPr>
            </w:pPr>
            <w:r w:rsidRPr="00B97676">
              <w:rPr>
                <w:b/>
                <w:bCs/>
                <w:color w:val="000000"/>
              </w:rPr>
              <w:t>100 610 309,98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b/>
                <w:bCs/>
                <w:color w:val="000000"/>
              </w:rPr>
            </w:pPr>
            <w:r w:rsidRPr="00B97676">
              <w:rPr>
                <w:b/>
                <w:bCs/>
                <w:color w:val="000000"/>
              </w:rPr>
              <w:t>99 793 891,77</w:t>
            </w:r>
          </w:p>
        </w:tc>
      </w:tr>
      <w:tr w:rsidR="00117A0F" w:rsidRPr="00B97676" w:rsidTr="001F5C67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B97676">
              <w:rPr>
                <w:color w:val="000000"/>
              </w:rPr>
              <w:t>Добринского</w:t>
            </w:r>
            <w:proofErr w:type="spellEnd"/>
            <w:r w:rsidRPr="00B97676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59 878 840,17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52 508 488,98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51 692 070,77</w:t>
            </w:r>
          </w:p>
        </w:tc>
      </w:tr>
      <w:tr w:rsidR="00117A0F" w:rsidRPr="00B97676" w:rsidTr="001F5C67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254 712,17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254 404,80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255 968,92</w:t>
            </w:r>
          </w:p>
        </w:tc>
      </w:tr>
      <w:tr w:rsidR="00117A0F" w:rsidRPr="00B97676" w:rsidTr="001F5C67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lastRenderedPageBreak/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143 712,17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143 404,80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144 968,92</w:t>
            </w:r>
          </w:p>
        </w:tc>
      </w:tr>
      <w:tr w:rsidR="00117A0F" w:rsidRPr="00B97676" w:rsidTr="001F5C67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111 000,00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111 000,00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111 000,00</w:t>
            </w:r>
          </w:p>
        </w:tc>
      </w:tr>
      <w:tr w:rsidR="00117A0F" w:rsidRPr="00B97676" w:rsidTr="001F5C67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58 925 350,00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51 554 484,18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50 735 501,85</w:t>
            </w:r>
          </w:p>
        </w:tc>
      </w:tr>
      <w:tr w:rsidR="00117A0F" w:rsidRPr="00B97676" w:rsidTr="001F5C67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42 593 877,00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36 278 529,00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36 278 529,00</w:t>
            </w:r>
          </w:p>
        </w:tc>
      </w:tr>
      <w:tr w:rsidR="00117A0F" w:rsidRPr="00B97676" w:rsidTr="001F5C67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10 984 397,00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10 228 879,18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9 409 896,85</w:t>
            </w:r>
          </w:p>
        </w:tc>
      </w:tr>
      <w:tr w:rsidR="00117A0F" w:rsidRPr="00B97676" w:rsidTr="001F5C67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580 000,00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580 000,00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580 000,00</w:t>
            </w:r>
          </w:p>
        </w:tc>
      </w:tr>
      <w:tr w:rsidR="00117A0F" w:rsidRPr="00B97676" w:rsidTr="001F5C67">
        <w:trPr>
          <w:trHeight w:val="5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 xml:space="preserve"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B97676">
              <w:rPr>
                <w:color w:val="000000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lastRenderedPageBreak/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85060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1 607 653,00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1 607 653,00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1 607 653,00</w:t>
            </w:r>
          </w:p>
        </w:tc>
      </w:tr>
      <w:tr w:rsidR="00117A0F" w:rsidRPr="00B97676" w:rsidTr="001F5C67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lastRenderedPageBreak/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85060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539 433,43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239 433,43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239 433,43</w:t>
            </w:r>
          </w:p>
        </w:tc>
      </w:tr>
      <w:tr w:rsidR="00117A0F" w:rsidRPr="00B97676" w:rsidTr="001F5C67">
        <w:trPr>
          <w:trHeight w:val="211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proofErr w:type="gramStart"/>
            <w:r w:rsidRPr="00B97676">
              <w:rPr>
                <w:color w:val="00000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85070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675 693,00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675 693,00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675 693,00</w:t>
            </w:r>
          </w:p>
        </w:tc>
      </w:tr>
      <w:tr w:rsidR="00117A0F" w:rsidRPr="00B97676" w:rsidTr="001F5C67">
        <w:trPr>
          <w:trHeight w:val="15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85070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95 232,54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95 232,54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95 232,54</w:t>
            </w:r>
          </w:p>
        </w:tc>
      </w:tr>
      <w:tr w:rsidR="00117A0F" w:rsidRPr="00B97676" w:rsidTr="001F5C67">
        <w:trPr>
          <w:trHeight w:val="211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proofErr w:type="gramStart"/>
            <w:r w:rsidRPr="00B97676">
              <w:rPr>
                <w:color w:val="000000"/>
              </w:rPr>
              <w:lastRenderedPageBreak/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85270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677 693,00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677 693,00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677 693,00</w:t>
            </w:r>
          </w:p>
        </w:tc>
      </w:tr>
      <w:tr w:rsidR="00117A0F" w:rsidRPr="00B97676" w:rsidTr="001F5C67">
        <w:trPr>
          <w:trHeight w:val="15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85270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313 851,03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313 851,03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313 851,03</w:t>
            </w:r>
          </w:p>
        </w:tc>
      </w:tr>
      <w:tr w:rsidR="00117A0F" w:rsidRPr="00B97676" w:rsidTr="001F5C67">
        <w:trPr>
          <w:trHeight w:val="15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85340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675 693,00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675 693,00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675 693,00</w:t>
            </w:r>
          </w:p>
        </w:tc>
      </w:tr>
      <w:tr w:rsidR="00117A0F" w:rsidRPr="00B97676" w:rsidTr="001F5C67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lastRenderedPageBreak/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85340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181 827,00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181 827,00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181 827,00</w:t>
            </w:r>
          </w:p>
        </w:tc>
      </w:tr>
      <w:tr w:rsidR="00117A0F" w:rsidRPr="00B97676" w:rsidTr="001F5C67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698 778,00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699 600,00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700 600,00</w:t>
            </w:r>
          </w:p>
        </w:tc>
      </w:tr>
      <w:tr w:rsidR="00117A0F" w:rsidRPr="00B97676" w:rsidTr="001F5C67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300 178,00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301 000,00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302 000,00</w:t>
            </w:r>
          </w:p>
        </w:tc>
      </w:tr>
      <w:tr w:rsidR="00117A0F" w:rsidRPr="00B97676" w:rsidTr="001F5C67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398 600,00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398 600,00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398 600,00</w:t>
            </w:r>
          </w:p>
        </w:tc>
      </w:tr>
      <w:tr w:rsidR="00117A0F" w:rsidRPr="00B97676" w:rsidTr="001F5C67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B97676">
              <w:rPr>
                <w:color w:val="000000"/>
              </w:rPr>
              <w:t>Добринского</w:t>
            </w:r>
            <w:proofErr w:type="spellEnd"/>
            <w:r w:rsidRPr="00B97676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7 813 288,00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3 470 000,00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3 470 000,00</w:t>
            </w:r>
          </w:p>
        </w:tc>
      </w:tr>
      <w:tr w:rsidR="00117A0F" w:rsidRPr="00B97676" w:rsidTr="001F5C67">
        <w:trPr>
          <w:trHeight w:val="15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B97676">
              <w:rPr>
                <w:color w:val="000000"/>
              </w:rPr>
              <w:t>Добринского</w:t>
            </w:r>
            <w:proofErr w:type="spellEnd"/>
            <w:r w:rsidRPr="00B97676">
              <w:rPr>
                <w:color w:val="000000"/>
              </w:rPr>
              <w:t xml:space="preserve"> муниципального </w:t>
            </w:r>
            <w:proofErr w:type="spellStart"/>
            <w:r w:rsidRPr="00B97676">
              <w:rPr>
                <w:color w:val="000000"/>
              </w:rPr>
              <w:t>района</w:t>
            </w:r>
            <w:proofErr w:type="gramStart"/>
            <w:r w:rsidRPr="00B97676">
              <w:rPr>
                <w:color w:val="000000"/>
              </w:rPr>
              <w:t>,п</w:t>
            </w:r>
            <w:proofErr w:type="gramEnd"/>
            <w:r w:rsidRPr="00B97676">
              <w:rPr>
                <w:color w:val="000000"/>
              </w:rPr>
              <w:t>роведение</w:t>
            </w:r>
            <w:proofErr w:type="spellEnd"/>
            <w:r w:rsidRPr="00B97676">
              <w:rPr>
                <w:color w:val="000000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2 338 976,00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1 550 000,00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1 550 000,00</w:t>
            </w:r>
          </w:p>
        </w:tc>
      </w:tr>
      <w:tr w:rsidR="00117A0F" w:rsidRPr="00B97676" w:rsidTr="001F5C67">
        <w:trPr>
          <w:trHeight w:val="211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proofErr w:type="gramStart"/>
            <w:r w:rsidRPr="00B97676">
              <w:rPr>
                <w:color w:val="000000"/>
              </w:rPr>
              <w:lastRenderedPageBreak/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 w:rsidRPr="00B97676">
              <w:rPr>
                <w:color w:val="000000"/>
              </w:rPr>
              <w:t>Добринского</w:t>
            </w:r>
            <w:proofErr w:type="spellEnd"/>
            <w:r w:rsidRPr="00B97676">
              <w:rPr>
                <w:color w:val="000000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2 338 976,00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1 550 000,00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1 550 000,00</w:t>
            </w:r>
          </w:p>
        </w:tc>
      </w:tr>
      <w:tr w:rsidR="00117A0F" w:rsidRPr="00B97676" w:rsidTr="001F5C67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 xml:space="preserve">Основное мероприятие "Содержание и обслуживание имущества казны </w:t>
            </w:r>
            <w:proofErr w:type="spellStart"/>
            <w:r w:rsidRPr="00B97676">
              <w:rPr>
                <w:color w:val="000000"/>
              </w:rPr>
              <w:t>Добринского</w:t>
            </w:r>
            <w:proofErr w:type="spellEnd"/>
            <w:r w:rsidRPr="00B97676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1 920 000,00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1 920 000,00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1 920 000,00</w:t>
            </w:r>
          </w:p>
        </w:tc>
      </w:tr>
      <w:tr w:rsidR="00117A0F" w:rsidRPr="00B97676" w:rsidTr="001F5C67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 xml:space="preserve">Реализация направления расходов основного мероприятия "Содержание и обслуживание имущества казны </w:t>
            </w:r>
            <w:proofErr w:type="spellStart"/>
            <w:r w:rsidRPr="00B97676">
              <w:rPr>
                <w:color w:val="000000"/>
              </w:rPr>
              <w:t>Добринского</w:t>
            </w:r>
            <w:proofErr w:type="spellEnd"/>
            <w:r w:rsidRPr="00B97676">
              <w:rPr>
                <w:color w:val="000000"/>
              </w:rPr>
              <w:t xml:space="preserve">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1 920 000,00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1 920 000,00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1 920 000,00</w:t>
            </w:r>
          </w:p>
        </w:tc>
      </w:tr>
      <w:tr w:rsidR="00117A0F" w:rsidRPr="00B97676" w:rsidTr="001F5C67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Основное мероприятие "Проведение комплексных кадастровых работ"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3 554 312,00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</w:tr>
      <w:tr w:rsidR="00117A0F" w:rsidRPr="00B97676" w:rsidTr="001F5C67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Реализация мероприятий, направленных на проведение комплексных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L5110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48 690,00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</w:tr>
      <w:tr w:rsidR="00117A0F" w:rsidRPr="00B97676" w:rsidTr="001F5C67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 xml:space="preserve">Реализация мероприятий, направленных на проведение комплексных кадастровых работ без условий </w:t>
            </w:r>
            <w:proofErr w:type="spellStart"/>
            <w:r w:rsidRPr="00B97676">
              <w:rPr>
                <w:color w:val="000000"/>
              </w:rPr>
              <w:t>софинансирования</w:t>
            </w:r>
            <w:proofErr w:type="spellEnd"/>
            <w:r w:rsidRPr="00B97676">
              <w:rPr>
                <w:color w:val="000000"/>
              </w:rPr>
              <w:t xml:space="preserve"> с федеральным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S6470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3 505 622,00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</w:tr>
      <w:tr w:rsidR="00117A0F" w:rsidRPr="00B97676" w:rsidTr="001F5C67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50 788 011,00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44 531 821,00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44 531 821,00</w:t>
            </w:r>
          </w:p>
        </w:tc>
      </w:tr>
      <w:tr w:rsidR="00117A0F" w:rsidRPr="00B97676" w:rsidTr="001F5C67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 xml:space="preserve">Основное мероприятие "Осуществление </w:t>
            </w:r>
            <w:r w:rsidRPr="00B97676">
              <w:rPr>
                <w:color w:val="000000"/>
              </w:rPr>
              <w:lastRenderedPageBreak/>
              <w:t>бюджетного процесса"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lastRenderedPageBreak/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23 296 107,00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20 489 057,00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20 489 057,00</w:t>
            </w:r>
          </w:p>
        </w:tc>
      </w:tr>
      <w:tr w:rsidR="00117A0F" w:rsidRPr="00B97676" w:rsidTr="001F5C67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18 279 427,00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15 491 757,00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15 491 757,00</w:t>
            </w:r>
          </w:p>
        </w:tc>
      </w:tr>
      <w:tr w:rsidR="00117A0F" w:rsidRPr="00B97676" w:rsidTr="001F5C67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3 068 980,00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3 068 980,00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3 068 980,00</w:t>
            </w:r>
          </w:p>
        </w:tc>
      </w:tr>
      <w:tr w:rsidR="00117A0F" w:rsidRPr="00B97676" w:rsidTr="001F5C67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195 000,00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195 000,00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195 000,00</w:t>
            </w:r>
          </w:p>
        </w:tc>
      </w:tr>
      <w:tr w:rsidR="00117A0F" w:rsidRPr="00B97676" w:rsidTr="001F5C67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1 340 285,00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1 340 285,00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1 340 285,00</w:t>
            </w:r>
          </w:p>
        </w:tc>
      </w:tr>
      <w:tr w:rsidR="00117A0F" w:rsidRPr="00B97676" w:rsidTr="001F5C67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412 415,00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393 035,00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393 035,00</w:t>
            </w:r>
          </w:p>
        </w:tc>
      </w:tr>
      <w:tr w:rsidR="00117A0F" w:rsidRPr="00B97676" w:rsidTr="001F5C67">
        <w:trPr>
          <w:trHeight w:val="15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lastRenderedPageBreak/>
              <w:t xml:space="preserve"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B97676">
              <w:rPr>
                <w:color w:val="000000"/>
              </w:rPr>
              <w:t>Добринского</w:t>
            </w:r>
            <w:proofErr w:type="spellEnd"/>
            <w:r w:rsidRPr="00B97676">
              <w:rPr>
                <w:color w:val="000000"/>
              </w:rPr>
              <w:t xml:space="preserve"> муниципального района и районным муниципальным учреждениям"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25 491 904,00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24 042 764,00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24 042 764,00</w:t>
            </w:r>
          </w:p>
        </w:tc>
      </w:tr>
      <w:tr w:rsidR="00117A0F" w:rsidRPr="00B97676" w:rsidTr="001F5C67">
        <w:trPr>
          <w:trHeight w:val="211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B97676">
              <w:rPr>
                <w:color w:val="000000"/>
              </w:rPr>
              <w:t>Добринского</w:t>
            </w:r>
            <w:proofErr w:type="spellEnd"/>
            <w:r w:rsidRPr="00B97676">
              <w:rPr>
                <w:color w:val="000000"/>
              </w:rPr>
              <w:t xml:space="preserve"> муниципального района и районным муниципальным учреждениям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22 794 680,00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21 237 865,00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21 237 865,00</w:t>
            </w:r>
          </w:p>
        </w:tc>
      </w:tr>
      <w:tr w:rsidR="00117A0F" w:rsidRPr="00B97676" w:rsidTr="001F5C67">
        <w:trPr>
          <w:trHeight w:val="15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B97676">
              <w:rPr>
                <w:color w:val="000000"/>
              </w:rPr>
              <w:t>Добринского</w:t>
            </w:r>
            <w:proofErr w:type="spellEnd"/>
            <w:r w:rsidRPr="00B97676">
              <w:rPr>
                <w:color w:val="000000"/>
              </w:rPr>
              <w:t xml:space="preserve"> муниципального района и районным муниципальным учреждениям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2 598 486,00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2 706 161,00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2 706 161,00</w:t>
            </w:r>
          </w:p>
        </w:tc>
      </w:tr>
      <w:tr w:rsidR="00117A0F" w:rsidRPr="00B97676" w:rsidTr="001F5C67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lastRenderedPageBreak/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B97676">
              <w:rPr>
                <w:color w:val="000000"/>
              </w:rPr>
              <w:t>Добринского</w:t>
            </w:r>
            <w:proofErr w:type="spellEnd"/>
            <w:r w:rsidRPr="00B97676">
              <w:rPr>
                <w:color w:val="000000"/>
              </w:rPr>
              <w:t xml:space="preserve"> муниципального района и районным муниципальным учреждениям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30 738,00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30 738,00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30 738,00</w:t>
            </w:r>
          </w:p>
        </w:tc>
      </w:tr>
      <w:tr w:rsidR="00117A0F" w:rsidRPr="00B97676" w:rsidTr="001F5C67">
        <w:trPr>
          <w:trHeight w:val="15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07100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68 000,00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68 000,00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68 000,00</w:t>
            </w:r>
          </w:p>
        </w:tc>
      </w:tr>
      <w:tr w:rsidR="00117A0F" w:rsidRPr="00B97676" w:rsidTr="001F5C67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 xml:space="preserve">Основное мероприятие "Разработка Стратегии социально-экономического развития </w:t>
            </w:r>
            <w:proofErr w:type="spellStart"/>
            <w:r w:rsidRPr="00B97676">
              <w:rPr>
                <w:color w:val="000000"/>
              </w:rPr>
              <w:t>Добринского</w:t>
            </w:r>
            <w:proofErr w:type="spellEnd"/>
            <w:r w:rsidRPr="00B97676">
              <w:rPr>
                <w:color w:val="000000"/>
              </w:rPr>
              <w:t xml:space="preserve"> муниципального района до 2030 года"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2 000 000,00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</w:tr>
      <w:tr w:rsidR="00117A0F" w:rsidRPr="00B97676" w:rsidTr="001F5C67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 xml:space="preserve">Реализация направления расходов основного мероприятия "Разработка Стратегии социально-экономического развития </w:t>
            </w:r>
            <w:proofErr w:type="spellStart"/>
            <w:r w:rsidRPr="00B97676">
              <w:rPr>
                <w:color w:val="000000"/>
              </w:rPr>
              <w:t>Добринского</w:t>
            </w:r>
            <w:proofErr w:type="spellEnd"/>
            <w:r w:rsidRPr="00B97676">
              <w:rPr>
                <w:color w:val="000000"/>
              </w:rPr>
              <w:t xml:space="preserve"> муниципального района до 2030 года"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2 000 000,00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</w:tr>
      <w:tr w:rsidR="00117A0F" w:rsidRPr="00B97676" w:rsidTr="001F5C67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 w:rsidRPr="00B97676">
              <w:rPr>
                <w:color w:val="000000"/>
              </w:rPr>
              <w:t>Добринского</w:t>
            </w:r>
            <w:proofErr w:type="spellEnd"/>
            <w:r w:rsidRPr="00B97676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100 000,00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100 000,00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100 000,00</w:t>
            </w:r>
          </w:p>
        </w:tc>
      </w:tr>
      <w:tr w:rsidR="00117A0F" w:rsidRPr="00B97676" w:rsidTr="001F5C67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Основное мероприятие "Эффективное развитие и поддержка СО НКО"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100 000,00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100 000,00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100 000,00</w:t>
            </w:r>
          </w:p>
        </w:tc>
      </w:tr>
      <w:tr w:rsidR="00117A0F" w:rsidRPr="00B97676" w:rsidTr="001F5C67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lastRenderedPageBreak/>
              <w:t>Реализация направления расходов основного мероприятия "Эффективное развитие и поддержка СО НКО"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100 000,00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100 000,00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100 000,00</w:t>
            </w:r>
          </w:p>
        </w:tc>
      </w:tr>
      <w:tr w:rsidR="00117A0F" w:rsidRPr="00B97676" w:rsidTr="001F5C67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b/>
                <w:bCs/>
                <w:color w:val="000000"/>
              </w:rPr>
            </w:pPr>
            <w:r w:rsidRPr="00B97676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B97676">
              <w:rPr>
                <w:b/>
                <w:bCs/>
                <w:color w:val="000000"/>
              </w:rPr>
              <w:t>Добринского</w:t>
            </w:r>
            <w:proofErr w:type="spellEnd"/>
            <w:r w:rsidRPr="00B97676">
              <w:rPr>
                <w:b/>
                <w:bCs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B97676">
              <w:rPr>
                <w:b/>
                <w:bCs/>
                <w:color w:val="000000"/>
              </w:rPr>
              <w:t>Добринского</w:t>
            </w:r>
            <w:proofErr w:type="spellEnd"/>
            <w:r w:rsidRPr="00B97676">
              <w:rPr>
                <w:b/>
                <w:bCs/>
                <w:color w:val="000000"/>
              </w:rPr>
              <w:t xml:space="preserve"> муниципального района на 2019-2026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b/>
                <w:bCs/>
                <w:color w:val="000000"/>
              </w:rPr>
            </w:pPr>
            <w:r w:rsidRPr="00B97676">
              <w:rPr>
                <w:b/>
                <w:bCs/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b/>
                <w:bCs/>
                <w:color w:val="000000"/>
              </w:rPr>
            </w:pPr>
            <w:r w:rsidRPr="00B97676">
              <w:rPr>
                <w:b/>
                <w:bCs/>
                <w:color w:val="000000"/>
              </w:rPr>
              <w:t>564 601 045,35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b/>
                <w:bCs/>
                <w:color w:val="000000"/>
              </w:rPr>
            </w:pPr>
            <w:r w:rsidRPr="00B97676">
              <w:rPr>
                <w:b/>
                <w:bCs/>
                <w:color w:val="000000"/>
              </w:rPr>
              <w:t>572 862 217,07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b/>
                <w:bCs/>
                <w:color w:val="000000"/>
              </w:rPr>
            </w:pPr>
            <w:r w:rsidRPr="00B97676">
              <w:rPr>
                <w:b/>
                <w:bCs/>
                <w:color w:val="000000"/>
              </w:rPr>
              <w:t>771 468 852,73</w:t>
            </w:r>
          </w:p>
        </w:tc>
      </w:tr>
      <w:tr w:rsidR="00117A0F" w:rsidRPr="00B97676" w:rsidTr="001F5C67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Подпрограмма "Развитие системы дошкольного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68 420 987,00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68 470 455,00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69 371 229,00</w:t>
            </w:r>
          </w:p>
        </w:tc>
      </w:tr>
      <w:tr w:rsidR="00117A0F" w:rsidRPr="00B97676" w:rsidTr="001F5C67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68 420 987,00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68 470 455,00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67 530 455,00</w:t>
            </w:r>
          </w:p>
        </w:tc>
      </w:tr>
      <w:tr w:rsidR="00117A0F" w:rsidRPr="00B97676" w:rsidTr="001F5C67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17 478 445,00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17 527 913,00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16 587 913,00</w:t>
            </w:r>
          </w:p>
        </w:tc>
      </w:tr>
      <w:tr w:rsidR="00117A0F" w:rsidRPr="00B97676" w:rsidTr="001F5C67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85350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50 942 542,00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50 942 542,00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50 942 542,00</w:t>
            </w:r>
          </w:p>
        </w:tc>
      </w:tr>
      <w:tr w:rsidR="00117A0F" w:rsidRPr="00B97676" w:rsidTr="001F5C67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1 840 774,00</w:t>
            </w:r>
          </w:p>
        </w:tc>
      </w:tr>
      <w:tr w:rsidR="00117A0F" w:rsidRPr="00B97676" w:rsidTr="001F5C67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Расходы на реализацию мероприятий, направленных на выполнение требований пожарной безопасности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S6880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1 840 774,00</w:t>
            </w:r>
          </w:p>
        </w:tc>
      </w:tr>
      <w:tr w:rsidR="00117A0F" w:rsidRPr="00B97676" w:rsidTr="001F5C67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Подпрограмма "Развитие системы общего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423 766 504,35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435 121 013,07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633 779 662,73</w:t>
            </w:r>
          </w:p>
        </w:tc>
      </w:tr>
      <w:tr w:rsidR="00117A0F" w:rsidRPr="00B97676" w:rsidTr="001F5C67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lastRenderedPageBreak/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407 138 162,00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405 814 901,28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391 611 985,59</w:t>
            </w:r>
          </w:p>
        </w:tc>
      </w:tr>
      <w:tr w:rsidR="00117A0F" w:rsidRPr="00B97676" w:rsidTr="001F5C67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75 974 221,00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74 650 960,28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60 448 044,59</w:t>
            </w:r>
          </w:p>
        </w:tc>
      </w:tr>
      <w:tr w:rsidR="00117A0F" w:rsidRPr="00B97676" w:rsidTr="001F5C67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Реализация Закона Липецкой области от 19 августа 2008 года № 180-ОЗ "О нормативах финансирования общеобразовательных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85090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331 163 941,00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331 163 941,00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331 163 941,00</w:t>
            </w:r>
          </w:p>
        </w:tc>
      </w:tr>
      <w:tr w:rsidR="00117A0F" w:rsidRPr="00B97676" w:rsidTr="001F5C67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B97676">
              <w:rPr>
                <w:color w:val="000000"/>
              </w:rPr>
              <w:t>софинансирования</w:t>
            </w:r>
            <w:proofErr w:type="spellEnd"/>
            <w:r w:rsidRPr="00B97676">
              <w:rPr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2 451 539,64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15 106 382,98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2 676 113,68</w:t>
            </w:r>
          </w:p>
        </w:tc>
      </w:tr>
      <w:tr w:rsidR="00117A0F" w:rsidRPr="00B97676" w:rsidTr="001F5C67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Расходы на приобретение автотранспорта для подвоза детей в общеобразовательные организации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S6560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2 451 539,64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15 106 382,98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2 676 113,68</w:t>
            </w:r>
          </w:p>
        </w:tc>
      </w:tr>
      <w:tr w:rsidR="00117A0F" w:rsidRPr="00B97676" w:rsidTr="001F5C67">
        <w:trPr>
          <w:trHeight w:val="18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14 051 631,00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14 051 631,00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13 827 240,00</w:t>
            </w:r>
          </w:p>
        </w:tc>
      </w:tr>
      <w:tr w:rsidR="00117A0F" w:rsidRPr="00B97676" w:rsidTr="001F5C67">
        <w:trPr>
          <w:trHeight w:val="40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(Предоставление субсидий бюджетным, автономным учреждениям и иным </w:t>
            </w:r>
            <w:r w:rsidRPr="00B97676">
              <w:rPr>
                <w:color w:val="000000"/>
              </w:rPr>
              <w:lastRenderedPageBreak/>
              <w:t>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lastRenderedPageBreak/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53030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14 051 631,00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14 051 631,00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13 827 240,00</w:t>
            </w:r>
          </w:p>
        </w:tc>
      </w:tr>
      <w:tr w:rsidR="00117A0F" w:rsidRPr="00B97676" w:rsidTr="001F5C67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lastRenderedPageBreak/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3 805 717,00</w:t>
            </w:r>
          </w:p>
        </w:tc>
      </w:tr>
      <w:tr w:rsidR="00117A0F" w:rsidRPr="00B97676" w:rsidTr="001F5C67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Расходы на реализацию мероприятий, направленных на выполнение требований пожарной безопасности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S6880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3 805 717,00</w:t>
            </w:r>
          </w:p>
        </w:tc>
      </w:tr>
      <w:tr w:rsidR="00117A0F" w:rsidRPr="00B97676" w:rsidTr="001F5C67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Основное мероприятие "Дополнительное профессиональное образование педагогических работников муниципальных образовательных организаций"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125 171,71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148 097,81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211 238,82</w:t>
            </w:r>
          </w:p>
        </w:tc>
      </w:tr>
      <w:tr w:rsidR="00117A0F" w:rsidRPr="00B97676" w:rsidTr="001F5C67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Расходы на мероприятия, направленные на дополнительное профессиональное образование педагогических работников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S6910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125 171,71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148 097,81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211 238,82</w:t>
            </w:r>
          </w:p>
        </w:tc>
      </w:tr>
      <w:tr w:rsidR="00117A0F" w:rsidRPr="00B97676" w:rsidTr="001F5C67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Основное мероприятие "Реализация мероприятий по модернизации школьных систем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221 647 367,64</w:t>
            </w:r>
          </w:p>
        </w:tc>
      </w:tr>
      <w:tr w:rsidR="00117A0F" w:rsidRPr="00B97676" w:rsidTr="001F5C67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Мероприятия по модернизации школьных систем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L7500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195 203 668,26</w:t>
            </w:r>
          </w:p>
        </w:tc>
      </w:tr>
      <w:tr w:rsidR="00117A0F" w:rsidRPr="00B97676" w:rsidTr="001F5C67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Реализация мероприятий по модернизации школьных систем образования в целях достижения значений базового результата проекта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А7500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26 443 699,38</w:t>
            </w:r>
          </w:p>
        </w:tc>
      </w:tr>
      <w:tr w:rsidR="00117A0F" w:rsidRPr="00B97676" w:rsidTr="001F5C67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 xml:space="preserve">Подпрограмма "Развитие системы дополнительного образования, организация отдыха и оздоровления детей в каникулярное </w:t>
            </w:r>
            <w:r w:rsidRPr="00B97676">
              <w:rPr>
                <w:color w:val="000000"/>
              </w:rPr>
              <w:lastRenderedPageBreak/>
              <w:t>время"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lastRenderedPageBreak/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52 543 098,00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50 152 005,00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52 045 514,00</w:t>
            </w:r>
          </w:p>
        </w:tc>
      </w:tr>
      <w:tr w:rsidR="00117A0F" w:rsidRPr="00B97676" w:rsidTr="001F5C67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lastRenderedPageBreak/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43 647 498,00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41 256 405,00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37 256 405,00</w:t>
            </w:r>
          </w:p>
        </w:tc>
      </w:tr>
      <w:tr w:rsidR="00117A0F" w:rsidRPr="00B97676" w:rsidTr="001F5C67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43 647 498,00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41 256 405,00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37 256 405,00</w:t>
            </w:r>
          </w:p>
        </w:tc>
      </w:tr>
      <w:tr w:rsidR="00117A0F" w:rsidRPr="00B97676" w:rsidTr="001F5C67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3 982 680,00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3 982 680,00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3 982 680,00</w:t>
            </w:r>
          </w:p>
        </w:tc>
      </w:tr>
      <w:tr w:rsidR="00117A0F" w:rsidRPr="00B97676" w:rsidTr="001F5C67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3 982 680,00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3 982 680,00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3 982 680,00</w:t>
            </w:r>
          </w:p>
        </w:tc>
      </w:tr>
      <w:tr w:rsidR="00117A0F" w:rsidRPr="00B97676" w:rsidTr="001F5C67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4 912 920,00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4 912 920,00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4 912 920,00</w:t>
            </w:r>
          </w:p>
        </w:tc>
      </w:tr>
      <w:tr w:rsidR="00117A0F" w:rsidRPr="00B97676" w:rsidTr="001F5C67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4 912 920,00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4 912 920,00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4 912 920,00</w:t>
            </w:r>
          </w:p>
        </w:tc>
      </w:tr>
      <w:tr w:rsidR="00117A0F" w:rsidRPr="00B97676" w:rsidTr="001F5C67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 xml:space="preserve">Основное мероприятие "Реализация мероприятий, направленных на выполнение </w:t>
            </w:r>
            <w:proofErr w:type="gramStart"/>
            <w:r w:rsidRPr="00B97676">
              <w:rPr>
                <w:color w:val="000000"/>
              </w:rPr>
              <w:t>требований пожарной безопасности учреждений дополнительного образования детей</w:t>
            </w:r>
            <w:proofErr w:type="gramEnd"/>
            <w:r w:rsidRPr="00B97676">
              <w:rPr>
                <w:color w:val="000000"/>
              </w:rPr>
              <w:t>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5 893 509,00</w:t>
            </w:r>
          </w:p>
        </w:tc>
      </w:tr>
      <w:tr w:rsidR="00117A0F" w:rsidRPr="00B97676" w:rsidTr="001F5C67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Расходы на реализацию мероприятий, направленных на выполнение требований пожарной безопасности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S6880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5 893 509,00</w:t>
            </w:r>
          </w:p>
        </w:tc>
      </w:tr>
      <w:tr w:rsidR="00117A0F" w:rsidRPr="00B97676" w:rsidTr="001F5C67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Подпрограмма "Поддержка одаренных детей и их наставников"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1 126 500,00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1 126 500,00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1 126 500,00</w:t>
            </w:r>
          </w:p>
        </w:tc>
      </w:tr>
      <w:tr w:rsidR="00117A0F" w:rsidRPr="00B97676" w:rsidTr="001F5C67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lastRenderedPageBreak/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B97676">
              <w:rPr>
                <w:color w:val="000000"/>
              </w:rPr>
              <w:t>учреждений</w:t>
            </w:r>
            <w:proofErr w:type="gramEnd"/>
            <w:r w:rsidRPr="00B97676">
              <w:rPr>
                <w:color w:val="000000"/>
              </w:rPr>
              <w:t xml:space="preserve"> работающих с одаренными детьми"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1 126 500,00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1 126 500,00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1 126 500,00</w:t>
            </w:r>
          </w:p>
        </w:tc>
      </w:tr>
      <w:tr w:rsidR="00117A0F" w:rsidRPr="00B97676" w:rsidTr="001F5C67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 xml:space="preserve">Мероприятия по поддержке одаренных детей </w:t>
            </w:r>
            <w:proofErr w:type="spellStart"/>
            <w:r w:rsidRPr="00B97676">
              <w:rPr>
                <w:color w:val="000000"/>
              </w:rPr>
              <w:t>Добринского</w:t>
            </w:r>
            <w:proofErr w:type="spellEnd"/>
            <w:r w:rsidRPr="00B97676">
              <w:rPr>
                <w:color w:val="000000"/>
              </w:rPr>
              <w:t xml:space="preserve">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67 863,00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67 863,00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67 863,00</w:t>
            </w:r>
          </w:p>
        </w:tc>
      </w:tr>
      <w:tr w:rsidR="00117A0F" w:rsidRPr="00B97676" w:rsidTr="001F5C67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 xml:space="preserve">Мероприятия по поддержке одаренных детей </w:t>
            </w:r>
            <w:proofErr w:type="spellStart"/>
            <w:r w:rsidRPr="00B97676">
              <w:rPr>
                <w:color w:val="000000"/>
              </w:rPr>
              <w:t>Добринского</w:t>
            </w:r>
            <w:proofErr w:type="spellEnd"/>
            <w:r w:rsidRPr="00B97676">
              <w:rPr>
                <w:color w:val="000000"/>
              </w:rPr>
              <w:t xml:space="preserve">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1 058 637,00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1 058 637,00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1 058 637,00</w:t>
            </w:r>
          </w:p>
        </w:tc>
      </w:tr>
      <w:tr w:rsidR="00117A0F" w:rsidRPr="00B97676" w:rsidTr="001F5C67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Подпрограмма "Финансовое обеспечение и контроль"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18 743 956,00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17 992 244,00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15 145 947,00</w:t>
            </w:r>
          </w:p>
        </w:tc>
      </w:tr>
      <w:tr w:rsidR="00117A0F" w:rsidRPr="00B97676" w:rsidTr="001F5C67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12 905 772,00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12 596 774,00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10 096 774,00</w:t>
            </w:r>
          </w:p>
        </w:tc>
      </w:tr>
      <w:tr w:rsidR="00117A0F" w:rsidRPr="00B97676" w:rsidTr="001F5C67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12 905 772,00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12 596 774,00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10 096 774,00</w:t>
            </w:r>
          </w:p>
        </w:tc>
      </w:tr>
      <w:tr w:rsidR="00117A0F" w:rsidRPr="00B97676" w:rsidTr="001F5C67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5 838 184,00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5 395 470,00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5 049 173,00</w:t>
            </w:r>
          </w:p>
        </w:tc>
      </w:tr>
      <w:tr w:rsidR="00117A0F" w:rsidRPr="00B97676" w:rsidTr="001F5C67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5 318 643,00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4 875 929,00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4 529 632,00</w:t>
            </w:r>
          </w:p>
        </w:tc>
      </w:tr>
      <w:tr w:rsidR="00117A0F" w:rsidRPr="00B97676" w:rsidTr="001F5C67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517 951,00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517 951,00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517 951,00</w:t>
            </w:r>
          </w:p>
        </w:tc>
      </w:tr>
      <w:tr w:rsidR="00117A0F" w:rsidRPr="00B97676" w:rsidTr="001F5C67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1 590,00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1 590,00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1 590,00</w:t>
            </w:r>
          </w:p>
        </w:tc>
      </w:tr>
      <w:tr w:rsidR="00117A0F" w:rsidRPr="00B97676" w:rsidTr="001F5C67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b/>
                <w:bCs/>
                <w:color w:val="000000"/>
              </w:rPr>
            </w:pPr>
            <w:r w:rsidRPr="00B97676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B97676">
              <w:rPr>
                <w:b/>
                <w:bCs/>
                <w:color w:val="000000"/>
              </w:rPr>
              <w:t>Добринского</w:t>
            </w:r>
            <w:proofErr w:type="spellEnd"/>
            <w:r w:rsidRPr="00B97676">
              <w:rPr>
                <w:b/>
                <w:bCs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B97676">
              <w:rPr>
                <w:b/>
                <w:bCs/>
                <w:color w:val="000000"/>
              </w:rPr>
              <w:t>Добринского</w:t>
            </w:r>
            <w:proofErr w:type="spellEnd"/>
            <w:r w:rsidRPr="00B97676">
              <w:rPr>
                <w:b/>
                <w:bCs/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b/>
                <w:bCs/>
                <w:color w:val="000000"/>
              </w:rPr>
            </w:pPr>
            <w:r w:rsidRPr="00B97676">
              <w:rPr>
                <w:b/>
                <w:bCs/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b/>
                <w:bCs/>
                <w:color w:val="000000"/>
              </w:rPr>
            </w:pPr>
            <w:r w:rsidRPr="00B97676">
              <w:rPr>
                <w:b/>
                <w:bCs/>
                <w:color w:val="000000"/>
              </w:rPr>
              <w:t>2 319 434,00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b/>
                <w:bCs/>
                <w:color w:val="000000"/>
              </w:rPr>
            </w:pPr>
            <w:r w:rsidRPr="00B97676">
              <w:rPr>
                <w:b/>
                <w:bCs/>
                <w:color w:val="000000"/>
              </w:rPr>
              <w:t>2 319 434,00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b/>
                <w:bCs/>
                <w:color w:val="000000"/>
              </w:rPr>
            </w:pPr>
            <w:r w:rsidRPr="00B97676">
              <w:rPr>
                <w:b/>
                <w:bCs/>
                <w:color w:val="000000"/>
              </w:rPr>
              <w:t>2 319 434,00</w:t>
            </w:r>
          </w:p>
        </w:tc>
      </w:tr>
      <w:tr w:rsidR="00117A0F" w:rsidRPr="00B97676" w:rsidTr="001F5C67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60 000,00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60 000,00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60 000,00</w:t>
            </w:r>
          </w:p>
        </w:tc>
      </w:tr>
      <w:tr w:rsidR="00117A0F" w:rsidRPr="00B97676" w:rsidTr="001F5C67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 xml:space="preserve">Основное мероприятие "Подготовка населения </w:t>
            </w:r>
            <w:proofErr w:type="spellStart"/>
            <w:r w:rsidRPr="00B97676">
              <w:rPr>
                <w:color w:val="000000"/>
              </w:rPr>
              <w:t>Добринского</w:t>
            </w:r>
            <w:proofErr w:type="spellEnd"/>
            <w:r w:rsidRPr="00B97676">
              <w:rPr>
                <w:color w:val="000000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30 000,00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30 000,00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30 000,00</w:t>
            </w:r>
          </w:p>
        </w:tc>
      </w:tr>
      <w:tr w:rsidR="00117A0F" w:rsidRPr="00B97676" w:rsidTr="001F5C67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 xml:space="preserve">Реализация направления расходов основного мероприятия "Подготовка населения </w:t>
            </w:r>
            <w:proofErr w:type="spellStart"/>
            <w:r w:rsidRPr="00B97676">
              <w:rPr>
                <w:color w:val="000000"/>
              </w:rPr>
              <w:t>Добринского</w:t>
            </w:r>
            <w:proofErr w:type="spellEnd"/>
            <w:r w:rsidRPr="00B97676">
              <w:rPr>
                <w:color w:val="000000"/>
              </w:rPr>
              <w:t xml:space="preserve"> муниципального района к защите от террористических актов"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30 000,00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30 000,00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30 000,00</w:t>
            </w:r>
          </w:p>
        </w:tc>
      </w:tr>
      <w:tr w:rsidR="00117A0F" w:rsidRPr="00B97676" w:rsidTr="001F5C67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30 000,00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30 000,00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30 000,00</w:t>
            </w:r>
          </w:p>
        </w:tc>
      </w:tr>
      <w:tr w:rsidR="00117A0F" w:rsidRPr="00B97676" w:rsidTr="001F5C67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30 000,00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30 000,00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30 000,00</w:t>
            </w:r>
          </w:p>
        </w:tc>
      </w:tr>
      <w:tr w:rsidR="00117A0F" w:rsidRPr="00B97676" w:rsidTr="001F5C67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lastRenderedPageBreak/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2 259 434,00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2 259 434,00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2 259 434,00</w:t>
            </w:r>
          </w:p>
        </w:tc>
      </w:tr>
      <w:tr w:rsidR="00117A0F" w:rsidRPr="00B97676" w:rsidTr="001F5C67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860 328,00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860 328,00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860 328,00</w:t>
            </w:r>
          </w:p>
        </w:tc>
      </w:tr>
      <w:tr w:rsidR="00117A0F" w:rsidRPr="00B97676" w:rsidTr="001F5C67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860 328,00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860 328,00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860 328,00</w:t>
            </w:r>
          </w:p>
        </w:tc>
      </w:tr>
      <w:tr w:rsidR="00117A0F" w:rsidRPr="00B97676" w:rsidTr="001F5C67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299 106,00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299 106,00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299 106,00</w:t>
            </w:r>
          </w:p>
        </w:tc>
      </w:tr>
      <w:tr w:rsidR="00117A0F" w:rsidRPr="00B97676" w:rsidTr="001F5C67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222 606,00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222 606,00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222 606,00</w:t>
            </w:r>
          </w:p>
        </w:tc>
      </w:tr>
      <w:tr w:rsidR="00117A0F" w:rsidRPr="00B97676" w:rsidTr="001F5C67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76 500,00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76 500,00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76 500,00</w:t>
            </w:r>
          </w:p>
        </w:tc>
      </w:tr>
      <w:tr w:rsidR="00117A0F" w:rsidRPr="00B97676" w:rsidTr="001F5C67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Основное мероприятие "Выполнение требований к антитеррористической защищенности учреждений культуры"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1 100 000,00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1 100 000,00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1 100 000,00</w:t>
            </w:r>
          </w:p>
        </w:tc>
      </w:tr>
      <w:tr w:rsidR="00117A0F" w:rsidRPr="00B97676" w:rsidTr="001F5C67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lastRenderedPageBreak/>
              <w:t>Реализация направления расходов основного мероприятия "Выполнение требований к антитеррористической защищенности учреждений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1 100 000,00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1 100 000,00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1 100 000,00</w:t>
            </w:r>
          </w:p>
        </w:tc>
      </w:tr>
      <w:tr w:rsidR="00117A0F" w:rsidRPr="00B97676" w:rsidTr="001F5C67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b/>
                <w:bCs/>
                <w:color w:val="000000"/>
              </w:rPr>
            </w:pPr>
            <w:r w:rsidRPr="00B97676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B97676">
              <w:rPr>
                <w:b/>
                <w:bCs/>
                <w:color w:val="000000"/>
              </w:rPr>
              <w:t>Добринского</w:t>
            </w:r>
            <w:proofErr w:type="spellEnd"/>
            <w:r w:rsidRPr="00B97676">
              <w:rPr>
                <w:b/>
                <w:bCs/>
                <w:color w:val="000000"/>
              </w:rPr>
              <w:t xml:space="preserve"> муниципального района "Профилактика экстремизма на территории </w:t>
            </w:r>
            <w:proofErr w:type="spellStart"/>
            <w:r w:rsidRPr="00B97676">
              <w:rPr>
                <w:b/>
                <w:bCs/>
                <w:color w:val="000000"/>
              </w:rPr>
              <w:t>Добринского</w:t>
            </w:r>
            <w:proofErr w:type="spellEnd"/>
            <w:r w:rsidRPr="00B97676">
              <w:rPr>
                <w:b/>
                <w:bCs/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b/>
                <w:bCs/>
                <w:color w:val="000000"/>
              </w:rPr>
            </w:pPr>
            <w:r w:rsidRPr="00B97676">
              <w:rPr>
                <w:b/>
                <w:bCs/>
                <w:color w:val="00000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b/>
                <w:bCs/>
                <w:color w:val="000000"/>
              </w:rPr>
            </w:pPr>
            <w:r w:rsidRPr="00B97676">
              <w:rPr>
                <w:b/>
                <w:bCs/>
                <w:color w:val="000000"/>
              </w:rPr>
              <w:t>30 000,00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b/>
                <w:bCs/>
                <w:color w:val="000000"/>
              </w:rPr>
            </w:pPr>
            <w:r w:rsidRPr="00B97676">
              <w:rPr>
                <w:b/>
                <w:bCs/>
                <w:color w:val="000000"/>
              </w:rPr>
              <w:t>30 000,00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b/>
                <w:bCs/>
                <w:color w:val="000000"/>
              </w:rPr>
            </w:pPr>
            <w:r w:rsidRPr="00B97676">
              <w:rPr>
                <w:b/>
                <w:bCs/>
                <w:color w:val="000000"/>
              </w:rPr>
              <w:t>30 000,00</w:t>
            </w:r>
          </w:p>
        </w:tc>
      </w:tr>
      <w:tr w:rsidR="00117A0F" w:rsidRPr="00B97676" w:rsidTr="001F5C67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Подпрограмма "Комплексные мероприятия по профилактике  экстремизма среди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30 000,00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30 000,00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30 000,00</w:t>
            </w:r>
          </w:p>
        </w:tc>
      </w:tr>
      <w:tr w:rsidR="00117A0F" w:rsidRPr="00B97676" w:rsidTr="001F5C67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 xml:space="preserve">Основное мероприятие "Подготовка населения </w:t>
            </w:r>
            <w:proofErr w:type="spellStart"/>
            <w:r w:rsidRPr="00B97676">
              <w:rPr>
                <w:color w:val="000000"/>
              </w:rPr>
              <w:t>Добринского</w:t>
            </w:r>
            <w:proofErr w:type="spellEnd"/>
            <w:r w:rsidRPr="00B97676">
              <w:rPr>
                <w:color w:val="000000"/>
              </w:rPr>
              <w:t xml:space="preserve"> муниципального района к защите от экстремистских проявлений"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10 000,00</w:t>
            </w:r>
          </w:p>
        </w:tc>
      </w:tr>
      <w:tr w:rsidR="00117A0F" w:rsidRPr="00B97676" w:rsidTr="001F5C67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 xml:space="preserve">Мероприятия по подготовке населения </w:t>
            </w:r>
            <w:proofErr w:type="spellStart"/>
            <w:r w:rsidRPr="00B97676">
              <w:rPr>
                <w:color w:val="000000"/>
              </w:rPr>
              <w:t>Добринского</w:t>
            </w:r>
            <w:proofErr w:type="spellEnd"/>
            <w:r w:rsidRPr="00B97676">
              <w:rPr>
                <w:color w:val="000000"/>
              </w:rPr>
              <w:t xml:space="preserve"> муниципального района к защите от экстремистских проявлений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20100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10 000,00</w:t>
            </w:r>
          </w:p>
        </w:tc>
      </w:tr>
      <w:tr w:rsidR="00117A0F" w:rsidRPr="00B97676" w:rsidTr="001F5C67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 xml:space="preserve">Основное мероприятие "Подготовка населения и органов местного самоуправления </w:t>
            </w:r>
            <w:proofErr w:type="spellStart"/>
            <w:r w:rsidRPr="00B97676">
              <w:rPr>
                <w:color w:val="000000"/>
              </w:rPr>
              <w:t>Добринского</w:t>
            </w:r>
            <w:proofErr w:type="spellEnd"/>
            <w:r w:rsidRPr="00B97676">
              <w:rPr>
                <w:color w:val="000000"/>
              </w:rPr>
              <w:t xml:space="preserve"> муниципального района от экстремистских проявлений"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20 000,00</w:t>
            </w:r>
          </w:p>
        </w:tc>
      </w:tr>
      <w:tr w:rsidR="00117A0F" w:rsidRPr="00B97676" w:rsidTr="001F5C67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 xml:space="preserve">Мероприятия по подготовке населения и органов местного самоуправления </w:t>
            </w:r>
            <w:proofErr w:type="spellStart"/>
            <w:r w:rsidRPr="00B97676">
              <w:rPr>
                <w:color w:val="000000"/>
              </w:rPr>
              <w:t>Добринского</w:t>
            </w:r>
            <w:proofErr w:type="spellEnd"/>
            <w:r w:rsidRPr="00B97676">
              <w:rPr>
                <w:color w:val="000000"/>
              </w:rPr>
              <w:t xml:space="preserve"> муниципального района от экстремистских проявлений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20200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20 000,00</w:t>
            </w:r>
          </w:p>
        </w:tc>
      </w:tr>
      <w:tr w:rsidR="00117A0F" w:rsidRPr="00B97676" w:rsidTr="001F5C67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b/>
                <w:bCs/>
                <w:color w:val="000000"/>
              </w:rPr>
            </w:pPr>
            <w:r w:rsidRPr="00B97676">
              <w:rPr>
                <w:b/>
                <w:bCs/>
                <w:color w:val="000000"/>
              </w:rPr>
              <w:t>Итого по Муниципальным программам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b/>
                <w:bCs/>
                <w:color w:val="000000"/>
              </w:rPr>
            </w:pPr>
            <w:r w:rsidRPr="00B97676">
              <w:rPr>
                <w:b/>
                <w:bCs/>
                <w:color w:val="000000"/>
              </w:rPr>
              <w:t>1 190 185 271,83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b/>
                <w:bCs/>
                <w:color w:val="000000"/>
              </w:rPr>
            </w:pPr>
            <w:r w:rsidRPr="00B97676">
              <w:rPr>
                <w:b/>
                <w:bCs/>
                <w:color w:val="000000"/>
              </w:rPr>
              <w:t>1 074 973 726,61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b/>
                <w:bCs/>
                <w:color w:val="000000"/>
              </w:rPr>
            </w:pPr>
            <w:r w:rsidRPr="00B97676">
              <w:rPr>
                <w:b/>
                <w:bCs/>
                <w:color w:val="000000"/>
              </w:rPr>
              <w:t>1 243 900 983,08</w:t>
            </w:r>
          </w:p>
        </w:tc>
      </w:tr>
      <w:tr w:rsidR="00117A0F" w:rsidRPr="00B97676" w:rsidTr="001F5C67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b/>
                <w:bCs/>
                <w:color w:val="000000"/>
              </w:rPr>
            </w:pPr>
            <w:r w:rsidRPr="00B97676">
              <w:rPr>
                <w:b/>
                <w:bCs/>
                <w:color w:val="000000"/>
              </w:rPr>
              <w:t>Непрограммные расходы районного бюджета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b/>
                <w:bCs/>
                <w:color w:val="000000"/>
              </w:rPr>
            </w:pPr>
            <w:r w:rsidRPr="00B97676">
              <w:rPr>
                <w:b/>
                <w:bCs/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b/>
                <w:bCs/>
                <w:color w:val="000000"/>
              </w:rPr>
            </w:pPr>
            <w:r w:rsidRPr="00B97676">
              <w:rPr>
                <w:b/>
                <w:bCs/>
                <w:color w:val="000000"/>
              </w:rPr>
              <w:t>19 194 701,86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b/>
                <w:bCs/>
                <w:color w:val="000000"/>
              </w:rPr>
            </w:pPr>
            <w:r w:rsidRPr="00B97676">
              <w:rPr>
                <w:b/>
                <w:bCs/>
                <w:color w:val="000000"/>
              </w:rPr>
              <w:t>31 457 484,86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b/>
                <w:bCs/>
                <w:color w:val="000000"/>
              </w:rPr>
            </w:pPr>
            <w:r w:rsidRPr="00B97676">
              <w:rPr>
                <w:b/>
                <w:bCs/>
                <w:color w:val="000000"/>
              </w:rPr>
              <w:t>43 811 384,86</w:t>
            </w:r>
          </w:p>
        </w:tc>
      </w:tr>
      <w:tr w:rsidR="00117A0F" w:rsidRPr="00B97676" w:rsidTr="001F5C67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lastRenderedPageBreak/>
              <w:t>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00050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2 453 602,00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2 090 014,00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2 090 014,00</w:t>
            </w:r>
          </w:p>
        </w:tc>
      </w:tr>
      <w:tr w:rsidR="00117A0F" w:rsidRPr="00B97676" w:rsidTr="001F5C67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B97676">
              <w:rPr>
                <w:color w:val="000000"/>
              </w:rPr>
              <w:t>Добринского</w:t>
            </w:r>
            <w:proofErr w:type="spellEnd"/>
            <w:r w:rsidRPr="00B97676">
              <w:rPr>
                <w:color w:val="000000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8 280 970,00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5 000 000,00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5 000 000,00</w:t>
            </w:r>
          </w:p>
        </w:tc>
      </w:tr>
      <w:tr w:rsidR="00117A0F" w:rsidRPr="00B97676" w:rsidTr="001F5C67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B97676">
              <w:rPr>
                <w:color w:val="000000"/>
              </w:rPr>
              <w:t>Добринского</w:t>
            </w:r>
            <w:proofErr w:type="spellEnd"/>
            <w:r w:rsidRPr="00B97676">
              <w:rPr>
                <w:color w:val="000000"/>
              </w:rPr>
              <w:t xml:space="preserve">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9 030,00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</w:tr>
      <w:tr w:rsidR="00117A0F" w:rsidRPr="00B97676" w:rsidTr="001F5C67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B97676">
              <w:rPr>
                <w:color w:val="000000"/>
              </w:rPr>
              <w:t>Добринского</w:t>
            </w:r>
            <w:proofErr w:type="spellEnd"/>
            <w:r w:rsidRPr="00B97676">
              <w:rPr>
                <w:color w:val="000000"/>
              </w:rPr>
              <w:t xml:space="preserve"> муниципального района 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110 000,00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</w:tr>
      <w:tr w:rsidR="00117A0F" w:rsidRPr="00B97676" w:rsidTr="001F5C67">
        <w:trPr>
          <w:trHeight w:val="18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59300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795 000,00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795 000,00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795 000,00</w:t>
            </w:r>
          </w:p>
        </w:tc>
      </w:tr>
      <w:tr w:rsidR="00117A0F" w:rsidRPr="00B97676" w:rsidTr="001F5C67">
        <w:trPr>
          <w:trHeight w:val="125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proofErr w:type="gramStart"/>
            <w:r w:rsidRPr="00B97676">
              <w:rPr>
                <w:color w:val="000000"/>
              </w:rPr>
              <w:t xml:space="preserve"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(Расходы на </w:t>
            </w:r>
            <w:r w:rsidRPr="00B97676">
              <w:rPr>
                <w:color w:val="000000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lastRenderedPageBreak/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85020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998 812,00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998 812,00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998 812,00</w:t>
            </w:r>
          </w:p>
        </w:tc>
      </w:tr>
      <w:tr w:rsidR="00117A0F" w:rsidRPr="00B97676" w:rsidTr="001F5C67">
        <w:trPr>
          <w:trHeight w:val="15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lastRenderedPageBreak/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85020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198 972,86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198 972,86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198 972,86</w:t>
            </w:r>
          </w:p>
        </w:tc>
      </w:tr>
      <w:tr w:rsidR="00117A0F" w:rsidRPr="00B97676" w:rsidTr="001F5C67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Условно утвержденные расходы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17 329 800,00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29 683 700,00</w:t>
            </w:r>
          </w:p>
        </w:tc>
      </w:tr>
      <w:tr w:rsidR="00117A0F" w:rsidRPr="00B97676" w:rsidTr="001F5C67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1 770 001,00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1 512 385,00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1 512 385,00</w:t>
            </w:r>
          </w:p>
        </w:tc>
      </w:tr>
      <w:tr w:rsidR="00117A0F" w:rsidRPr="00B97676" w:rsidTr="001F5C67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748 220,00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678 340,00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678 340,00</w:t>
            </w:r>
          </w:p>
        </w:tc>
      </w:tr>
      <w:tr w:rsidR="00117A0F" w:rsidRPr="00B97676" w:rsidTr="001F5C67">
        <w:trPr>
          <w:trHeight w:val="2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</w:t>
            </w:r>
            <w:r w:rsidRPr="00B97676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lastRenderedPageBreak/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176 420,00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176 420,00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176 420,00</w:t>
            </w:r>
          </w:p>
        </w:tc>
      </w:tr>
      <w:tr w:rsidR="00117A0F" w:rsidRPr="00B97676" w:rsidTr="001F5C67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156 240,00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156 240,00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156 240,00</w:t>
            </w:r>
          </w:p>
        </w:tc>
      </w:tr>
      <w:tr w:rsidR="00117A0F" w:rsidRPr="00B97676" w:rsidTr="001F5C67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4 400,00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4 400,00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4 400,00</w:t>
            </w:r>
          </w:p>
        </w:tc>
      </w:tr>
      <w:tr w:rsidR="00117A0F" w:rsidRPr="00B97676" w:rsidTr="001F5C67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3 000,00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3 000,00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3 000,00</w:t>
            </w:r>
          </w:p>
        </w:tc>
      </w:tr>
      <w:tr w:rsidR="00117A0F" w:rsidRPr="00B97676" w:rsidTr="001F5C67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675 920,00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663 340,00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663 340,00</w:t>
            </w:r>
          </w:p>
        </w:tc>
      </w:tr>
      <w:tr w:rsidR="00117A0F" w:rsidRPr="00B97676" w:rsidTr="001F5C67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85170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1 827 671,00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1 827 671,00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1 827 671,00</w:t>
            </w:r>
          </w:p>
        </w:tc>
      </w:tr>
      <w:tr w:rsidR="00117A0F" w:rsidRPr="00B97676" w:rsidTr="001F5C67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lastRenderedPageBreak/>
              <w:t>Реализация закона Липецкой области от 2 мая 2023 года № 329-ОЗ "О наделении органов местного самоуправления отдельными государственными полномочиями Липецкой области по организации проведения мероприятий по предупреждению и ликвидации болезней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85210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986 443,00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23 090,00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color w:val="000000"/>
              </w:rPr>
            </w:pPr>
            <w:r w:rsidRPr="00B97676">
              <w:rPr>
                <w:color w:val="000000"/>
              </w:rPr>
              <w:t>23 090,00</w:t>
            </w:r>
          </w:p>
        </w:tc>
      </w:tr>
      <w:tr w:rsidR="00117A0F" w:rsidRPr="00B97676" w:rsidTr="001F5C67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b/>
                <w:bCs/>
                <w:color w:val="000000"/>
              </w:rPr>
            </w:pPr>
            <w:r w:rsidRPr="00B9767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b/>
                <w:bCs/>
                <w:color w:val="000000"/>
              </w:rPr>
            </w:pPr>
            <w:r w:rsidRPr="00B97676">
              <w:rPr>
                <w:b/>
                <w:bCs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center"/>
              <w:rPr>
                <w:color w:val="000000"/>
              </w:rPr>
            </w:pPr>
            <w:r w:rsidRPr="00B97676">
              <w:rPr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b/>
                <w:bCs/>
                <w:color w:val="000000"/>
              </w:rPr>
            </w:pPr>
            <w:r w:rsidRPr="00B97676">
              <w:rPr>
                <w:b/>
                <w:bCs/>
                <w:color w:val="000000"/>
              </w:rPr>
              <w:t>1 209 379 973,69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b/>
                <w:bCs/>
                <w:color w:val="000000"/>
              </w:rPr>
            </w:pPr>
            <w:r w:rsidRPr="00B97676">
              <w:rPr>
                <w:b/>
                <w:bCs/>
                <w:color w:val="000000"/>
              </w:rPr>
              <w:t>1 106 431 211,47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A0F" w:rsidRPr="00B97676" w:rsidRDefault="00117A0F" w:rsidP="001F5C67">
            <w:pPr>
              <w:jc w:val="right"/>
              <w:rPr>
                <w:b/>
                <w:bCs/>
                <w:color w:val="000000"/>
              </w:rPr>
            </w:pPr>
            <w:r w:rsidRPr="00B97676">
              <w:rPr>
                <w:b/>
                <w:bCs/>
                <w:color w:val="000000"/>
              </w:rPr>
              <w:t>1 287 712 367,94</w:t>
            </w:r>
          </w:p>
        </w:tc>
      </w:tr>
    </w:tbl>
    <w:p w:rsidR="00117A0F" w:rsidRDefault="00117A0F" w:rsidP="00117A0F">
      <w:pPr>
        <w:tabs>
          <w:tab w:val="left" w:pos="2420"/>
        </w:tabs>
        <w:jc w:val="both"/>
        <w:rPr>
          <w:sz w:val="28"/>
          <w:szCs w:val="28"/>
        </w:rPr>
        <w:sectPr w:rsidR="00117A0F" w:rsidSect="001F5C67">
          <w:pgSz w:w="16838" w:h="11906" w:orient="landscape"/>
          <w:pgMar w:top="1701" w:right="719" w:bottom="849" w:left="899" w:header="708" w:footer="708" w:gutter="0"/>
          <w:pgNumType w:start="13"/>
          <w:cols w:space="708"/>
          <w:docGrid w:linePitch="360"/>
        </w:sectPr>
      </w:pPr>
    </w:p>
    <w:p w:rsidR="00117A0F" w:rsidRPr="00F379CB" w:rsidRDefault="00117A0F" w:rsidP="00117A0F">
      <w:pPr>
        <w:ind w:hanging="284"/>
        <w:jc w:val="right"/>
        <w:rPr>
          <w:color w:val="000000"/>
        </w:rPr>
      </w:pPr>
      <w:r>
        <w:rPr>
          <w:b/>
          <w:color w:val="000000"/>
          <w:sz w:val="23"/>
        </w:rPr>
        <w:lastRenderedPageBreak/>
        <w:t xml:space="preserve">                    </w:t>
      </w:r>
      <w:r w:rsidRPr="00F379CB">
        <w:rPr>
          <w:b/>
          <w:color w:val="000000"/>
          <w:sz w:val="23"/>
        </w:rPr>
        <w:t>Приложение 12</w:t>
      </w:r>
    </w:p>
    <w:p w:rsidR="00117A0F" w:rsidRPr="00F379CB" w:rsidRDefault="00117A0F" w:rsidP="00117A0F">
      <w:pPr>
        <w:jc w:val="right"/>
        <w:rPr>
          <w:color w:val="000000"/>
        </w:rPr>
      </w:pPr>
      <w:r w:rsidRPr="00F379CB">
        <w:rPr>
          <w:color w:val="000000"/>
          <w:sz w:val="23"/>
        </w:rPr>
        <w:t>к районному бюджету на 2024 год</w:t>
      </w:r>
    </w:p>
    <w:p w:rsidR="00117A0F" w:rsidRPr="00F379CB" w:rsidRDefault="00117A0F" w:rsidP="00117A0F">
      <w:pPr>
        <w:jc w:val="right"/>
        <w:rPr>
          <w:color w:val="000000"/>
        </w:rPr>
      </w:pPr>
      <w:r w:rsidRPr="00F379CB">
        <w:rPr>
          <w:color w:val="000000"/>
          <w:sz w:val="23"/>
        </w:rPr>
        <w:t>и на плановый период 2025 и 2026 годов</w:t>
      </w:r>
    </w:p>
    <w:p w:rsidR="00117A0F" w:rsidRPr="00F379CB" w:rsidRDefault="00117A0F" w:rsidP="00117A0F">
      <w:pPr>
        <w:jc w:val="both"/>
        <w:rPr>
          <w:color w:val="000000"/>
        </w:rPr>
      </w:pPr>
      <w:r w:rsidRPr="00F379CB">
        <w:rPr>
          <w:b/>
          <w:color w:val="000000"/>
          <w:sz w:val="23"/>
        </w:rPr>
        <w:t> </w:t>
      </w:r>
    </w:p>
    <w:p w:rsidR="00117A0F" w:rsidRPr="00F379CB" w:rsidRDefault="00117A0F" w:rsidP="00117A0F">
      <w:pPr>
        <w:jc w:val="center"/>
        <w:rPr>
          <w:color w:val="000000"/>
        </w:rPr>
      </w:pPr>
      <w:r w:rsidRPr="00F379CB">
        <w:rPr>
          <w:b/>
          <w:color w:val="000000"/>
          <w:sz w:val="26"/>
        </w:rPr>
        <w:t>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 работ и услу</w:t>
      </w:r>
      <w:r w:rsidRPr="00F379CB">
        <w:rPr>
          <w:b/>
          <w:color w:val="000000"/>
          <w:sz w:val="28"/>
        </w:rPr>
        <w:t>г</w:t>
      </w:r>
      <w:r w:rsidRPr="00F379CB">
        <w:rPr>
          <w:color w:val="000000"/>
        </w:rPr>
        <w:t xml:space="preserve"> </w:t>
      </w:r>
      <w:r w:rsidRPr="00F379CB">
        <w:rPr>
          <w:b/>
          <w:color w:val="000000"/>
          <w:sz w:val="26"/>
        </w:rPr>
        <w:t>из районного бюджета на 2024 год и на плановый период 2025 и 2026 годов</w:t>
      </w:r>
    </w:p>
    <w:p w:rsidR="00117A0F" w:rsidRPr="00F379CB" w:rsidRDefault="00117A0F" w:rsidP="00117A0F">
      <w:pPr>
        <w:jc w:val="both"/>
        <w:rPr>
          <w:color w:val="000000"/>
        </w:rPr>
      </w:pPr>
      <w:r w:rsidRPr="00F379CB">
        <w:rPr>
          <w:b/>
          <w:color w:val="000000"/>
        </w:rPr>
        <w:t> </w:t>
      </w:r>
    </w:p>
    <w:p w:rsidR="00117A0F" w:rsidRPr="0066605C" w:rsidRDefault="00117A0F" w:rsidP="00117A0F">
      <w:pPr>
        <w:ind w:firstLine="708"/>
        <w:jc w:val="both"/>
        <w:rPr>
          <w:color w:val="000000"/>
          <w:sz w:val="22"/>
          <w:szCs w:val="22"/>
        </w:rPr>
      </w:pPr>
      <w:r w:rsidRPr="0066605C">
        <w:rPr>
          <w:b/>
          <w:color w:val="000000"/>
          <w:sz w:val="22"/>
          <w:szCs w:val="22"/>
        </w:rPr>
        <w:t xml:space="preserve">1. </w:t>
      </w:r>
      <w:proofErr w:type="gramStart"/>
      <w:r w:rsidRPr="0066605C">
        <w:rPr>
          <w:b/>
          <w:color w:val="000000"/>
          <w:sz w:val="22"/>
          <w:szCs w:val="22"/>
        </w:rPr>
        <w:t>Субсидии в 2024 году – 1 055 752,35 руб., 2025 год – 1 450 000,00 руб., 2026 год – 1 414 070,49 руб. на возмещение части затрат юридических лиц и индивидуальных предпринимателей, осуществляющих торговое обслуживание в сельских населенных пунктах, кроме районного центра на приобретение автомобильного топлива по фактическим ценам, но не выше средней цены, сложившейся в отчетном периоде на территории области, по данным</w:t>
      </w:r>
      <w:proofErr w:type="gramEnd"/>
      <w:r w:rsidRPr="0066605C">
        <w:rPr>
          <w:b/>
          <w:color w:val="000000"/>
          <w:sz w:val="22"/>
          <w:szCs w:val="22"/>
        </w:rPr>
        <w:t xml:space="preserve"> территориального органа Федеральной службы государственной статистики по Липецкой области, для организации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километра.</w:t>
      </w:r>
    </w:p>
    <w:p w:rsidR="00117A0F" w:rsidRPr="0066605C" w:rsidRDefault="00117A0F" w:rsidP="00117A0F">
      <w:pPr>
        <w:ind w:firstLine="708"/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 xml:space="preserve">Субсидии предоставляются в соответствии с подпрограммой 2 «Развитие </w:t>
      </w:r>
      <w:proofErr w:type="gramStart"/>
      <w:r w:rsidRPr="0066605C">
        <w:rPr>
          <w:color w:val="000000"/>
          <w:sz w:val="22"/>
          <w:szCs w:val="22"/>
        </w:rPr>
        <w:t xml:space="preserve">потреби </w:t>
      </w:r>
      <w:proofErr w:type="spellStart"/>
      <w:r w:rsidRPr="0066605C">
        <w:rPr>
          <w:color w:val="000000"/>
          <w:sz w:val="22"/>
          <w:szCs w:val="22"/>
        </w:rPr>
        <w:t>тельского</w:t>
      </w:r>
      <w:proofErr w:type="spellEnd"/>
      <w:proofErr w:type="gramEnd"/>
      <w:r w:rsidRPr="0066605C">
        <w:rPr>
          <w:color w:val="000000"/>
          <w:sz w:val="22"/>
          <w:szCs w:val="22"/>
        </w:rPr>
        <w:t xml:space="preserve"> рынка </w:t>
      </w:r>
      <w:proofErr w:type="spellStart"/>
      <w:r w:rsidRPr="0066605C">
        <w:rPr>
          <w:color w:val="000000"/>
          <w:sz w:val="22"/>
          <w:szCs w:val="22"/>
        </w:rPr>
        <w:t>Добринского</w:t>
      </w:r>
      <w:proofErr w:type="spellEnd"/>
      <w:r w:rsidRPr="0066605C">
        <w:rPr>
          <w:color w:val="000000"/>
          <w:sz w:val="22"/>
          <w:szCs w:val="22"/>
        </w:rPr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66605C">
        <w:rPr>
          <w:color w:val="000000"/>
          <w:sz w:val="22"/>
          <w:szCs w:val="22"/>
        </w:rPr>
        <w:t>Добринского</w:t>
      </w:r>
      <w:proofErr w:type="spellEnd"/>
      <w:r w:rsidRPr="0066605C">
        <w:rPr>
          <w:color w:val="000000"/>
          <w:sz w:val="22"/>
          <w:szCs w:val="22"/>
        </w:rPr>
        <w:t xml:space="preserve"> муниципального района на 2019-2026 годы», утвержденной постановлением администрации </w:t>
      </w:r>
      <w:proofErr w:type="spellStart"/>
      <w:r w:rsidRPr="0066605C">
        <w:rPr>
          <w:color w:val="000000"/>
          <w:sz w:val="22"/>
          <w:szCs w:val="22"/>
        </w:rPr>
        <w:t>Добринского</w:t>
      </w:r>
      <w:proofErr w:type="spellEnd"/>
      <w:r w:rsidRPr="0066605C">
        <w:rPr>
          <w:color w:val="000000"/>
          <w:sz w:val="22"/>
          <w:szCs w:val="22"/>
        </w:rPr>
        <w:t xml:space="preserve"> муниципального района от 26 октября 2018г. № 846.</w:t>
      </w:r>
    </w:p>
    <w:p w:rsidR="00117A0F" w:rsidRPr="0066605C" w:rsidRDefault="00117A0F" w:rsidP="00117A0F">
      <w:pPr>
        <w:ind w:firstLine="708"/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 </w:t>
      </w:r>
      <w:proofErr w:type="gramStart"/>
      <w:r w:rsidRPr="0066605C">
        <w:rPr>
          <w:color w:val="000000"/>
          <w:sz w:val="22"/>
          <w:szCs w:val="22"/>
        </w:rPr>
        <w:t>Возмещению подлежит часть затрат, произведенных юридическими лицами и индивидуальными предпринимателями на приобретение автомобильного топлива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 при осуществлении развозной торговли в сельских населенных пунктах, не имеющих стационарных торговых объектов и (или) имеющих стационарные торговые объекты, в</w:t>
      </w:r>
      <w:proofErr w:type="gramEnd"/>
      <w:r w:rsidRPr="0066605C">
        <w:rPr>
          <w:color w:val="000000"/>
          <w:sz w:val="22"/>
          <w:szCs w:val="22"/>
        </w:rPr>
        <w:t xml:space="preserve"> </w:t>
      </w:r>
      <w:proofErr w:type="gramStart"/>
      <w:r w:rsidRPr="0066605C">
        <w:rPr>
          <w:color w:val="000000"/>
          <w:sz w:val="22"/>
          <w:szCs w:val="22"/>
        </w:rPr>
        <w:t>которых</w:t>
      </w:r>
      <w:proofErr w:type="gramEnd"/>
      <w:r w:rsidRPr="0066605C">
        <w:rPr>
          <w:color w:val="000000"/>
          <w:sz w:val="22"/>
          <w:szCs w:val="22"/>
        </w:rPr>
        <w:t xml:space="preserve"> радиус пешеходной доступности до стационарного торгового объекта превышает 2 километра: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- не более 100 % областного бюджета и бюджета муниципального образования.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 xml:space="preserve"> Условиями предоставления субсидии, являются: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 xml:space="preserve">- осуществление деятельности на территории </w:t>
      </w:r>
      <w:proofErr w:type="spellStart"/>
      <w:r w:rsidRPr="0066605C">
        <w:rPr>
          <w:color w:val="000000"/>
          <w:sz w:val="22"/>
          <w:szCs w:val="22"/>
        </w:rPr>
        <w:t>Добринского</w:t>
      </w:r>
      <w:proofErr w:type="spellEnd"/>
      <w:r w:rsidRPr="0066605C">
        <w:rPr>
          <w:color w:val="000000"/>
          <w:sz w:val="22"/>
          <w:szCs w:val="22"/>
        </w:rPr>
        <w:t xml:space="preserve"> муниципального района;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- предоставление субсидий субъектам предпринимательства при условии их целевого использования;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 xml:space="preserve">- размер среднемесячной заработной платы должен быть не ниже минимального </w:t>
      </w:r>
      <w:proofErr w:type="gramStart"/>
      <w:r w:rsidRPr="0066605C">
        <w:rPr>
          <w:color w:val="000000"/>
          <w:sz w:val="22"/>
          <w:szCs w:val="22"/>
        </w:rPr>
        <w:t>размера оплаты труда</w:t>
      </w:r>
      <w:proofErr w:type="gramEnd"/>
      <w:r w:rsidRPr="0066605C">
        <w:rPr>
          <w:color w:val="000000"/>
          <w:sz w:val="22"/>
          <w:szCs w:val="22"/>
        </w:rPr>
        <w:t>, установленного Федеральным законом № 82-ФЗ от 19.06.2020 года на 2024 год;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- отсутствие задолженности по заработной плате;</w:t>
      </w:r>
    </w:p>
    <w:p w:rsidR="00117A0F" w:rsidRPr="0066605C" w:rsidRDefault="00117A0F" w:rsidP="00117A0F">
      <w:pPr>
        <w:jc w:val="both"/>
        <w:rPr>
          <w:sz w:val="22"/>
          <w:szCs w:val="22"/>
        </w:rPr>
      </w:pPr>
      <w:r w:rsidRPr="0066605C">
        <w:rPr>
          <w:sz w:val="22"/>
          <w:szCs w:val="22"/>
        </w:rPr>
        <w:t>- отсутствие на едином налоговом счете или не превышение размера, определенного пунктом 3 статьи 47 Налогового кодекса Российской Федерации, задолженности по уплате налогов, сборов и страховых взносов в бюджеты бюджетной системы Российской Федерации;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 xml:space="preserve">- отсутствие просроченной задолженности по возврату в районный бюджет иных субсидий, бюджетных инвестиций, а также иной просроченной (неурегулированной) задолженности по денежным обязательствам перед районным бюджетом (за исключением случаев, установленных Администрацией </w:t>
      </w:r>
      <w:proofErr w:type="spellStart"/>
      <w:r w:rsidRPr="0066605C">
        <w:rPr>
          <w:color w:val="000000"/>
          <w:sz w:val="22"/>
          <w:szCs w:val="22"/>
        </w:rPr>
        <w:t>Добринского</w:t>
      </w:r>
      <w:proofErr w:type="spellEnd"/>
      <w:r w:rsidRPr="0066605C">
        <w:rPr>
          <w:color w:val="000000"/>
          <w:sz w:val="22"/>
          <w:szCs w:val="22"/>
        </w:rPr>
        <w:t xml:space="preserve"> муниципального района);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proofErr w:type="gramStart"/>
      <w:r w:rsidRPr="0066605C">
        <w:rPr>
          <w:color w:val="000000"/>
          <w:sz w:val="22"/>
          <w:szCs w:val="22"/>
        </w:rPr>
        <w:t>- не нахождение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proofErr w:type="gramStart"/>
      <w:r w:rsidRPr="0066605C">
        <w:rPr>
          <w:color w:val="000000"/>
          <w:sz w:val="22"/>
          <w:szCs w:val="22"/>
        </w:rPr>
        <w:t xml:space="preserve">- 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</w:t>
      </w:r>
      <w:r w:rsidRPr="0066605C">
        <w:rPr>
          <w:color w:val="000000"/>
          <w:sz w:val="22"/>
          <w:szCs w:val="22"/>
        </w:rPr>
        <w:lastRenderedPageBreak/>
        <w:t>юридическим лицом, об индивидуальном предпринимателе и о физическом лице - производителе товаров, работ, услуг, являющихся участниками отбора, получателями субсидии;</w:t>
      </w:r>
      <w:proofErr w:type="gramEnd"/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proofErr w:type="gramStart"/>
      <w:r w:rsidRPr="0066605C">
        <w:rPr>
          <w:color w:val="000000"/>
          <w:sz w:val="22"/>
          <w:szCs w:val="22"/>
        </w:rPr>
        <w:t>-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Pr="0066605C">
        <w:rPr>
          <w:color w:val="000000"/>
          <w:sz w:val="22"/>
          <w:szCs w:val="22"/>
        </w:rP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66605C">
        <w:rPr>
          <w:color w:val="000000"/>
          <w:sz w:val="22"/>
          <w:szCs w:val="22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66605C">
        <w:rPr>
          <w:color w:val="000000"/>
          <w:sz w:val="22"/>
          <w:szCs w:val="22"/>
        </w:rPr>
        <w:t xml:space="preserve"> публичных акционерных обществ;</w:t>
      </w:r>
    </w:p>
    <w:p w:rsidR="00117A0F" w:rsidRPr="0066605C" w:rsidRDefault="00117A0F" w:rsidP="00117A0F">
      <w:pPr>
        <w:jc w:val="both"/>
        <w:rPr>
          <w:sz w:val="22"/>
          <w:szCs w:val="22"/>
        </w:rPr>
      </w:pPr>
      <w:r w:rsidRPr="0066605C">
        <w:rPr>
          <w:sz w:val="22"/>
          <w:szCs w:val="22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66605C">
        <w:rPr>
          <w:sz w:val="22"/>
          <w:szCs w:val="22"/>
        </w:rPr>
        <w:t>Добринского</w:t>
      </w:r>
      <w:proofErr w:type="spellEnd"/>
      <w:r w:rsidRPr="0066605C">
        <w:rPr>
          <w:sz w:val="22"/>
          <w:szCs w:val="22"/>
        </w:rPr>
        <w:t xml:space="preserve"> муниципального района на цели, установленные нормативным правовым актом;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- не нахождение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proofErr w:type="gramStart"/>
      <w:r w:rsidRPr="0066605C">
        <w:rPr>
          <w:color w:val="000000"/>
          <w:sz w:val="22"/>
          <w:szCs w:val="22"/>
        </w:rPr>
        <w:t>- не нахождение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 xml:space="preserve">- не должны являться иностранными агентами в соответствии с Федеральным законом от 14 июля 2022 года № 255-ФЗ "О </w:t>
      </w:r>
      <w:proofErr w:type="gramStart"/>
      <w:r w:rsidRPr="0066605C">
        <w:rPr>
          <w:color w:val="000000"/>
          <w:sz w:val="22"/>
          <w:szCs w:val="22"/>
        </w:rPr>
        <w:t>контроле за</w:t>
      </w:r>
      <w:proofErr w:type="gramEnd"/>
      <w:r w:rsidRPr="0066605C">
        <w:rPr>
          <w:color w:val="000000"/>
          <w:sz w:val="22"/>
          <w:szCs w:val="22"/>
        </w:rPr>
        <w:t xml:space="preserve"> деятельностью лиц, находящихся под иностранным влиянием".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66605C">
        <w:rPr>
          <w:color w:val="000000"/>
          <w:sz w:val="22"/>
          <w:szCs w:val="22"/>
        </w:rPr>
        <w:t>контроля за</w:t>
      </w:r>
      <w:proofErr w:type="gramEnd"/>
      <w:r w:rsidRPr="0066605C">
        <w:rPr>
          <w:color w:val="000000"/>
          <w:sz w:val="22"/>
          <w:szCs w:val="22"/>
        </w:rPr>
        <w:t xml:space="preserve"> соблюдением условий, целей и порядка предоставления субсидии;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   - согласие на публикацию (размещение) в информационно-телекоммуникационной сети "Интернет" информации об участнике отбора иной информации об участнике отбора, связанной с соответствующим отбором (в случае, если субсидия предоставляется по результатам отбора).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 </w:t>
      </w:r>
    </w:p>
    <w:p w:rsidR="00117A0F" w:rsidRPr="0066605C" w:rsidRDefault="00117A0F" w:rsidP="00117A0F">
      <w:pPr>
        <w:ind w:firstLine="708"/>
        <w:jc w:val="both"/>
        <w:rPr>
          <w:color w:val="000000"/>
          <w:sz w:val="22"/>
          <w:szCs w:val="22"/>
        </w:rPr>
      </w:pPr>
      <w:r w:rsidRPr="0066605C">
        <w:rPr>
          <w:b/>
          <w:color w:val="000000"/>
          <w:sz w:val="22"/>
          <w:szCs w:val="22"/>
        </w:rPr>
        <w:t xml:space="preserve">2. </w:t>
      </w:r>
      <w:proofErr w:type="gramStart"/>
      <w:r w:rsidRPr="0066605C">
        <w:rPr>
          <w:b/>
          <w:color w:val="000000"/>
          <w:sz w:val="22"/>
          <w:szCs w:val="22"/>
        </w:rPr>
        <w:t>Субсидии в 2024 году – 0,00 руб., 2025 год –0,00 руб., 2026 год – 4 348 266,79 руб. на возмещение части затрат юридических лиц и индивидуальных предпринимателей, осуществляющих торговое обслуживание в сельских населенных пунктах, кроме районного центра на</w:t>
      </w:r>
      <w:r w:rsidRPr="0066605C">
        <w:rPr>
          <w:color w:val="000000"/>
          <w:sz w:val="22"/>
          <w:szCs w:val="22"/>
        </w:rPr>
        <w:t xml:space="preserve"> </w:t>
      </w:r>
      <w:r w:rsidRPr="0066605C">
        <w:rPr>
          <w:b/>
          <w:color w:val="000000"/>
          <w:sz w:val="22"/>
          <w:szCs w:val="22"/>
        </w:rPr>
        <w:t>приобретение в текущем году грузового специализированного автотранспорта, не находившегося в эксплуатации, - автолавок (автомобилей, оборудованных для организации развозной торговли с них).</w:t>
      </w:r>
      <w:proofErr w:type="gramEnd"/>
    </w:p>
    <w:p w:rsidR="00117A0F" w:rsidRPr="0066605C" w:rsidRDefault="00117A0F" w:rsidP="00117A0F">
      <w:pPr>
        <w:ind w:firstLine="708"/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 xml:space="preserve">Субсидии предоставляются в соответствии с подпрограммой 2 «Развитие </w:t>
      </w:r>
      <w:proofErr w:type="gramStart"/>
      <w:r w:rsidRPr="0066605C">
        <w:rPr>
          <w:color w:val="000000"/>
          <w:sz w:val="22"/>
          <w:szCs w:val="22"/>
        </w:rPr>
        <w:t xml:space="preserve">потреби </w:t>
      </w:r>
      <w:proofErr w:type="spellStart"/>
      <w:r w:rsidRPr="0066605C">
        <w:rPr>
          <w:color w:val="000000"/>
          <w:sz w:val="22"/>
          <w:szCs w:val="22"/>
        </w:rPr>
        <w:t>тельского</w:t>
      </w:r>
      <w:proofErr w:type="spellEnd"/>
      <w:proofErr w:type="gramEnd"/>
      <w:r w:rsidRPr="0066605C">
        <w:rPr>
          <w:color w:val="000000"/>
          <w:sz w:val="22"/>
          <w:szCs w:val="22"/>
        </w:rPr>
        <w:t xml:space="preserve"> рынка </w:t>
      </w:r>
      <w:proofErr w:type="spellStart"/>
      <w:r w:rsidRPr="0066605C">
        <w:rPr>
          <w:color w:val="000000"/>
          <w:sz w:val="22"/>
          <w:szCs w:val="22"/>
        </w:rPr>
        <w:t>Добринского</w:t>
      </w:r>
      <w:proofErr w:type="spellEnd"/>
      <w:r w:rsidRPr="0066605C">
        <w:rPr>
          <w:color w:val="000000"/>
          <w:sz w:val="22"/>
          <w:szCs w:val="22"/>
        </w:rPr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66605C">
        <w:rPr>
          <w:color w:val="000000"/>
          <w:sz w:val="22"/>
          <w:szCs w:val="22"/>
        </w:rPr>
        <w:t>Добринского</w:t>
      </w:r>
      <w:proofErr w:type="spellEnd"/>
      <w:r w:rsidRPr="0066605C">
        <w:rPr>
          <w:color w:val="000000"/>
          <w:sz w:val="22"/>
          <w:szCs w:val="22"/>
        </w:rPr>
        <w:t xml:space="preserve"> муниципального района на 2019-2026 годы», утвержденной постановлением администрации </w:t>
      </w:r>
      <w:proofErr w:type="spellStart"/>
      <w:r w:rsidRPr="0066605C">
        <w:rPr>
          <w:color w:val="000000"/>
          <w:sz w:val="22"/>
          <w:szCs w:val="22"/>
        </w:rPr>
        <w:t>Добринского</w:t>
      </w:r>
      <w:proofErr w:type="spellEnd"/>
      <w:r w:rsidRPr="0066605C">
        <w:rPr>
          <w:color w:val="000000"/>
          <w:sz w:val="22"/>
          <w:szCs w:val="22"/>
        </w:rPr>
        <w:t xml:space="preserve"> муниципального района от 26 октября 2018г. № 846.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 xml:space="preserve">     </w:t>
      </w:r>
      <w:proofErr w:type="gramStart"/>
      <w:r w:rsidRPr="0066605C">
        <w:rPr>
          <w:color w:val="000000"/>
          <w:sz w:val="22"/>
          <w:szCs w:val="22"/>
        </w:rPr>
        <w:t>Возмещению подлежит часть затрат, произведенных юридическими лицами и индивидуальными предпринимателями на приобретение специализированного автотранспорта в 2026 году при осуществлении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 за счет средств:</w:t>
      </w:r>
      <w:proofErr w:type="gramEnd"/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- собственных затрат хозяйствующего субъекта – не менее 20%;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- не более 80 % областного бюджета и бюджета муниципального образования.            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Условиями предоставления субсидии, являются: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 xml:space="preserve">- осуществление деятельности на территории </w:t>
      </w:r>
      <w:proofErr w:type="spellStart"/>
      <w:r w:rsidRPr="0066605C">
        <w:rPr>
          <w:color w:val="000000"/>
          <w:sz w:val="22"/>
          <w:szCs w:val="22"/>
        </w:rPr>
        <w:t>Добринского</w:t>
      </w:r>
      <w:proofErr w:type="spellEnd"/>
      <w:r w:rsidRPr="0066605C">
        <w:rPr>
          <w:color w:val="000000"/>
          <w:sz w:val="22"/>
          <w:szCs w:val="22"/>
        </w:rPr>
        <w:t xml:space="preserve"> муниципального района,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- предоставление субсидий субъектам предпринимательства при условии их целевого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lastRenderedPageBreak/>
        <w:t>использования;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 xml:space="preserve">- размер среднемесячной заработной платы должен быть не ниже минимального </w:t>
      </w:r>
      <w:proofErr w:type="gramStart"/>
      <w:r w:rsidRPr="0066605C">
        <w:rPr>
          <w:color w:val="000000"/>
          <w:sz w:val="22"/>
          <w:szCs w:val="22"/>
        </w:rPr>
        <w:t>размера оплаты труда</w:t>
      </w:r>
      <w:proofErr w:type="gramEnd"/>
      <w:r w:rsidRPr="0066605C">
        <w:rPr>
          <w:color w:val="000000"/>
          <w:sz w:val="22"/>
          <w:szCs w:val="22"/>
        </w:rPr>
        <w:t>, установленного Федеральным законом № 82-ФЗ от 19.06.2020 года на 2024 год;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- отсутствие задолженности по заработной плате;</w:t>
      </w:r>
    </w:p>
    <w:p w:rsidR="00117A0F" w:rsidRPr="0066605C" w:rsidRDefault="00117A0F" w:rsidP="00117A0F">
      <w:pPr>
        <w:jc w:val="both"/>
        <w:rPr>
          <w:sz w:val="22"/>
          <w:szCs w:val="22"/>
        </w:rPr>
      </w:pPr>
      <w:r w:rsidRPr="0066605C">
        <w:rPr>
          <w:color w:val="000000"/>
          <w:sz w:val="22"/>
          <w:szCs w:val="22"/>
        </w:rPr>
        <w:t xml:space="preserve"> </w:t>
      </w:r>
      <w:r w:rsidRPr="0066605C">
        <w:rPr>
          <w:sz w:val="22"/>
          <w:szCs w:val="22"/>
        </w:rPr>
        <w:t>- отсутствие на едином налоговом счете или не превышение размера, определенного пунктом 3 статьи 47 Налогового кодекса Российской Федерации, задолженности по уплате налогов, сборов и страховых взносов в бюджеты бюджетной системы Российской Федерации;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 xml:space="preserve">- отсутствие просроченной задолженности по возврату в районный бюджет иных субсидий, бюджетных инвестиций, а также иной просроченной (неурегулированной) задолженности по денежным обязательствам перед районным бюджетом (за исключением случаев, установленных Администрацией </w:t>
      </w:r>
      <w:proofErr w:type="spellStart"/>
      <w:r w:rsidRPr="0066605C">
        <w:rPr>
          <w:color w:val="000000"/>
          <w:sz w:val="22"/>
          <w:szCs w:val="22"/>
        </w:rPr>
        <w:t>Добринского</w:t>
      </w:r>
      <w:proofErr w:type="spellEnd"/>
      <w:r w:rsidRPr="0066605C">
        <w:rPr>
          <w:color w:val="000000"/>
          <w:sz w:val="22"/>
          <w:szCs w:val="22"/>
        </w:rPr>
        <w:t xml:space="preserve"> муниципального района);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proofErr w:type="gramStart"/>
      <w:r w:rsidRPr="0066605C">
        <w:rPr>
          <w:color w:val="000000"/>
          <w:sz w:val="22"/>
          <w:szCs w:val="22"/>
        </w:rPr>
        <w:t>- не нахождение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proofErr w:type="gramStart"/>
      <w:r w:rsidRPr="0066605C">
        <w:rPr>
          <w:color w:val="000000"/>
          <w:sz w:val="22"/>
          <w:szCs w:val="22"/>
        </w:rPr>
        <w:t>- 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 получателями субсидии;</w:t>
      </w:r>
      <w:proofErr w:type="gramEnd"/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proofErr w:type="gramStart"/>
      <w:r w:rsidRPr="0066605C">
        <w:rPr>
          <w:color w:val="000000"/>
          <w:sz w:val="22"/>
          <w:szCs w:val="22"/>
        </w:rPr>
        <w:t>-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Pr="0066605C">
        <w:rPr>
          <w:color w:val="000000"/>
          <w:sz w:val="22"/>
          <w:szCs w:val="22"/>
        </w:rP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66605C">
        <w:rPr>
          <w:color w:val="000000"/>
          <w:sz w:val="22"/>
          <w:szCs w:val="22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66605C">
        <w:rPr>
          <w:color w:val="000000"/>
          <w:sz w:val="22"/>
          <w:szCs w:val="22"/>
        </w:rPr>
        <w:t xml:space="preserve"> публичных акционерных обществ;</w:t>
      </w:r>
    </w:p>
    <w:p w:rsidR="00117A0F" w:rsidRPr="0066605C" w:rsidRDefault="00117A0F" w:rsidP="00117A0F">
      <w:pPr>
        <w:jc w:val="both"/>
        <w:rPr>
          <w:sz w:val="22"/>
          <w:szCs w:val="22"/>
        </w:rPr>
      </w:pPr>
      <w:r w:rsidRPr="0066605C">
        <w:rPr>
          <w:sz w:val="22"/>
          <w:szCs w:val="22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66605C">
        <w:rPr>
          <w:sz w:val="22"/>
          <w:szCs w:val="22"/>
        </w:rPr>
        <w:t>Добринского</w:t>
      </w:r>
      <w:proofErr w:type="spellEnd"/>
      <w:r w:rsidRPr="0066605C">
        <w:rPr>
          <w:sz w:val="22"/>
          <w:szCs w:val="22"/>
        </w:rPr>
        <w:t xml:space="preserve"> муниципального района на цели, установленные нормативным правовым актом;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- не нахождение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proofErr w:type="gramStart"/>
      <w:r w:rsidRPr="0066605C">
        <w:rPr>
          <w:color w:val="000000"/>
          <w:sz w:val="22"/>
          <w:szCs w:val="22"/>
        </w:rPr>
        <w:t>- не нахождение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 xml:space="preserve">- не должны являться иностранными агентами в соответствии с Федеральным законом от 14 июля 2022 года № 255-ФЗ "О </w:t>
      </w:r>
      <w:proofErr w:type="gramStart"/>
      <w:r w:rsidRPr="0066605C">
        <w:rPr>
          <w:color w:val="000000"/>
          <w:sz w:val="22"/>
          <w:szCs w:val="22"/>
        </w:rPr>
        <w:t>контроле за</w:t>
      </w:r>
      <w:proofErr w:type="gramEnd"/>
      <w:r w:rsidRPr="0066605C">
        <w:rPr>
          <w:color w:val="000000"/>
          <w:sz w:val="22"/>
          <w:szCs w:val="22"/>
        </w:rPr>
        <w:t xml:space="preserve"> деятельностью лиц, находящихся под иностранным влиянием";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66605C">
        <w:rPr>
          <w:color w:val="000000"/>
          <w:sz w:val="22"/>
          <w:szCs w:val="22"/>
        </w:rPr>
        <w:t>контроля за</w:t>
      </w:r>
      <w:proofErr w:type="gramEnd"/>
      <w:r w:rsidRPr="0066605C">
        <w:rPr>
          <w:color w:val="000000"/>
          <w:sz w:val="22"/>
          <w:szCs w:val="22"/>
        </w:rPr>
        <w:t xml:space="preserve"> соблюдением условий, целей и порядка предоставления субсидии;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  - согласие на публикацию (размещение) в информационно-телекоммуникационной сети "Интернет" информации об участнике отбора иной информации об участнике отбора, связанной с соответствующим отбором (в случае, если субсидия предоставляется по результатам отбора).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</w:p>
    <w:p w:rsidR="00117A0F" w:rsidRPr="0066605C" w:rsidRDefault="00117A0F" w:rsidP="00117A0F">
      <w:pPr>
        <w:ind w:firstLine="708"/>
        <w:jc w:val="both"/>
        <w:rPr>
          <w:color w:val="000000"/>
          <w:sz w:val="22"/>
          <w:szCs w:val="22"/>
        </w:rPr>
      </w:pPr>
      <w:r w:rsidRPr="0066605C">
        <w:rPr>
          <w:b/>
          <w:color w:val="000000"/>
          <w:sz w:val="22"/>
          <w:szCs w:val="22"/>
        </w:rPr>
        <w:lastRenderedPageBreak/>
        <w:t xml:space="preserve">3. </w:t>
      </w:r>
      <w:proofErr w:type="gramStart"/>
      <w:r w:rsidRPr="0066605C">
        <w:rPr>
          <w:b/>
          <w:color w:val="000000"/>
          <w:sz w:val="22"/>
          <w:szCs w:val="22"/>
        </w:rPr>
        <w:t>Субсидии в 2024 году –415 902,45 руб., 2025 год – 520 000,00 руб., 2026 год – 459 572,92 руб. на возмещение части затрат юридических лиц и индивидуальных предпринимателей, осуществляющих торговое обслуживание в сельских населенных пунктах, кроме районного центра на оплату холодной воды, горячей воды, электрической энергии, тепловой энергии, газа, печного отопления и отведения сточных вод, климатического оборудования, заработной платы продавца помещений стационарных</w:t>
      </w:r>
      <w:proofErr w:type="gramEnd"/>
      <w:r w:rsidRPr="0066605C">
        <w:rPr>
          <w:b/>
          <w:color w:val="000000"/>
          <w:sz w:val="22"/>
          <w:szCs w:val="22"/>
        </w:rPr>
        <w:t xml:space="preserve"> торговых объектов, расположенных в сельских населенных пунктах с численностью проживающего населения не более 300 человек, (при условии наличия одного предприятия розничной торговли в населенном пункте).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 xml:space="preserve">            Субсидии предоставляются в соответствии с подпрограммой 2 «Развитие </w:t>
      </w:r>
      <w:proofErr w:type="gramStart"/>
      <w:r w:rsidRPr="0066605C">
        <w:rPr>
          <w:color w:val="000000"/>
          <w:sz w:val="22"/>
          <w:szCs w:val="22"/>
        </w:rPr>
        <w:t xml:space="preserve">потреби </w:t>
      </w:r>
      <w:proofErr w:type="spellStart"/>
      <w:r w:rsidRPr="0066605C">
        <w:rPr>
          <w:color w:val="000000"/>
          <w:sz w:val="22"/>
          <w:szCs w:val="22"/>
        </w:rPr>
        <w:t>тельского</w:t>
      </w:r>
      <w:proofErr w:type="spellEnd"/>
      <w:proofErr w:type="gramEnd"/>
      <w:r w:rsidRPr="0066605C">
        <w:rPr>
          <w:color w:val="000000"/>
          <w:sz w:val="22"/>
          <w:szCs w:val="22"/>
        </w:rPr>
        <w:t xml:space="preserve"> рынка </w:t>
      </w:r>
      <w:proofErr w:type="spellStart"/>
      <w:r w:rsidRPr="0066605C">
        <w:rPr>
          <w:color w:val="000000"/>
          <w:sz w:val="22"/>
          <w:szCs w:val="22"/>
        </w:rPr>
        <w:t>Добринского</w:t>
      </w:r>
      <w:proofErr w:type="spellEnd"/>
      <w:r w:rsidRPr="0066605C">
        <w:rPr>
          <w:color w:val="000000"/>
          <w:sz w:val="22"/>
          <w:szCs w:val="22"/>
        </w:rPr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66605C">
        <w:rPr>
          <w:color w:val="000000"/>
          <w:sz w:val="22"/>
          <w:szCs w:val="22"/>
        </w:rPr>
        <w:t>Добринского</w:t>
      </w:r>
      <w:proofErr w:type="spellEnd"/>
      <w:r w:rsidRPr="0066605C">
        <w:rPr>
          <w:color w:val="000000"/>
          <w:sz w:val="22"/>
          <w:szCs w:val="22"/>
        </w:rPr>
        <w:t xml:space="preserve"> муниципального района на 2019-2026 годы», утвержденной постановлением администрации </w:t>
      </w:r>
      <w:proofErr w:type="spellStart"/>
      <w:r w:rsidRPr="0066605C">
        <w:rPr>
          <w:color w:val="000000"/>
          <w:sz w:val="22"/>
          <w:szCs w:val="22"/>
        </w:rPr>
        <w:t>Добринского</w:t>
      </w:r>
      <w:proofErr w:type="spellEnd"/>
      <w:r w:rsidRPr="0066605C">
        <w:rPr>
          <w:color w:val="000000"/>
          <w:sz w:val="22"/>
          <w:szCs w:val="22"/>
        </w:rPr>
        <w:t xml:space="preserve"> муниципального района от 26 октября 2018г. № 846.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Критериями отбора на предоставление субсидии юридических лиц и индивидуальных предпринимателей являются: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- для торговых предприятий: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       – наличие действующих стационарных торговых объектов в населенных пунктах с численностью не более 300 человек (при условии наличия одного предприятия розничной торговли в населенном пункте).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 xml:space="preserve">       </w:t>
      </w:r>
      <w:proofErr w:type="gramStart"/>
      <w:r w:rsidRPr="0066605C">
        <w:rPr>
          <w:color w:val="000000"/>
          <w:sz w:val="22"/>
          <w:szCs w:val="22"/>
        </w:rPr>
        <w:t>Общий размер субсидии, предоставляемой за счет средств областного бюджета и бюджета муниципального образования, не может превышать 40 000 рублей в год на один торговый объект для оплаты холодной воды, горячей воды, электрической энергии, тепловой энергии, газа, печного отопления и отведения сточных вод, климатического оборудования, заработной платы продавца помещений стационарных торговых объектов с численностью не более 300 человек.</w:t>
      </w:r>
      <w:proofErr w:type="gramEnd"/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         Стационарные торговые объекты должны быть оснащены индивидуальными приборами учета потребления коммунальных услуг и энергосберегающими лампами.</w:t>
      </w:r>
    </w:p>
    <w:p w:rsidR="00117A0F" w:rsidRPr="0066605C" w:rsidRDefault="00117A0F" w:rsidP="00117A0F">
      <w:pPr>
        <w:ind w:firstLine="708"/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Условиями предоставления субсидии, являются: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 xml:space="preserve">- осуществление деятельности на территории </w:t>
      </w:r>
      <w:proofErr w:type="spellStart"/>
      <w:r w:rsidRPr="0066605C">
        <w:rPr>
          <w:color w:val="000000"/>
          <w:sz w:val="22"/>
          <w:szCs w:val="22"/>
        </w:rPr>
        <w:t>Добринского</w:t>
      </w:r>
      <w:proofErr w:type="spellEnd"/>
      <w:r w:rsidRPr="0066605C">
        <w:rPr>
          <w:color w:val="000000"/>
          <w:sz w:val="22"/>
          <w:szCs w:val="22"/>
        </w:rPr>
        <w:t xml:space="preserve"> муниципального района;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- предоставление субсидий субъектам предпринимательства при условии их целевого использования;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 xml:space="preserve">- размер среднемесячной заработной платы должен быть не ниже минимального </w:t>
      </w:r>
      <w:proofErr w:type="gramStart"/>
      <w:r w:rsidRPr="0066605C">
        <w:rPr>
          <w:color w:val="000000"/>
          <w:sz w:val="22"/>
          <w:szCs w:val="22"/>
        </w:rPr>
        <w:t>размера оплаты труда</w:t>
      </w:r>
      <w:proofErr w:type="gramEnd"/>
      <w:r w:rsidRPr="0066605C">
        <w:rPr>
          <w:color w:val="000000"/>
          <w:sz w:val="22"/>
          <w:szCs w:val="22"/>
        </w:rPr>
        <w:t>, установленного Федеральным законом № 82-ФЗ от 19.06.2020 года на 2024 год;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- отсутствие задолженности по заработной плате;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- отсутствие на едином налоговом счете или не превышение размера, определенного пунктом 3 статьи 47 Налогового кодекса Российской Федерации, задолженности по уплате налогов, сборов и страховых взносов в бюджеты бюджетной системы Российской Федерации;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 xml:space="preserve">- отсутствие просроченной задолженности по возврату в районный бюджет иных субсидий, бюджетных инвестиций, а также иной просроченной (неурегулированной) задолженности по денежным обязательствам перед районным бюджетом (за исключением случаев, установленных Администрацией </w:t>
      </w:r>
      <w:proofErr w:type="spellStart"/>
      <w:r w:rsidRPr="0066605C">
        <w:rPr>
          <w:color w:val="000000"/>
          <w:sz w:val="22"/>
          <w:szCs w:val="22"/>
        </w:rPr>
        <w:t>Добринского</w:t>
      </w:r>
      <w:proofErr w:type="spellEnd"/>
      <w:r w:rsidRPr="0066605C">
        <w:rPr>
          <w:color w:val="000000"/>
          <w:sz w:val="22"/>
          <w:szCs w:val="22"/>
        </w:rPr>
        <w:t xml:space="preserve"> муниципального района);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proofErr w:type="gramStart"/>
      <w:r w:rsidRPr="0066605C">
        <w:rPr>
          <w:color w:val="000000"/>
          <w:sz w:val="22"/>
          <w:szCs w:val="22"/>
        </w:rPr>
        <w:t>- не нахождение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proofErr w:type="gramStart"/>
      <w:r w:rsidRPr="0066605C">
        <w:rPr>
          <w:color w:val="000000"/>
          <w:sz w:val="22"/>
          <w:szCs w:val="22"/>
        </w:rPr>
        <w:t>- 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 получателями субсидии;</w:t>
      </w:r>
      <w:proofErr w:type="gramEnd"/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proofErr w:type="gramStart"/>
      <w:r w:rsidRPr="0066605C">
        <w:rPr>
          <w:color w:val="000000"/>
          <w:sz w:val="22"/>
          <w:szCs w:val="22"/>
        </w:rPr>
        <w:t xml:space="preserve">-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</w:t>
      </w:r>
      <w:r w:rsidRPr="0066605C">
        <w:rPr>
          <w:color w:val="000000"/>
          <w:sz w:val="22"/>
          <w:szCs w:val="22"/>
        </w:rPr>
        <w:lastRenderedPageBreak/>
        <w:t>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Pr="0066605C">
        <w:rPr>
          <w:color w:val="000000"/>
          <w:sz w:val="22"/>
          <w:szCs w:val="22"/>
        </w:rP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66605C">
        <w:rPr>
          <w:color w:val="000000"/>
          <w:sz w:val="22"/>
          <w:szCs w:val="22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66605C">
        <w:rPr>
          <w:color w:val="000000"/>
          <w:sz w:val="22"/>
          <w:szCs w:val="22"/>
        </w:rPr>
        <w:t xml:space="preserve"> публичных акционерных обществ;</w:t>
      </w:r>
    </w:p>
    <w:p w:rsidR="00117A0F" w:rsidRPr="0066605C" w:rsidRDefault="00117A0F" w:rsidP="00117A0F">
      <w:pPr>
        <w:jc w:val="both"/>
        <w:rPr>
          <w:sz w:val="22"/>
          <w:szCs w:val="22"/>
        </w:rPr>
      </w:pPr>
      <w:r w:rsidRPr="0066605C">
        <w:rPr>
          <w:sz w:val="22"/>
          <w:szCs w:val="22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66605C">
        <w:rPr>
          <w:sz w:val="22"/>
          <w:szCs w:val="22"/>
        </w:rPr>
        <w:t>Добринского</w:t>
      </w:r>
      <w:proofErr w:type="spellEnd"/>
      <w:r w:rsidRPr="0066605C">
        <w:rPr>
          <w:sz w:val="22"/>
          <w:szCs w:val="22"/>
        </w:rPr>
        <w:t xml:space="preserve"> муниципального района на цели, установленные нормативным правовым актом;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- не нахождение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proofErr w:type="gramStart"/>
      <w:r w:rsidRPr="0066605C">
        <w:rPr>
          <w:color w:val="000000"/>
          <w:sz w:val="22"/>
          <w:szCs w:val="22"/>
        </w:rPr>
        <w:t>- не нахождение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 xml:space="preserve">- не должны являться иностранными агентами в соответствии с Федеральным законом от 14 июля 2022 года № 255-ФЗ "О </w:t>
      </w:r>
      <w:proofErr w:type="gramStart"/>
      <w:r w:rsidRPr="0066605C">
        <w:rPr>
          <w:color w:val="000000"/>
          <w:sz w:val="22"/>
          <w:szCs w:val="22"/>
        </w:rPr>
        <w:t>контроле за</w:t>
      </w:r>
      <w:proofErr w:type="gramEnd"/>
      <w:r w:rsidRPr="0066605C">
        <w:rPr>
          <w:color w:val="000000"/>
          <w:sz w:val="22"/>
          <w:szCs w:val="22"/>
        </w:rPr>
        <w:t xml:space="preserve"> деятельностью лиц, находящихся под иностранным влиянием";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 xml:space="preserve">         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66605C">
        <w:rPr>
          <w:color w:val="000000"/>
          <w:sz w:val="22"/>
          <w:szCs w:val="22"/>
        </w:rPr>
        <w:t>контроля за</w:t>
      </w:r>
      <w:proofErr w:type="gramEnd"/>
      <w:r w:rsidRPr="0066605C">
        <w:rPr>
          <w:color w:val="000000"/>
          <w:sz w:val="22"/>
          <w:szCs w:val="22"/>
        </w:rPr>
        <w:t xml:space="preserve"> соблюдением условий, целей и порядка предоставления субсидии.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 xml:space="preserve">         - согласие на публикацию (размещение) в информационно-телекоммуникационной сети "Интернет" информации об участнике отбора иной информации об участнике отбора, связанной с соответствующим отбором (в случае, если субсидия предоставляется по результатам отбора).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   </w:t>
      </w:r>
    </w:p>
    <w:p w:rsidR="00117A0F" w:rsidRPr="0066605C" w:rsidRDefault="00117A0F" w:rsidP="00117A0F">
      <w:pPr>
        <w:ind w:firstLine="708"/>
        <w:jc w:val="both"/>
        <w:rPr>
          <w:color w:val="000000"/>
          <w:sz w:val="22"/>
          <w:szCs w:val="22"/>
        </w:rPr>
      </w:pPr>
      <w:r w:rsidRPr="0066605C">
        <w:rPr>
          <w:b/>
          <w:color w:val="000000"/>
          <w:sz w:val="22"/>
          <w:szCs w:val="22"/>
        </w:rPr>
        <w:t xml:space="preserve">4. </w:t>
      </w:r>
      <w:proofErr w:type="gramStart"/>
      <w:r w:rsidRPr="0066605C">
        <w:rPr>
          <w:b/>
          <w:color w:val="000000"/>
          <w:sz w:val="22"/>
          <w:szCs w:val="22"/>
        </w:rPr>
        <w:t>Субсидии в 2024 году – 95 977,49 руб., 2025 год – 120 000,00 руб., 2026 год – 106 055,28 руб. на возмещение части затрат юридических лиц и индивидуальных предпринимателей, осуществляющих торговое обслуживание в сельских населенных пунктах, кроме районного центра на оплату холодной воды, горячей воды, электрической энергии, тепловой энергии, газа, печного отопления и отведения сточных вод, климатического оборудования, заработной платы продавца помещений стационарных</w:t>
      </w:r>
      <w:proofErr w:type="gramEnd"/>
      <w:r w:rsidRPr="0066605C">
        <w:rPr>
          <w:b/>
          <w:color w:val="000000"/>
          <w:sz w:val="22"/>
          <w:szCs w:val="22"/>
        </w:rPr>
        <w:t xml:space="preserve"> торговых объектов, расположенных в сельских населенных пунктах с численностью проживающего населения от 301 до 500 человек, (при условии наличия одного предприятия розничной торговли в населенном пункте).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 xml:space="preserve">            Субсидии предоставляются в соответствии с подпрограммой 2 «Развитие </w:t>
      </w:r>
      <w:proofErr w:type="gramStart"/>
      <w:r w:rsidRPr="0066605C">
        <w:rPr>
          <w:color w:val="000000"/>
          <w:sz w:val="22"/>
          <w:szCs w:val="22"/>
        </w:rPr>
        <w:t xml:space="preserve">потреби </w:t>
      </w:r>
      <w:proofErr w:type="spellStart"/>
      <w:r w:rsidRPr="0066605C">
        <w:rPr>
          <w:color w:val="000000"/>
          <w:sz w:val="22"/>
          <w:szCs w:val="22"/>
        </w:rPr>
        <w:t>тельского</w:t>
      </w:r>
      <w:proofErr w:type="spellEnd"/>
      <w:proofErr w:type="gramEnd"/>
      <w:r w:rsidRPr="0066605C">
        <w:rPr>
          <w:color w:val="000000"/>
          <w:sz w:val="22"/>
          <w:szCs w:val="22"/>
        </w:rPr>
        <w:t xml:space="preserve"> рынка </w:t>
      </w:r>
      <w:proofErr w:type="spellStart"/>
      <w:r w:rsidRPr="0066605C">
        <w:rPr>
          <w:color w:val="000000"/>
          <w:sz w:val="22"/>
          <w:szCs w:val="22"/>
        </w:rPr>
        <w:t>Добринского</w:t>
      </w:r>
      <w:proofErr w:type="spellEnd"/>
      <w:r w:rsidRPr="0066605C">
        <w:rPr>
          <w:color w:val="000000"/>
          <w:sz w:val="22"/>
          <w:szCs w:val="22"/>
        </w:rPr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66605C">
        <w:rPr>
          <w:color w:val="000000"/>
          <w:sz w:val="22"/>
          <w:szCs w:val="22"/>
        </w:rPr>
        <w:t>Добринского</w:t>
      </w:r>
      <w:proofErr w:type="spellEnd"/>
      <w:r w:rsidRPr="0066605C">
        <w:rPr>
          <w:color w:val="000000"/>
          <w:sz w:val="22"/>
          <w:szCs w:val="22"/>
        </w:rPr>
        <w:t xml:space="preserve"> муниципального района на 2019-2026 годы», утвержденной постановлением администрации </w:t>
      </w:r>
      <w:proofErr w:type="spellStart"/>
      <w:r w:rsidRPr="0066605C">
        <w:rPr>
          <w:color w:val="000000"/>
          <w:sz w:val="22"/>
          <w:szCs w:val="22"/>
        </w:rPr>
        <w:t>Добринского</w:t>
      </w:r>
      <w:proofErr w:type="spellEnd"/>
      <w:r w:rsidRPr="0066605C">
        <w:rPr>
          <w:color w:val="000000"/>
          <w:sz w:val="22"/>
          <w:szCs w:val="22"/>
        </w:rPr>
        <w:t xml:space="preserve"> муниципального района от 26 октября 2018г. № 846.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Критериями отбора на предоставление субсидии юридических лиц и индивидуальных предпринимателей являются: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- для торговых предприятий: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       - наличие действующих стационарных торговых объектов в населенных пунктах с численностью от 301 до 500 человек (при условии наличия одного предприятия розничной торговли в населенном пункте).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 xml:space="preserve">         </w:t>
      </w:r>
      <w:proofErr w:type="gramStart"/>
      <w:r w:rsidRPr="0066605C">
        <w:rPr>
          <w:color w:val="000000"/>
          <w:sz w:val="22"/>
          <w:szCs w:val="22"/>
        </w:rPr>
        <w:t>Общий размер субсидии, предоставляемой за счет средств областного бюджета и бюджета муниципального образования, не может превышать 30 000 рублей в год на один торговый объект для оплаты холодной воды, горячей воды, электрической энергии, тепловой энергии, газа, печного отопления и отведения сточных вод, климатического оборудования, заработной платы продавца помещений стационарных торговых объектов с численностью от 301 до 500 человек.</w:t>
      </w:r>
      <w:proofErr w:type="gramEnd"/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          Стационарные торговые объекты должны быть оснащены индивидуальными приборами учета потребления коммунальных услуг и энергосберегающими лампами.</w:t>
      </w:r>
    </w:p>
    <w:p w:rsidR="00117A0F" w:rsidRPr="0066605C" w:rsidRDefault="00117A0F" w:rsidP="00117A0F">
      <w:pPr>
        <w:ind w:firstLine="708"/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Условиями предоставления субсидии, являются: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lastRenderedPageBreak/>
        <w:t xml:space="preserve">- осуществление деятельности на территории </w:t>
      </w:r>
      <w:proofErr w:type="spellStart"/>
      <w:r w:rsidRPr="0066605C">
        <w:rPr>
          <w:color w:val="000000"/>
          <w:sz w:val="22"/>
          <w:szCs w:val="22"/>
        </w:rPr>
        <w:t>Добринского</w:t>
      </w:r>
      <w:proofErr w:type="spellEnd"/>
      <w:r w:rsidRPr="0066605C">
        <w:rPr>
          <w:color w:val="000000"/>
          <w:sz w:val="22"/>
          <w:szCs w:val="22"/>
        </w:rPr>
        <w:t xml:space="preserve"> муниципального района;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- предоставление субсидий субъектам предпринимательства при условии их целевого использования;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 xml:space="preserve">- размер среднемесячной заработной платы должен быть не ниже минимального </w:t>
      </w:r>
      <w:proofErr w:type="gramStart"/>
      <w:r w:rsidRPr="0066605C">
        <w:rPr>
          <w:color w:val="000000"/>
          <w:sz w:val="22"/>
          <w:szCs w:val="22"/>
        </w:rPr>
        <w:t>размера оплаты труда</w:t>
      </w:r>
      <w:proofErr w:type="gramEnd"/>
      <w:r w:rsidRPr="0066605C">
        <w:rPr>
          <w:color w:val="000000"/>
          <w:sz w:val="22"/>
          <w:szCs w:val="22"/>
        </w:rPr>
        <w:t>, установленного Федеральным законом № 82-ФЗ от 19.06.2020 года на 2024 год;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- отсутствие задолженности по заработной плате;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- отсутствие на едином налоговом счете или не превышение размера, определенного пунктом 3 статьи 47 Налогового кодекса Российской Федерации, задолженности по уплате налогов, сборов и страховых взносов в бюджеты бюджетной системы Российской Федерации;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 xml:space="preserve">- отсутствие просроченной задолженности по возврату в районный бюджет иных субсидий, бюджетных инвестиций, а также иной просроченной (неурегулированной) задолженности по денежным обязательствам перед районным бюджетом (за исключением случаев, установленных Администрацией </w:t>
      </w:r>
      <w:proofErr w:type="spellStart"/>
      <w:r w:rsidRPr="0066605C">
        <w:rPr>
          <w:color w:val="000000"/>
          <w:sz w:val="22"/>
          <w:szCs w:val="22"/>
        </w:rPr>
        <w:t>Добринского</w:t>
      </w:r>
      <w:proofErr w:type="spellEnd"/>
      <w:r w:rsidRPr="0066605C">
        <w:rPr>
          <w:color w:val="000000"/>
          <w:sz w:val="22"/>
          <w:szCs w:val="22"/>
        </w:rPr>
        <w:t xml:space="preserve"> муниципального района);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proofErr w:type="gramStart"/>
      <w:r w:rsidRPr="0066605C">
        <w:rPr>
          <w:color w:val="000000"/>
          <w:sz w:val="22"/>
          <w:szCs w:val="22"/>
        </w:rPr>
        <w:t>- не нахождение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proofErr w:type="gramStart"/>
      <w:r w:rsidRPr="0066605C">
        <w:rPr>
          <w:color w:val="000000"/>
          <w:sz w:val="22"/>
          <w:szCs w:val="22"/>
        </w:rPr>
        <w:t>-в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 получателями субсидии;</w:t>
      </w:r>
      <w:proofErr w:type="gramEnd"/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proofErr w:type="gramStart"/>
      <w:r w:rsidRPr="0066605C">
        <w:rPr>
          <w:color w:val="000000"/>
          <w:sz w:val="22"/>
          <w:szCs w:val="22"/>
        </w:rPr>
        <w:t>-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Pr="0066605C">
        <w:rPr>
          <w:color w:val="000000"/>
          <w:sz w:val="22"/>
          <w:szCs w:val="22"/>
        </w:rP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66605C">
        <w:rPr>
          <w:color w:val="000000"/>
          <w:sz w:val="22"/>
          <w:szCs w:val="22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66605C">
        <w:rPr>
          <w:color w:val="000000"/>
          <w:sz w:val="22"/>
          <w:szCs w:val="22"/>
        </w:rPr>
        <w:t xml:space="preserve"> публичных акционерных обществ;</w:t>
      </w:r>
    </w:p>
    <w:p w:rsidR="00117A0F" w:rsidRPr="0066605C" w:rsidRDefault="00117A0F" w:rsidP="00117A0F">
      <w:pPr>
        <w:jc w:val="both"/>
        <w:rPr>
          <w:sz w:val="22"/>
          <w:szCs w:val="22"/>
        </w:rPr>
      </w:pPr>
      <w:r w:rsidRPr="0066605C">
        <w:rPr>
          <w:sz w:val="22"/>
          <w:szCs w:val="22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66605C">
        <w:rPr>
          <w:sz w:val="22"/>
          <w:szCs w:val="22"/>
        </w:rPr>
        <w:t>Добринского</w:t>
      </w:r>
      <w:proofErr w:type="spellEnd"/>
      <w:r w:rsidRPr="0066605C">
        <w:rPr>
          <w:sz w:val="22"/>
          <w:szCs w:val="22"/>
        </w:rPr>
        <w:t xml:space="preserve"> муниципального района на цели, установленные нормативным правовым актом;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- не нахождение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proofErr w:type="gramStart"/>
      <w:r w:rsidRPr="0066605C">
        <w:rPr>
          <w:color w:val="000000"/>
          <w:sz w:val="22"/>
          <w:szCs w:val="22"/>
        </w:rPr>
        <w:t>- не нахождение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 xml:space="preserve">- не должны являться иностранными агентами в соответствии с Федеральным законом от 14 июля 2022 года № 255-ФЗ "О </w:t>
      </w:r>
      <w:proofErr w:type="gramStart"/>
      <w:r w:rsidRPr="0066605C">
        <w:rPr>
          <w:color w:val="000000"/>
          <w:sz w:val="22"/>
          <w:szCs w:val="22"/>
        </w:rPr>
        <w:t>контроле за</w:t>
      </w:r>
      <w:proofErr w:type="gramEnd"/>
      <w:r w:rsidRPr="0066605C">
        <w:rPr>
          <w:color w:val="000000"/>
          <w:sz w:val="22"/>
          <w:szCs w:val="22"/>
        </w:rPr>
        <w:t xml:space="preserve"> деятельностью лиц, находящихся под иностранным влиянием";        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 xml:space="preserve"> 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66605C">
        <w:rPr>
          <w:color w:val="000000"/>
          <w:sz w:val="22"/>
          <w:szCs w:val="22"/>
        </w:rPr>
        <w:t>контроля за</w:t>
      </w:r>
      <w:proofErr w:type="gramEnd"/>
      <w:r w:rsidRPr="0066605C">
        <w:rPr>
          <w:color w:val="000000"/>
          <w:sz w:val="22"/>
          <w:szCs w:val="22"/>
        </w:rPr>
        <w:t xml:space="preserve"> соблюдением условий, целей и порядка предоставления субсидии.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- согласие на публикацию (размещение) в информационно-телекоммуникационной сети "Интернет" информации об участнике отбора иной информации об участнике отбора, связанной с соответствующим отбором (в случае, если субсидия предоставляется по результатам отбора).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</w:p>
    <w:p w:rsidR="00117A0F" w:rsidRPr="0066605C" w:rsidRDefault="00117A0F" w:rsidP="00117A0F">
      <w:pPr>
        <w:ind w:firstLine="708"/>
        <w:jc w:val="both"/>
        <w:rPr>
          <w:color w:val="000000"/>
          <w:sz w:val="22"/>
          <w:szCs w:val="22"/>
        </w:rPr>
      </w:pPr>
      <w:r w:rsidRPr="0066605C">
        <w:rPr>
          <w:b/>
          <w:color w:val="000000"/>
          <w:sz w:val="22"/>
          <w:szCs w:val="22"/>
        </w:rPr>
        <w:t>5. Субсидии в 2024 году – 130 140,00 руб., 2025г. – 130 140,00 руб., 2026г. – 130 140,00 руб. на возмещение части затрат юридических лиц и индивидуальных предпринимателей, осуществляющих торговое обслуживание в сельских населенных пунктах, кроме районного центра, направленных на приобретение автомобильных шин для автолавок (автомобилей, оборудованных для организации развозной торговли с них).</w:t>
      </w:r>
    </w:p>
    <w:p w:rsidR="00117A0F" w:rsidRPr="0066605C" w:rsidRDefault="00117A0F" w:rsidP="00117A0F">
      <w:pPr>
        <w:ind w:firstLine="708"/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 xml:space="preserve">Субсидии предоставляются в  соответствии с подпрограммой 2 «Развитие </w:t>
      </w:r>
      <w:proofErr w:type="gramStart"/>
      <w:r w:rsidRPr="0066605C">
        <w:rPr>
          <w:color w:val="000000"/>
          <w:sz w:val="22"/>
          <w:szCs w:val="22"/>
        </w:rPr>
        <w:t xml:space="preserve">потреби </w:t>
      </w:r>
      <w:proofErr w:type="spellStart"/>
      <w:r w:rsidRPr="0066605C">
        <w:rPr>
          <w:color w:val="000000"/>
          <w:sz w:val="22"/>
          <w:szCs w:val="22"/>
        </w:rPr>
        <w:t>тельского</w:t>
      </w:r>
      <w:proofErr w:type="spellEnd"/>
      <w:proofErr w:type="gramEnd"/>
      <w:r w:rsidRPr="0066605C">
        <w:rPr>
          <w:color w:val="000000"/>
          <w:sz w:val="22"/>
          <w:szCs w:val="22"/>
        </w:rPr>
        <w:t xml:space="preserve"> рынка </w:t>
      </w:r>
      <w:proofErr w:type="spellStart"/>
      <w:r w:rsidRPr="0066605C">
        <w:rPr>
          <w:color w:val="000000"/>
          <w:sz w:val="22"/>
          <w:szCs w:val="22"/>
        </w:rPr>
        <w:t>Добринского</w:t>
      </w:r>
      <w:proofErr w:type="spellEnd"/>
      <w:r w:rsidRPr="0066605C">
        <w:rPr>
          <w:color w:val="000000"/>
          <w:sz w:val="22"/>
          <w:szCs w:val="22"/>
        </w:rPr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66605C">
        <w:rPr>
          <w:color w:val="000000"/>
          <w:sz w:val="22"/>
          <w:szCs w:val="22"/>
        </w:rPr>
        <w:t>Добринского</w:t>
      </w:r>
      <w:proofErr w:type="spellEnd"/>
      <w:r w:rsidRPr="0066605C">
        <w:rPr>
          <w:color w:val="000000"/>
          <w:sz w:val="22"/>
          <w:szCs w:val="22"/>
        </w:rPr>
        <w:t xml:space="preserve"> муниципального района на 2019-2026 годы», утвержденной постановлением администрации </w:t>
      </w:r>
      <w:proofErr w:type="spellStart"/>
      <w:r w:rsidRPr="0066605C">
        <w:rPr>
          <w:color w:val="000000"/>
          <w:sz w:val="22"/>
          <w:szCs w:val="22"/>
        </w:rPr>
        <w:t>Добринского</w:t>
      </w:r>
      <w:proofErr w:type="spellEnd"/>
      <w:r w:rsidRPr="0066605C">
        <w:rPr>
          <w:color w:val="000000"/>
          <w:sz w:val="22"/>
          <w:szCs w:val="22"/>
        </w:rPr>
        <w:t xml:space="preserve"> муниципального района от 26 октября 2018г. № 846.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 xml:space="preserve">  Условиями предоставления субсидии, являются: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 xml:space="preserve">- осуществление деятельности на территории </w:t>
      </w:r>
      <w:proofErr w:type="spellStart"/>
      <w:r w:rsidRPr="0066605C">
        <w:rPr>
          <w:color w:val="000000"/>
          <w:sz w:val="22"/>
          <w:szCs w:val="22"/>
        </w:rPr>
        <w:t>Добринского</w:t>
      </w:r>
      <w:proofErr w:type="spellEnd"/>
      <w:r w:rsidRPr="0066605C">
        <w:rPr>
          <w:color w:val="000000"/>
          <w:sz w:val="22"/>
          <w:szCs w:val="22"/>
        </w:rPr>
        <w:t xml:space="preserve"> муниципального района,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- предоставление субсидий субъектам предпринимательства при условии их целевого использования;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 xml:space="preserve">- размер среднемесячной заработной платы должен быть не ниже минимального </w:t>
      </w:r>
      <w:proofErr w:type="gramStart"/>
      <w:r w:rsidRPr="0066605C">
        <w:rPr>
          <w:color w:val="000000"/>
          <w:sz w:val="22"/>
          <w:szCs w:val="22"/>
        </w:rPr>
        <w:t>размера оплаты труда</w:t>
      </w:r>
      <w:proofErr w:type="gramEnd"/>
      <w:r w:rsidRPr="0066605C">
        <w:rPr>
          <w:color w:val="000000"/>
          <w:sz w:val="22"/>
          <w:szCs w:val="22"/>
        </w:rPr>
        <w:t>, установленного Федеральным законом № 82-ФЗ от 19.06.2020 года на 2024 год;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- отсутствие задолженности по заработной плате;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- отсутствие на едином налоговом счете или не превышение размера, определенного пунктом 3 статьи 47 Налогового кодекса Российской Федерации, задолженности по уплате налогов, сборов и страховых взносов в бюджеты бюджетной системы Российской Федерации;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 xml:space="preserve">- отсутствие просроченной задолженности по возврату в районный бюджет иных субсидий, бюджетных инвестиций, а также иной просроченной (неурегулированной) задолженности по денежным обязательствам перед районным бюджетом (за исключением случаев, установленных Администрацией </w:t>
      </w:r>
      <w:proofErr w:type="spellStart"/>
      <w:r w:rsidRPr="0066605C">
        <w:rPr>
          <w:color w:val="000000"/>
          <w:sz w:val="22"/>
          <w:szCs w:val="22"/>
        </w:rPr>
        <w:t>Добринского</w:t>
      </w:r>
      <w:proofErr w:type="spellEnd"/>
      <w:r w:rsidRPr="0066605C">
        <w:rPr>
          <w:color w:val="000000"/>
          <w:sz w:val="22"/>
          <w:szCs w:val="22"/>
        </w:rPr>
        <w:t xml:space="preserve"> муниципального района);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proofErr w:type="gramStart"/>
      <w:r w:rsidRPr="0066605C">
        <w:rPr>
          <w:color w:val="000000"/>
          <w:sz w:val="22"/>
          <w:szCs w:val="22"/>
        </w:rPr>
        <w:t>- не нахождение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proofErr w:type="gramStart"/>
      <w:r w:rsidRPr="0066605C">
        <w:rPr>
          <w:color w:val="000000"/>
          <w:sz w:val="22"/>
          <w:szCs w:val="22"/>
        </w:rPr>
        <w:t>- 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 получателями субсидии;</w:t>
      </w:r>
      <w:proofErr w:type="gramEnd"/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proofErr w:type="gramStart"/>
      <w:r w:rsidRPr="0066605C">
        <w:rPr>
          <w:color w:val="000000"/>
          <w:sz w:val="22"/>
          <w:szCs w:val="22"/>
        </w:rPr>
        <w:t>-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Pr="0066605C">
        <w:rPr>
          <w:color w:val="000000"/>
          <w:sz w:val="22"/>
          <w:szCs w:val="22"/>
        </w:rP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66605C">
        <w:rPr>
          <w:color w:val="000000"/>
          <w:sz w:val="22"/>
          <w:szCs w:val="22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66605C">
        <w:rPr>
          <w:color w:val="000000"/>
          <w:sz w:val="22"/>
          <w:szCs w:val="22"/>
        </w:rPr>
        <w:t xml:space="preserve"> публичных акционерных обществ;</w:t>
      </w:r>
    </w:p>
    <w:p w:rsidR="00117A0F" w:rsidRPr="0066605C" w:rsidRDefault="00117A0F" w:rsidP="00117A0F">
      <w:pPr>
        <w:jc w:val="both"/>
        <w:rPr>
          <w:sz w:val="22"/>
          <w:szCs w:val="22"/>
        </w:rPr>
      </w:pPr>
      <w:r w:rsidRPr="0066605C">
        <w:rPr>
          <w:sz w:val="22"/>
          <w:szCs w:val="22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66605C">
        <w:rPr>
          <w:sz w:val="22"/>
          <w:szCs w:val="22"/>
        </w:rPr>
        <w:t>Добринского</w:t>
      </w:r>
      <w:proofErr w:type="spellEnd"/>
      <w:r w:rsidRPr="0066605C">
        <w:rPr>
          <w:sz w:val="22"/>
          <w:szCs w:val="22"/>
        </w:rPr>
        <w:t xml:space="preserve"> муниципального района на цели, установленные нормативным правовым актом;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- не нахождение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proofErr w:type="gramStart"/>
      <w:r w:rsidRPr="0066605C">
        <w:rPr>
          <w:color w:val="000000"/>
          <w:sz w:val="22"/>
          <w:szCs w:val="22"/>
        </w:rPr>
        <w:t xml:space="preserve">- не нахождение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</w:t>
      </w:r>
      <w:r w:rsidRPr="0066605C">
        <w:rPr>
          <w:color w:val="000000"/>
          <w:sz w:val="22"/>
          <w:szCs w:val="22"/>
        </w:rPr>
        <w:lastRenderedPageBreak/>
        <w:t>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 xml:space="preserve">- не должны являться иностранными агентами в соответствии с Федеральным законом от 14 июля 2022 года № 255-ФЗ "О </w:t>
      </w:r>
      <w:proofErr w:type="gramStart"/>
      <w:r w:rsidRPr="0066605C">
        <w:rPr>
          <w:color w:val="000000"/>
          <w:sz w:val="22"/>
          <w:szCs w:val="22"/>
        </w:rPr>
        <w:t>контроле за</w:t>
      </w:r>
      <w:proofErr w:type="gramEnd"/>
      <w:r w:rsidRPr="0066605C">
        <w:rPr>
          <w:color w:val="000000"/>
          <w:sz w:val="22"/>
          <w:szCs w:val="22"/>
        </w:rPr>
        <w:t xml:space="preserve"> деятельностью лиц, находящихся под иностранным влиянием";          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66605C">
        <w:rPr>
          <w:color w:val="000000"/>
          <w:sz w:val="22"/>
          <w:szCs w:val="22"/>
        </w:rPr>
        <w:t>контроля за</w:t>
      </w:r>
      <w:proofErr w:type="gramEnd"/>
      <w:r w:rsidRPr="0066605C">
        <w:rPr>
          <w:color w:val="000000"/>
          <w:sz w:val="22"/>
          <w:szCs w:val="22"/>
        </w:rPr>
        <w:t xml:space="preserve"> соблюдением условий, целей и порядка предоставления субсидии.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- согласие на публикацию (размещение) в информационно-телекоммуникационной сети "Интернет" информации об участнике отбора иной информации об участнике отбора, связанной с соответствующим отбором (в случае, если субсидия предоставляется по результатам отбора).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      Долевое финансирование юридическими лицами и индивидуальными предпринимателями, осуществляющими торговое обслуживание в сельских населенных пунктах (кроме районного центра) части затрат по приобретению автомобильных шин для автолавок (автомобилей, оборудованных для организации развозной торговли с них) в размере не менее 10 %;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       Объем субсидий из бюджета муниципального района устанавливается в пределах бюджетных ассигнований, предусмотренных в бюджете муниципального района на соответствующий финансовый год, но не более 90% от суммы произведенных затрат.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 Критериями отбора юридических лиц и индивидуальных предпринимателей является: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       - организация развозной торговли с автолавок, в том числе социально значимой продукцией, во всех сельских населенных пунктах (кроме районного центра), не имеющих торговой сети, и (или) имеющих стационарные торговые объекты, в которых радиус пешеходной доступности до стационарного предприятия превышает 2 километра в текущем финансовом году.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</w:p>
    <w:p w:rsidR="00117A0F" w:rsidRPr="0066605C" w:rsidRDefault="00117A0F" w:rsidP="00117A0F">
      <w:pPr>
        <w:ind w:firstLine="708"/>
        <w:jc w:val="both"/>
        <w:rPr>
          <w:color w:val="000000"/>
          <w:sz w:val="22"/>
          <w:szCs w:val="22"/>
        </w:rPr>
      </w:pPr>
      <w:r w:rsidRPr="0066605C">
        <w:rPr>
          <w:b/>
          <w:color w:val="000000"/>
          <w:sz w:val="22"/>
          <w:szCs w:val="22"/>
        </w:rPr>
        <w:t>6. Субсидии в 2024 году – 250 000 руб.,</w:t>
      </w:r>
      <w:r w:rsidRPr="0066605C">
        <w:rPr>
          <w:color w:val="000000"/>
          <w:sz w:val="22"/>
          <w:szCs w:val="22"/>
        </w:rPr>
        <w:t xml:space="preserve"> </w:t>
      </w:r>
      <w:r w:rsidRPr="0066605C">
        <w:rPr>
          <w:b/>
          <w:color w:val="000000"/>
          <w:sz w:val="22"/>
          <w:szCs w:val="22"/>
        </w:rPr>
        <w:t>2025г. – 250 000 руб., 2026г. – 250 000,00 руб. на возмещение части затрат, направленных на ремонт автолавок (автомобилей, оборудованных для организации развозной торговли с них).</w:t>
      </w:r>
    </w:p>
    <w:p w:rsidR="00117A0F" w:rsidRPr="0066605C" w:rsidRDefault="00117A0F" w:rsidP="00117A0F">
      <w:pPr>
        <w:ind w:firstLine="708"/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 xml:space="preserve">Субсидии предоставляются в соответствии с подпрограммой 2 «Развитие </w:t>
      </w:r>
      <w:proofErr w:type="gramStart"/>
      <w:r w:rsidRPr="0066605C">
        <w:rPr>
          <w:color w:val="000000"/>
          <w:sz w:val="22"/>
          <w:szCs w:val="22"/>
        </w:rPr>
        <w:t xml:space="preserve">потреби </w:t>
      </w:r>
      <w:proofErr w:type="spellStart"/>
      <w:r w:rsidRPr="0066605C">
        <w:rPr>
          <w:color w:val="000000"/>
          <w:sz w:val="22"/>
          <w:szCs w:val="22"/>
        </w:rPr>
        <w:t>тельского</w:t>
      </w:r>
      <w:proofErr w:type="spellEnd"/>
      <w:proofErr w:type="gramEnd"/>
      <w:r w:rsidRPr="0066605C">
        <w:rPr>
          <w:color w:val="000000"/>
          <w:sz w:val="22"/>
          <w:szCs w:val="22"/>
        </w:rPr>
        <w:t xml:space="preserve"> рынка </w:t>
      </w:r>
      <w:proofErr w:type="spellStart"/>
      <w:r w:rsidRPr="0066605C">
        <w:rPr>
          <w:color w:val="000000"/>
          <w:sz w:val="22"/>
          <w:szCs w:val="22"/>
        </w:rPr>
        <w:t>Добринского</w:t>
      </w:r>
      <w:proofErr w:type="spellEnd"/>
      <w:r w:rsidRPr="0066605C">
        <w:rPr>
          <w:color w:val="000000"/>
          <w:sz w:val="22"/>
          <w:szCs w:val="22"/>
        </w:rPr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66605C">
        <w:rPr>
          <w:color w:val="000000"/>
          <w:sz w:val="22"/>
          <w:szCs w:val="22"/>
        </w:rPr>
        <w:t>Добринского</w:t>
      </w:r>
      <w:proofErr w:type="spellEnd"/>
      <w:r w:rsidRPr="0066605C">
        <w:rPr>
          <w:color w:val="000000"/>
          <w:sz w:val="22"/>
          <w:szCs w:val="22"/>
        </w:rPr>
        <w:t xml:space="preserve"> муниципального района на 2019-2026 годы», утвержденной постановлением администрации </w:t>
      </w:r>
      <w:proofErr w:type="spellStart"/>
      <w:r w:rsidRPr="0066605C">
        <w:rPr>
          <w:color w:val="000000"/>
          <w:sz w:val="22"/>
          <w:szCs w:val="22"/>
        </w:rPr>
        <w:t>Добринского</w:t>
      </w:r>
      <w:proofErr w:type="spellEnd"/>
      <w:r w:rsidRPr="0066605C">
        <w:rPr>
          <w:color w:val="000000"/>
          <w:sz w:val="22"/>
          <w:szCs w:val="22"/>
        </w:rPr>
        <w:t xml:space="preserve"> муниципального района от 26 октября 2018г. № 846.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Условиями предоставления субсидии, являются: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 xml:space="preserve">- осуществление деятельности на территории </w:t>
      </w:r>
      <w:proofErr w:type="spellStart"/>
      <w:r w:rsidRPr="0066605C">
        <w:rPr>
          <w:color w:val="000000"/>
          <w:sz w:val="22"/>
          <w:szCs w:val="22"/>
        </w:rPr>
        <w:t>Добринского</w:t>
      </w:r>
      <w:proofErr w:type="spellEnd"/>
      <w:r w:rsidRPr="0066605C">
        <w:rPr>
          <w:color w:val="000000"/>
          <w:sz w:val="22"/>
          <w:szCs w:val="22"/>
        </w:rPr>
        <w:t xml:space="preserve"> муниципального района,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- предоставление субсидий субъектам предпринимательства при условии их целевого использования;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 xml:space="preserve">- размер среднемесячной заработной платы должен быть не ниже минимального </w:t>
      </w:r>
      <w:proofErr w:type="gramStart"/>
      <w:r w:rsidRPr="0066605C">
        <w:rPr>
          <w:color w:val="000000"/>
          <w:sz w:val="22"/>
          <w:szCs w:val="22"/>
        </w:rPr>
        <w:t>размера оплаты труда</w:t>
      </w:r>
      <w:proofErr w:type="gramEnd"/>
      <w:r w:rsidRPr="0066605C">
        <w:rPr>
          <w:color w:val="000000"/>
          <w:sz w:val="22"/>
          <w:szCs w:val="22"/>
        </w:rPr>
        <w:t>, установленного Федеральным законом № 82-ФЗ от 19.06.2020 года на 2024 год;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- отсутствие задолженности по заработной плате;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- отсутствие на едином налоговом счете или не превышение размера, определенного пунктом 3 статьи 47 Налогового кодекса Российской Федерации, задолженности по уплате налогов, сборов и страховых взносов в бюджеты бюджетной системы Российской Федерации;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 xml:space="preserve">- отсутствие просроченной задолженности по возврату в районный бюджет иных субсидий, бюджетных инвестиций, а также иной просроченной (неурегулированной) задолженности по денежным обязательствам перед районным бюджетом (за исключением случаев, установленных Администрацией </w:t>
      </w:r>
      <w:proofErr w:type="spellStart"/>
      <w:r w:rsidRPr="0066605C">
        <w:rPr>
          <w:color w:val="000000"/>
          <w:sz w:val="22"/>
          <w:szCs w:val="22"/>
        </w:rPr>
        <w:t>Добринского</w:t>
      </w:r>
      <w:proofErr w:type="spellEnd"/>
      <w:r w:rsidRPr="0066605C">
        <w:rPr>
          <w:color w:val="000000"/>
          <w:sz w:val="22"/>
          <w:szCs w:val="22"/>
        </w:rPr>
        <w:t xml:space="preserve"> муниципального района);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proofErr w:type="gramStart"/>
      <w:r w:rsidRPr="0066605C">
        <w:rPr>
          <w:color w:val="000000"/>
          <w:sz w:val="22"/>
          <w:szCs w:val="22"/>
        </w:rPr>
        <w:t>- не нахождение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proofErr w:type="gramStart"/>
      <w:r w:rsidRPr="0066605C">
        <w:rPr>
          <w:color w:val="000000"/>
          <w:sz w:val="22"/>
          <w:szCs w:val="22"/>
        </w:rPr>
        <w:t xml:space="preserve">- 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</w:t>
      </w:r>
      <w:r w:rsidRPr="0066605C">
        <w:rPr>
          <w:color w:val="000000"/>
          <w:sz w:val="22"/>
          <w:szCs w:val="22"/>
        </w:rPr>
        <w:lastRenderedPageBreak/>
        <w:t>юридическим лицом, об индивидуальном предпринимателе и о физическом лице - производителе товаров, работ, услуг, являющихся участниками отбора, получателями субсидии;</w:t>
      </w:r>
      <w:proofErr w:type="gramEnd"/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proofErr w:type="gramStart"/>
      <w:r w:rsidRPr="0066605C">
        <w:rPr>
          <w:color w:val="000000"/>
          <w:sz w:val="22"/>
          <w:szCs w:val="22"/>
        </w:rPr>
        <w:t>-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Pr="0066605C">
        <w:rPr>
          <w:color w:val="000000"/>
          <w:sz w:val="22"/>
          <w:szCs w:val="22"/>
        </w:rP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66605C">
        <w:rPr>
          <w:color w:val="000000"/>
          <w:sz w:val="22"/>
          <w:szCs w:val="22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66605C">
        <w:rPr>
          <w:color w:val="000000"/>
          <w:sz w:val="22"/>
          <w:szCs w:val="22"/>
        </w:rPr>
        <w:t xml:space="preserve"> публичных акционерных обществ;</w:t>
      </w:r>
    </w:p>
    <w:p w:rsidR="00117A0F" w:rsidRPr="0066605C" w:rsidRDefault="00117A0F" w:rsidP="00117A0F">
      <w:pPr>
        <w:jc w:val="both"/>
        <w:rPr>
          <w:sz w:val="22"/>
          <w:szCs w:val="22"/>
        </w:rPr>
      </w:pPr>
      <w:r w:rsidRPr="0066605C">
        <w:rPr>
          <w:sz w:val="22"/>
          <w:szCs w:val="22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66605C">
        <w:rPr>
          <w:sz w:val="22"/>
          <w:szCs w:val="22"/>
        </w:rPr>
        <w:t>Добринского</w:t>
      </w:r>
      <w:proofErr w:type="spellEnd"/>
      <w:r w:rsidRPr="0066605C">
        <w:rPr>
          <w:sz w:val="22"/>
          <w:szCs w:val="22"/>
        </w:rPr>
        <w:t xml:space="preserve"> муниципального района на цели, установленные нормативным правовым актом;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- не нахождение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proofErr w:type="gramStart"/>
      <w:r w:rsidRPr="0066605C">
        <w:rPr>
          <w:color w:val="000000"/>
          <w:sz w:val="22"/>
          <w:szCs w:val="22"/>
        </w:rPr>
        <w:t>- не нахождение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 xml:space="preserve">- не должны являться иностранными агентами в соответствии с Федеральным законом от 14 июля 2022 года № 255-ФЗ "О </w:t>
      </w:r>
      <w:proofErr w:type="gramStart"/>
      <w:r w:rsidRPr="0066605C">
        <w:rPr>
          <w:color w:val="000000"/>
          <w:sz w:val="22"/>
          <w:szCs w:val="22"/>
        </w:rPr>
        <w:t>контроле за</w:t>
      </w:r>
      <w:proofErr w:type="gramEnd"/>
      <w:r w:rsidRPr="0066605C">
        <w:rPr>
          <w:color w:val="000000"/>
          <w:sz w:val="22"/>
          <w:szCs w:val="22"/>
        </w:rPr>
        <w:t xml:space="preserve"> деятельностью лиц, находящихся под иностранным влиянием"; 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66605C">
        <w:rPr>
          <w:color w:val="000000"/>
          <w:sz w:val="22"/>
          <w:szCs w:val="22"/>
        </w:rPr>
        <w:t>контроля за</w:t>
      </w:r>
      <w:proofErr w:type="gramEnd"/>
      <w:r w:rsidRPr="0066605C">
        <w:rPr>
          <w:color w:val="000000"/>
          <w:sz w:val="22"/>
          <w:szCs w:val="22"/>
        </w:rPr>
        <w:t xml:space="preserve"> соблюдением условий, целей и порядка предоставления субсидии;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- согласие на публикацию (размещение) в информационно-телекоммуникационной сети "Интернет" информации об участнике отбора иной информации об участнике отбора, связанной с соответствующим отбором (в случае, если субсидия предоставляется по результатам отбора).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    Субсидия предоставляется на условиях: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 xml:space="preserve">     Долевое </w:t>
      </w:r>
      <w:proofErr w:type="spellStart"/>
      <w:r w:rsidRPr="0066605C">
        <w:rPr>
          <w:color w:val="000000"/>
          <w:sz w:val="22"/>
          <w:szCs w:val="22"/>
        </w:rPr>
        <w:t>софинансирование</w:t>
      </w:r>
      <w:proofErr w:type="spellEnd"/>
      <w:r w:rsidRPr="0066605C">
        <w:rPr>
          <w:color w:val="000000"/>
          <w:sz w:val="22"/>
          <w:szCs w:val="22"/>
        </w:rPr>
        <w:t xml:space="preserve"> юридическими лицами и индивидуальными предпринимателями, осуществляющими торговое обслуживание в сельских населенных пунктах, кроме районного центра, части затрат на ремонт автолавок (автомобилей, оборудованных для организации развозной торговли с них) в размере не менее 10 %.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 xml:space="preserve">       Объем субсидий из бюджета муниципального района устанавливается в пределах бюджетных ассигнований, предусмотренных в бюджете муниципального района на соответствующий финансовый год, но не более 90% от суммы произведенных затрат.       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Критериями отбора юридических лиц и индивидуальных предпринимателей является: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  - организация развозной торговли с автолавок, в том числе социально значимой продукцией, во всех сельских населенных пунктах (кроме районного центра), не имеющих торговой сети, и (или) имеющих стационарные торговые объекты, в которых радиус пешеходной доступности до стационарного предприятия превышает 2 километра в текущем финансовом году.</w:t>
      </w:r>
    </w:p>
    <w:p w:rsidR="00117A0F" w:rsidRPr="0066605C" w:rsidRDefault="00117A0F" w:rsidP="00117A0F">
      <w:pPr>
        <w:ind w:firstLine="708"/>
        <w:jc w:val="both"/>
        <w:rPr>
          <w:color w:val="000000"/>
          <w:sz w:val="22"/>
          <w:szCs w:val="22"/>
        </w:rPr>
      </w:pPr>
      <w:r w:rsidRPr="0066605C">
        <w:rPr>
          <w:b/>
          <w:color w:val="000000"/>
          <w:sz w:val="22"/>
          <w:szCs w:val="22"/>
        </w:rPr>
        <w:t> </w:t>
      </w:r>
    </w:p>
    <w:p w:rsidR="00117A0F" w:rsidRPr="0066605C" w:rsidRDefault="00117A0F" w:rsidP="00117A0F">
      <w:pPr>
        <w:ind w:firstLine="708"/>
        <w:jc w:val="both"/>
        <w:rPr>
          <w:color w:val="000000"/>
          <w:sz w:val="22"/>
          <w:szCs w:val="22"/>
        </w:rPr>
      </w:pPr>
      <w:r w:rsidRPr="0066605C">
        <w:rPr>
          <w:b/>
          <w:color w:val="000000"/>
          <w:sz w:val="22"/>
          <w:szCs w:val="22"/>
        </w:rPr>
        <w:t xml:space="preserve">7. </w:t>
      </w:r>
      <w:proofErr w:type="gramStart"/>
      <w:r w:rsidRPr="0066605C">
        <w:rPr>
          <w:b/>
          <w:color w:val="000000"/>
          <w:sz w:val="22"/>
          <w:szCs w:val="22"/>
        </w:rPr>
        <w:t xml:space="preserve">Субсидии в 2024 году –582 063,32 руб., 2025 год -  555 575,74 руб., 2026 год –565 326,05 руб. сельскохозяйственным кредитным потребительским кооперативам на возмещение части затрат на формирование собственных средств сельскохозяйственных кредитных потребительских кооперативов, за исключением СКПК второго и последующих уровней, с целью пополнения фонда финансовой взаимопомощи для поддержки сельскохозяйственной деятельности граждан, ведущих личное подсобное хозяйство.  </w:t>
      </w:r>
      <w:proofErr w:type="gramEnd"/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 xml:space="preserve">         Субсидии предоставляются в соответствии с муниципальной программой «Создание условий для развития экономики </w:t>
      </w:r>
      <w:proofErr w:type="spellStart"/>
      <w:r w:rsidRPr="0066605C">
        <w:rPr>
          <w:color w:val="000000"/>
          <w:sz w:val="22"/>
          <w:szCs w:val="22"/>
        </w:rPr>
        <w:t>Добринского</w:t>
      </w:r>
      <w:proofErr w:type="spellEnd"/>
      <w:r w:rsidRPr="0066605C">
        <w:rPr>
          <w:color w:val="000000"/>
          <w:sz w:val="22"/>
          <w:szCs w:val="22"/>
        </w:rPr>
        <w:t xml:space="preserve"> муниципального района на 2019-2026 годы», </w:t>
      </w:r>
      <w:r w:rsidRPr="0066605C">
        <w:rPr>
          <w:color w:val="000000"/>
          <w:sz w:val="22"/>
          <w:szCs w:val="22"/>
        </w:rPr>
        <w:lastRenderedPageBreak/>
        <w:t xml:space="preserve">подпрограммой 3 «Развитие кооперации в </w:t>
      </w:r>
      <w:proofErr w:type="spellStart"/>
      <w:r w:rsidRPr="0066605C">
        <w:rPr>
          <w:color w:val="000000"/>
          <w:sz w:val="22"/>
          <w:szCs w:val="22"/>
        </w:rPr>
        <w:t>Добринском</w:t>
      </w:r>
      <w:proofErr w:type="spellEnd"/>
      <w:r w:rsidRPr="0066605C">
        <w:rPr>
          <w:color w:val="000000"/>
          <w:sz w:val="22"/>
          <w:szCs w:val="22"/>
        </w:rPr>
        <w:t xml:space="preserve"> муниципальном районе», утвержденной постановлением администрации </w:t>
      </w:r>
      <w:proofErr w:type="spellStart"/>
      <w:r w:rsidRPr="0066605C">
        <w:rPr>
          <w:color w:val="000000"/>
          <w:sz w:val="22"/>
          <w:szCs w:val="22"/>
        </w:rPr>
        <w:t>Добринского</w:t>
      </w:r>
      <w:proofErr w:type="spellEnd"/>
      <w:r w:rsidRPr="0066605C">
        <w:rPr>
          <w:color w:val="000000"/>
          <w:sz w:val="22"/>
          <w:szCs w:val="22"/>
        </w:rPr>
        <w:t xml:space="preserve"> муниципального района от 26 октября 2018г. № 846.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          Условия предоставления субсидии: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 xml:space="preserve">- регистрация кооператива и осуществление им деятельности на территории </w:t>
      </w:r>
      <w:proofErr w:type="spellStart"/>
      <w:r w:rsidRPr="0066605C">
        <w:rPr>
          <w:color w:val="000000"/>
          <w:sz w:val="22"/>
          <w:szCs w:val="22"/>
        </w:rPr>
        <w:t>Добринского</w:t>
      </w:r>
      <w:proofErr w:type="spellEnd"/>
      <w:r w:rsidRPr="0066605C">
        <w:rPr>
          <w:color w:val="000000"/>
          <w:sz w:val="22"/>
          <w:szCs w:val="22"/>
        </w:rPr>
        <w:t xml:space="preserve"> муниципального района;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- заключение соглашения о предоставлении субсидии на цели, указанные выше;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 xml:space="preserve">- согласие получателей субсидий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66605C">
        <w:rPr>
          <w:color w:val="000000"/>
          <w:sz w:val="22"/>
          <w:szCs w:val="22"/>
        </w:rPr>
        <w:t>контроля за</w:t>
      </w:r>
      <w:proofErr w:type="gramEnd"/>
      <w:r w:rsidRPr="0066605C">
        <w:rPr>
          <w:color w:val="000000"/>
          <w:sz w:val="22"/>
          <w:szCs w:val="22"/>
        </w:rPr>
        <w:t xml:space="preserve"> соблюдением условий, целей и порядка предоставления субсидии. 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- отсутствие задолженности по заработной плате;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- отсутствие на едином налоговом счете или не превышение размера, определенного пунктом 3 статьи 47 Налогового кодекса Российской Федерации, задолженности по уплате налогов, сборов и страховых взносов в бюджеты бюджетной системы Российской Федерации;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 xml:space="preserve">- отсутствие просроченной задолженности по возврату в районный бюджет иных субсидий, бюджетных инвестиций, а также иной просроченной (неурегулированной) задолженности по денежным обязательствам перед районным бюджетом (за исключением случаев, установленных Администрацией </w:t>
      </w:r>
      <w:proofErr w:type="spellStart"/>
      <w:r w:rsidRPr="0066605C">
        <w:rPr>
          <w:color w:val="000000"/>
          <w:sz w:val="22"/>
          <w:szCs w:val="22"/>
        </w:rPr>
        <w:t>Добринского</w:t>
      </w:r>
      <w:proofErr w:type="spellEnd"/>
      <w:r w:rsidRPr="0066605C">
        <w:rPr>
          <w:color w:val="000000"/>
          <w:sz w:val="22"/>
          <w:szCs w:val="22"/>
        </w:rPr>
        <w:t xml:space="preserve"> муниципального района);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proofErr w:type="gramStart"/>
      <w:r w:rsidRPr="0066605C">
        <w:rPr>
          <w:color w:val="000000"/>
          <w:sz w:val="22"/>
          <w:szCs w:val="22"/>
        </w:rPr>
        <w:t>- не нахождение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proofErr w:type="gramStart"/>
      <w:r w:rsidRPr="0066605C">
        <w:rPr>
          <w:color w:val="000000"/>
          <w:sz w:val="22"/>
          <w:szCs w:val="22"/>
        </w:rPr>
        <w:t>-в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 получателями субсидии;</w:t>
      </w:r>
      <w:proofErr w:type="gramEnd"/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proofErr w:type="gramStart"/>
      <w:r w:rsidRPr="0066605C">
        <w:rPr>
          <w:color w:val="000000"/>
          <w:sz w:val="22"/>
          <w:szCs w:val="22"/>
        </w:rPr>
        <w:t>-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Pr="0066605C">
        <w:rPr>
          <w:color w:val="000000"/>
          <w:sz w:val="22"/>
          <w:szCs w:val="22"/>
        </w:rP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66605C">
        <w:rPr>
          <w:color w:val="000000"/>
          <w:sz w:val="22"/>
          <w:szCs w:val="22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66605C">
        <w:rPr>
          <w:color w:val="000000"/>
          <w:sz w:val="22"/>
          <w:szCs w:val="22"/>
        </w:rPr>
        <w:t xml:space="preserve"> публичных акционерных обществ;</w:t>
      </w:r>
    </w:p>
    <w:p w:rsidR="00117A0F" w:rsidRPr="0066605C" w:rsidRDefault="00117A0F" w:rsidP="00117A0F">
      <w:pPr>
        <w:jc w:val="both"/>
        <w:rPr>
          <w:sz w:val="22"/>
          <w:szCs w:val="22"/>
        </w:rPr>
      </w:pPr>
      <w:r w:rsidRPr="0066605C">
        <w:rPr>
          <w:sz w:val="22"/>
          <w:szCs w:val="22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66605C">
        <w:rPr>
          <w:sz w:val="22"/>
          <w:szCs w:val="22"/>
        </w:rPr>
        <w:t>Добринского</w:t>
      </w:r>
      <w:proofErr w:type="spellEnd"/>
      <w:r w:rsidRPr="0066605C">
        <w:rPr>
          <w:sz w:val="22"/>
          <w:szCs w:val="22"/>
        </w:rPr>
        <w:t xml:space="preserve"> муниципального района на цели, установленные нормативным правовым актом;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- не нахождение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proofErr w:type="gramStart"/>
      <w:r w:rsidRPr="0066605C">
        <w:rPr>
          <w:color w:val="000000"/>
          <w:sz w:val="22"/>
          <w:szCs w:val="22"/>
        </w:rPr>
        <w:t xml:space="preserve">- не нахождение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</w:t>
      </w:r>
      <w:r w:rsidRPr="0066605C">
        <w:rPr>
          <w:color w:val="000000"/>
          <w:sz w:val="22"/>
          <w:szCs w:val="22"/>
        </w:rPr>
        <w:lastRenderedPageBreak/>
        <w:t>террористическими организациями и террористами или с распространением оружия массового уничтожения;</w:t>
      </w:r>
      <w:proofErr w:type="gramEnd"/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 xml:space="preserve">- не должны являться иностранными агентами в соответствии с Федеральным законом от 14 июля 2022 года № 255-ФЗ "О </w:t>
      </w:r>
      <w:proofErr w:type="gramStart"/>
      <w:r w:rsidRPr="0066605C">
        <w:rPr>
          <w:color w:val="000000"/>
          <w:sz w:val="22"/>
          <w:szCs w:val="22"/>
        </w:rPr>
        <w:t>контроле за</w:t>
      </w:r>
      <w:proofErr w:type="gramEnd"/>
      <w:r w:rsidRPr="0066605C">
        <w:rPr>
          <w:color w:val="000000"/>
          <w:sz w:val="22"/>
          <w:szCs w:val="22"/>
        </w:rPr>
        <w:t xml:space="preserve"> деятельностью лиц, находящихся под иностранным влиянием"; 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        - согласие на публикацию (размещение) в информационно-телекоммуникационной сети "Интернет" информации об участнике отбора иной информации об участнике отбора, связанной с соответствующим отбором (в случае, если субсидия предоставляется по результатам отбора).</w:t>
      </w:r>
    </w:p>
    <w:p w:rsidR="00117A0F" w:rsidRPr="0066605C" w:rsidRDefault="00117A0F" w:rsidP="00117A0F">
      <w:pPr>
        <w:ind w:left="113"/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 xml:space="preserve">     </w:t>
      </w:r>
      <w:proofErr w:type="gramStart"/>
      <w:r w:rsidRPr="0066605C">
        <w:rPr>
          <w:color w:val="000000"/>
          <w:sz w:val="22"/>
          <w:szCs w:val="22"/>
        </w:rPr>
        <w:t>Общий размер субсидии, предоставляемой за счет средств областного бюджета и бюджета муниципального образования сельскохозяйственному потребительскому кооперативу, за исключением СКПК второго и последующих уровней, на формирование собственных средств, с целью пополнения фонда финансовой взаимопомощи для поддержки сельскохозяйственной деятельности граждан, ведущих личное подсобное хозяйство не может превышать 95 % от суммы выданных займов, но не более 300 тыс. руб.</w:t>
      </w:r>
      <w:proofErr w:type="gramEnd"/>
    </w:p>
    <w:p w:rsidR="00117A0F" w:rsidRPr="0066605C" w:rsidRDefault="00117A0F" w:rsidP="00117A0F">
      <w:pPr>
        <w:ind w:firstLine="709"/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Критериями отбора для получения субсидии СКПК (за исключением СКПК второго и последующих уровней), на предоставление субсидии на поддержку осуществления деятельности СКПК являются:</w:t>
      </w:r>
    </w:p>
    <w:p w:rsidR="00117A0F" w:rsidRPr="0066605C" w:rsidRDefault="00117A0F" w:rsidP="00117A0F">
      <w:pPr>
        <w:ind w:firstLine="709"/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- количество договоров по предоставлению займов на 31 декабря года, предшествующего году предоставления субсидии не менее 10 единиц;</w:t>
      </w:r>
    </w:p>
    <w:p w:rsidR="00117A0F" w:rsidRPr="0066605C" w:rsidRDefault="00117A0F" w:rsidP="00117A0F">
      <w:pPr>
        <w:ind w:firstLine="709"/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- объем предоставленных займов на 31 декабря года, предшествующего году получения субсидии не менее 380 тыс. руб.;</w:t>
      </w:r>
    </w:p>
    <w:p w:rsidR="00117A0F" w:rsidRPr="0066605C" w:rsidRDefault="00117A0F" w:rsidP="00117A0F">
      <w:pPr>
        <w:ind w:firstLine="709"/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- объем ссудной задолженности на 31 декабря года, предшествующего году получения субсидии не менее 182 тыс. руб.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   </w:t>
      </w:r>
    </w:p>
    <w:p w:rsidR="00117A0F" w:rsidRPr="0066605C" w:rsidRDefault="00117A0F" w:rsidP="00117A0F">
      <w:pPr>
        <w:ind w:firstLine="708"/>
        <w:jc w:val="both"/>
        <w:rPr>
          <w:color w:val="000000"/>
          <w:sz w:val="22"/>
          <w:szCs w:val="22"/>
        </w:rPr>
      </w:pPr>
      <w:r w:rsidRPr="0066605C">
        <w:rPr>
          <w:b/>
          <w:color w:val="000000"/>
          <w:sz w:val="22"/>
          <w:szCs w:val="22"/>
        </w:rPr>
        <w:t>8. Субсидии в 2024 году – 391 500,00 руб., 2025 год -  387 500,00 руб., 2026 год – 386 500,00 руб. сельскохозяйственным кредитным потребительским кооперативам на возмещение части затрат по обслуживанию расчетного счета в банках.</w:t>
      </w:r>
    </w:p>
    <w:p w:rsidR="00117A0F" w:rsidRPr="0066605C" w:rsidRDefault="00117A0F" w:rsidP="00117A0F">
      <w:pPr>
        <w:ind w:firstLine="708"/>
        <w:jc w:val="both"/>
        <w:rPr>
          <w:color w:val="000000"/>
          <w:sz w:val="22"/>
          <w:szCs w:val="22"/>
        </w:rPr>
      </w:pPr>
      <w:proofErr w:type="gramStart"/>
      <w:r w:rsidRPr="0066605C">
        <w:rPr>
          <w:color w:val="000000"/>
          <w:sz w:val="22"/>
          <w:szCs w:val="22"/>
        </w:rPr>
        <w:t xml:space="preserve">Субсидии предоставляются в соответствии  с  муниципальной программой «Создание условий для развития экономики </w:t>
      </w:r>
      <w:proofErr w:type="spellStart"/>
      <w:r w:rsidRPr="0066605C">
        <w:rPr>
          <w:color w:val="000000"/>
          <w:sz w:val="22"/>
          <w:szCs w:val="22"/>
        </w:rPr>
        <w:t>Добринского</w:t>
      </w:r>
      <w:proofErr w:type="spellEnd"/>
      <w:r w:rsidRPr="0066605C">
        <w:rPr>
          <w:color w:val="000000"/>
          <w:sz w:val="22"/>
          <w:szCs w:val="22"/>
        </w:rPr>
        <w:t xml:space="preserve"> муниципального района на 2019-2026 годы», подпрограммой 3 «Развитие кооперации в </w:t>
      </w:r>
      <w:proofErr w:type="spellStart"/>
      <w:r w:rsidRPr="0066605C">
        <w:rPr>
          <w:color w:val="000000"/>
          <w:sz w:val="22"/>
          <w:szCs w:val="22"/>
        </w:rPr>
        <w:t>Добринском</w:t>
      </w:r>
      <w:proofErr w:type="spellEnd"/>
      <w:r w:rsidRPr="0066605C">
        <w:rPr>
          <w:color w:val="000000"/>
          <w:sz w:val="22"/>
          <w:szCs w:val="22"/>
        </w:rPr>
        <w:t xml:space="preserve">  муниципальном районе», утвержденной постановлением администрации </w:t>
      </w:r>
      <w:proofErr w:type="spellStart"/>
      <w:r w:rsidRPr="0066605C">
        <w:rPr>
          <w:color w:val="000000"/>
          <w:sz w:val="22"/>
          <w:szCs w:val="22"/>
        </w:rPr>
        <w:t>Добринского</w:t>
      </w:r>
      <w:proofErr w:type="spellEnd"/>
      <w:r w:rsidRPr="0066605C">
        <w:rPr>
          <w:color w:val="000000"/>
          <w:sz w:val="22"/>
          <w:szCs w:val="22"/>
        </w:rPr>
        <w:t xml:space="preserve"> муниципального района от 26 октября 2018г. № 846 каждому обратившемуся юридическому лицу, осуществляющему свою деятельность на территории </w:t>
      </w:r>
      <w:proofErr w:type="spellStart"/>
      <w:r w:rsidRPr="0066605C">
        <w:rPr>
          <w:color w:val="000000"/>
          <w:sz w:val="22"/>
          <w:szCs w:val="22"/>
        </w:rPr>
        <w:t>Добринского</w:t>
      </w:r>
      <w:proofErr w:type="spellEnd"/>
      <w:r w:rsidRPr="0066605C">
        <w:rPr>
          <w:color w:val="000000"/>
          <w:sz w:val="22"/>
          <w:szCs w:val="22"/>
        </w:rPr>
        <w:t xml:space="preserve"> района и зарегистрированному в форме сельскохозяйственного кредитного потребительского кооператива в соответствии с Федеральным</w:t>
      </w:r>
      <w:proofErr w:type="gramEnd"/>
      <w:r w:rsidRPr="0066605C">
        <w:rPr>
          <w:color w:val="000000"/>
          <w:sz w:val="22"/>
          <w:szCs w:val="22"/>
        </w:rPr>
        <w:t xml:space="preserve"> законом от 08.12.1995г. № 193-ФЗ «О сельскохозяйственной кооперации».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          Условия предоставления субсидии: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 xml:space="preserve">- регистрация кооператива и осуществление им деятельности на территории </w:t>
      </w:r>
      <w:proofErr w:type="spellStart"/>
      <w:r w:rsidRPr="0066605C">
        <w:rPr>
          <w:color w:val="000000"/>
          <w:sz w:val="22"/>
          <w:szCs w:val="22"/>
        </w:rPr>
        <w:t>Добринского</w:t>
      </w:r>
      <w:proofErr w:type="spellEnd"/>
      <w:r w:rsidRPr="0066605C">
        <w:rPr>
          <w:color w:val="000000"/>
          <w:sz w:val="22"/>
          <w:szCs w:val="22"/>
        </w:rPr>
        <w:t xml:space="preserve"> муниципального района;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- заключение соглашения о предоставлении субсидии на цели, указанные выше;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 xml:space="preserve">- согласие получателей субсидий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66605C">
        <w:rPr>
          <w:color w:val="000000"/>
          <w:sz w:val="22"/>
          <w:szCs w:val="22"/>
        </w:rPr>
        <w:t>контроля за</w:t>
      </w:r>
      <w:proofErr w:type="gramEnd"/>
      <w:r w:rsidRPr="0066605C">
        <w:rPr>
          <w:color w:val="000000"/>
          <w:sz w:val="22"/>
          <w:szCs w:val="22"/>
        </w:rPr>
        <w:t xml:space="preserve"> соблюдением условий, целей и порядка предоставления субсидии. 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- отсутствие задолженности по заработной плате;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- отсутствие на едином налоговом счете или не превышение размера, определенного пунктом 3 статьи 47 Налогового кодекса Российской Федерации, задолженности по уплате налогов, сборов и страховых взносов в бюджеты бюджетной системы Российской Федерации;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 xml:space="preserve">- отсутствие просроченной задолженности по возврату в районный бюджет иных субсидий, бюджетных инвестиций, а также иной просроченной (неурегулированной) задолженности по денежным обязательствам перед районным бюджетом (за исключением случаев, установленных Администрацией </w:t>
      </w:r>
      <w:proofErr w:type="spellStart"/>
      <w:r w:rsidRPr="0066605C">
        <w:rPr>
          <w:color w:val="000000"/>
          <w:sz w:val="22"/>
          <w:szCs w:val="22"/>
        </w:rPr>
        <w:t>Добринского</w:t>
      </w:r>
      <w:proofErr w:type="spellEnd"/>
      <w:r w:rsidRPr="0066605C">
        <w:rPr>
          <w:color w:val="000000"/>
          <w:sz w:val="22"/>
          <w:szCs w:val="22"/>
        </w:rPr>
        <w:t xml:space="preserve"> муниципального района);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proofErr w:type="gramStart"/>
      <w:r w:rsidRPr="0066605C">
        <w:rPr>
          <w:color w:val="000000"/>
          <w:sz w:val="22"/>
          <w:szCs w:val="22"/>
        </w:rPr>
        <w:lastRenderedPageBreak/>
        <w:t>- не нахождение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proofErr w:type="gramStart"/>
      <w:r w:rsidRPr="0066605C">
        <w:rPr>
          <w:color w:val="000000"/>
          <w:sz w:val="22"/>
          <w:szCs w:val="22"/>
        </w:rPr>
        <w:t>-в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 получателями субсидии;</w:t>
      </w:r>
      <w:proofErr w:type="gramEnd"/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proofErr w:type="gramStart"/>
      <w:r w:rsidRPr="0066605C">
        <w:rPr>
          <w:color w:val="000000"/>
          <w:sz w:val="22"/>
          <w:szCs w:val="22"/>
        </w:rPr>
        <w:t>-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Pr="0066605C">
        <w:rPr>
          <w:color w:val="000000"/>
          <w:sz w:val="22"/>
          <w:szCs w:val="22"/>
        </w:rP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66605C">
        <w:rPr>
          <w:color w:val="000000"/>
          <w:sz w:val="22"/>
          <w:szCs w:val="22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66605C">
        <w:rPr>
          <w:color w:val="000000"/>
          <w:sz w:val="22"/>
          <w:szCs w:val="22"/>
        </w:rPr>
        <w:t xml:space="preserve"> публичных акционерных обществ;</w:t>
      </w:r>
    </w:p>
    <w:p w:rsidR="00117A0F" w:rsidRPr="0066605C" w:rsidRDefault="00117A0F" w:rsidP="00117A0F">
      <w:pPr>
        <w:jc w:val="both"/>
        <w:rPr>
          <w:sz w:val="22"/>
          <w:szCs w:val="22"/>
        </w:rPr>
      </w:pPr>
      <w:r w:rsidRPr="0066605C">
        <w:rPr>
          <w:sz w:val="22"/>
          <w:szCs w:val="22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66605C">
        <w:rPr>
          <w:sz w:val="22"/>
          <w:szCs w:val="22"/>
        </w:rPr>
        <w:t>Добринского</w:t>
      </w:r>
      <w:proofErr w:type="spellEnd"/>
      <w:r w:rsidRPr="0066605C">
        <w:rPr>
          <w:sz w:val="22"/>
          <w:szCs w:val="22"/>
        </w:rPr>
        <w:t xml:space="preserve"> муниципального района на цели, установленные нормативным правовым актом;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- не нахождение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proofErr w:type="gramStart"/>
      <w:r w:rsidRPr="0066605C">
        <w:rPr>
          <w:color w:val="000000"/>
          <w:sz w:val="22"/>
          <w:szCs w:val="22"/>
        </w:rPr>
        <w:t>- не нахождение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 xml:space="preserve">- не должны являться иностранными агентами в соответствии с Федеральным законом от 14 июля 2022 года № 255-ФЗ "О </w:t>
      </w:r>
      <w:proofErr w:type="gramStart"/>
      <w:r w:rsidRPr="0066605C">
        <w:rPr>
          <w:color w:val="000000"/>
          <w:sz w:val="22"/>
          <w:szCs w:val="22"/>
        </w:rPr>
        <w:t>контроле за</w:t>
      </w:r>
      <w:proofErr w:type="gramEnd"/>
      <w:r w:rsidRPr="0066605C">
        <w:rPr>
          <w:color w:val="000000"/>
          <w:sz w:val="22"/>
          <w:szCs w:val="22"/>
        </w:rPr>
        <w:t xml:space="preserve"> деятельностью лиц, находящихся под иностранным влиянием"; 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        - согласие на публикацию (размещение) в информационно-телекоммуникационной сети "Интернет" информации об участнике отбора иной информации об участнике отбора, связанной с соответствующим отбором (в случае, если субсидия предоставляется по результатам отбора).</w:t>
      </w:r>
    </w:p>
    <w:p w:rsidR="00117A0F" w:rsidRPr="0066605C" w:rsidRDefault="00117A0F" w:rsidP="00117A0F">
      <w:pPr>
        <w:ind w:firstLine="708"/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 xml:space="preserve">Субсидия предоставляется каждому обратившемуся юридическому лицу, осуществляющему свою деятельность на территории </w:t>
      </w:r>
      <w:proofErr w:type="spellStart"/>
      <w:r w:rsidRPr="0066605C">
        <w:rPr>
          <w:color w:val="000000"/>
          <w:sz w:val="22"/>
          <w:szCs w:val="22"/>
        </w:rPr>
        <w:t>Добринского</w:t>
      </w:r>
      <w:proofErr w:type="spellEnd"/>
      <w:r w:rsidRPr="0066605C">
        <w:rPr>
          <w:color w:val="000000"/>
          <w:sz w:val="22"/>
          <w:szCs w:val="22"/>
        </w:rPr>
        <w:t xml:space="preserve">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117A0F" w:rsidRPr="0066605C" w:rsidRDefault="00117A0F" w:rsidP="00117A0F">
      <w:pPr>
        <w:ind w:firstLine="708"/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Общий размер субсидии, предоставляемой за счет средств областного бюджета и бюджета муниципального образования на компенсацию суммы затрат сельскохозяйственного кредитного потребительского кооператива на обслуживание расчетного счета в банках составляет 90% от суммы затрат.</w:t>
      </w:r>
    </w:p>
    <w:p w:rsidR="00117A0F" w:rsidRPr="0066605C" w:rsidRDefault="00117A0F" w:rsidP="00117A0F">
      <w:pPr>
        <w:ind w:firstLine="709"/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Критериями отбора для получения субсидии СКПК (за исключением СКПК второго и последующих уровней), на предоставление субсидии на поддержку осуществления деятельности СКПК являются:</w:t>
      </w:r>
    </w:p>
    <w:p w:rsidR="00117A0F" w:rsidRPr="0066605C" w:rsidRDefault="00117A0F" w:rsidP="00117A0F">
      <w:pPr>
        <w:ind w:firstLine="709"/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- количество договоров по предоставлению займов на 31 декабря года, предшествующего году предоставления субсидии не менее 10 единиц;</w:t>
      </w:r>
    </w:p>
    <w:p w:rsidR="00117A0F" w:rsidRPr="0066605C" w:rsidRDefault="00117A0F" w:rsidP="00117A0F">
      <w:pPr>
        <w:ind w:firstLine="709"/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- объем предоставленных займов на 31 декабря года, предшествующего году получения субсидии не менее 380 тыс. руб.;</w:t>
      </w:r>
    </w:p>
    <w:p w:rsidR="00117A0F" w:rsidRPr="0066605C" w:rsidRDefault="00117A0F" w:rsidP="00117A0F">
      <w:pPr>
        <w:ind w:firstLine="709"/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lastRenderedPageBreak/>
        <w:t>- объем ссудной задолженности на 31 декабря года, предшествующего году получения субсидии не менее 182 тыс. руб.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b/>
          <w:color w:val="000000"/>
          <w:sz w:val="22"/>
          <w:szCs w:val="22"/>
        </w:rPr>
        <w:t>                      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b/>
          <w:color w:val="00B050"/>
          <w:sz w:val="22"/>
          <w:szCs w:val="22"/>
        </w:rPr>
        <w:t>         </w:t>
      </w:r>
      <w:r w:rsidRPr="0066605C">
        <w:rPr>
          <w:color w:val="000000"/>
          <w:sz w:val="22"/>
          <w:szCs w:val="22"/>
        </w:rPr>
        <w:t xml:space="preserve"> </w:t>
      </w:r>
      <w:r w:rsidRPr="0066605C">
        <w:rPr>
          <w:b/>
          <w:color w:val="000000"/>
          <w:sz w:val="22"/>
          <w:szCs w:val="22"/>
        </w:rPr>
        <w:t>9. Субсидии в 2024 год -  321 160,00 руб., 2025 год – 321 160,00 руб. 2026 год – 321 160,00 руб., сельскохозяйственным кредитным потребительским кооперативам</w:t>
      </w:r>
      <w:r w:rsidRPr="0066605C">
        <w:rPr>
          <w:color w:val="000000"/>
          <w:sz w:val="22"/>
          <w:szCs w:val="22"/>
        </w:rPr>
        <w:t xml:space="preserve"> </w:t>
      </w:r>
      <w:r w:rsidRPr="0066605C">
        <w:rPr>
          <w:b/>
          <w:color w:val="000000"/>
          <w:sz w:val="22"/>
          <w:szCs w:val="22"/>
        </w:rPr>
        <w:t>на возмещение части затрат по уплате членских взносов в межрегиональную ассоциацию сельскохозяйственных кредитных потребительских кооперативов «Единство».</w:t>
      </w:r>
    </w:p>
    <w:p w:rsidR="00117A0F" w:rsidRPr="0066605C" w:rsidRDefault="00117A0F" w:rsidP="00117A0F">
      <w:pPr>
        <w:ind w:firstLine="708"/>
        <w:jc w:val="both"/>
        <w:rPr>
          <w:color w:val="000000"/>
          <w:sz w:val="22"/>
          <w:szCs w:val="22"/>
        </w:rPr>
      </w:pPr>
      <w:proofErr w:type="gramStart"/>
      <w:r w:rsidRPr="0066605C">
        <w:rPr>
          <w:color w:val="000000"/>
          <w:sz w:val="22"/>
          <w:szCs w:val="22"/>
        </w:rPr>
        <w:t xml:space="preserve">Субсидии предоставляются в соответствии  с муниципальной программой «Создание условий для развития экономики </w:t>
      </w:r>
      <w:proofErr w:type="spellStart"/>
      <w:r w:rsidRPr="0066605C">
        <w:rPr>
          <w:color w:val="000000"/>
          <w:sz w:val="22"/>
          <w:szCs w:val="22"/>
        </w:rPr>
        <w:t>Добринского</w:t>
      </w:r>
      <w:proofErr w:type="spellEnd"/>
      <w:r w:rsidRPr="0066605C">
        <w:rPr>
          <w:color w:val="000000"/>
          <w:sz w:val="22"/>
          <w:szCs w:val="22"/>
        </w:rPr>
        <w:t xml:space="preserve"> муниципального района на 2019-2026 годы», подпрограммой 3 «Развитие кооперации в </w:t>
      </w:r>
      <w:proofErr w:type="spellStart"/>
      <w:r w:rsidRPr="0066605C">
        <w:rPr>
          <w:color w:val="000000"/>
          <w:sz w:val="22"/>
          <w:szCs w:val="22"/>
        </w:rPr>
        <w:t>Добринском</w:t>
      </w:r>
      <w:proofErr w:type="spellEnd"/>
      <w:r w:rsidRPr="0066605C">
        <w:rPr>
          <w:color w:val="000000"/>
          <w:sz w:val="22"/>
          <w:szCs w:val="22"/>
        </w:rPr>
        <w:t xml:space="preserve">  муниципальном районе», утвержденной постановлением администрации </w:t>
      </w:r>
      <w:proofErr w:type="spellStart"/>
      <w:r w:rsidRPr="0066605C">
        <w:rPr>
          <w:color w:val="000000"/>
          <w:sz w:val="22"/>
          <w:szCs w:val="22"/>
        </w:rPr>
        <w:t>Добринского</w:t>
      </w:r>
      <w:proofErr w:type="spellEnd"/>
      <w:r w:rsidRPr="0066605C">
        <w:rPr>
          <w:color w:val="000000"/>
          <w:sz w:val="22"/>
          <w:szCs w:val="22"/>
        </w:rPr>
        <w:t xml:space="preserve"> муниципального района от 26 октября 2018г. № 846 сельскохозяйственным кредитным потребительским кооперативам, зарегистрированным и осуществляющим  свою деятельность на территории </w:t>
      </w:r>
      <w:proofErr w:type="spellStart"/>
      <w:r w:rsidRPr="0066605C">
        <w:rPr>
          <w:color w:val="000000"/>
          <w:sz w:val="22"/>
          <w:szCs w:val="22"/>
        </w:rPr>
        <w:t>Добринского</w:t>
      </w:r>
      <w:proofErr w:type="spellEnd"/>
      <w:r w:rsidRPr="0066605C">
        <w:rPr>
          <w:color w:val="000000"/>
          <w:sz w:val="22"/>
          <w:szCs w:val="22"/>
        </w:rPr>
        <w:t xml:space="preserve"> муниципального района в соответствии с законодательством Российской Федерации.</w:t>
      </w:r>
      <w:proofErr w:type="gramEnd"/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          Условия предоставления субсидии: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 xml:space="preserve">- регистрация кооператива и осуществление им деятельности на территории </w:t>
      </w:r>
      <w:proofErr w:type="spellStart"/>
      <w:r w:rsidRPr="0066605C">
        <w:rPr>
          <w:color w:val="000000"/>
          <w:sz w:val="22"/>
          <w:szCs w:val="22"/>
        </w:rPr>
        <w:t>Добринского</w:t>
      </w:r>
      <w:proofErr w:type="spellEnd"/>
      <w:r w:rsidRPr="0066605C">
        <w:rPr>
          <w:color w:val="000000"/>
          <w:sz w:val="22"/>
          <w:szCs w:val="22"/>
        </w:rPr>
        <w:t xml:space="preserve"> муниципального района;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- заключение соглашения о предоставлении субсидии на цели, указанные выше;</w:t>
      </w:r>
    </w:p>
    <w:p w:rsidR="00117A0F" w:rsidRPr="0066605C" w:rsidRDefault="00117A0F" w:rsidP="00117A0F">
      <w:pPr>
        <w:ind w:firstLine="708"/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 xml:space="preserve">- согласие получателей субсидий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66605C">
        <w:rPr>
          <w:color w:val="000000"/>
          <w:sz w:val="22"/>
          <w:szCs w:val="22"/>
        </w:rPr>
        <w:t>контроля за</w:t>
      </w:r>
      <w:proofErr w:type="gramEnd"/>
      <w:r w:rsidRPr="0066605C">
        <w:rPr>
          <w:color w:val="000000"/>
          <w:sz w:val="22"/>
          <w:szCs w:val="22"/>
        </w:rPr>
        <w:t xml:space="preserve"> соблюдением условий, целей и порядка предоставления субсидии.</w:t>
      </w:r>
    </w:p>
    <w:p w:rsidR="00117A0F" w:rsidRPr="0066605C" w:rsidRDefault="00117A0F" w:rsidP="00117A0F">
      <w:pPr>
        <w:ind w:firstLine="708"/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 xml:space="preserve">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- отсутствие задолженности по заработной плате;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- отсутствие на едином налоговом счете или не превышение размера, определенного пунктом 3 статьи 47 Налогового кодекса Российской Федерации, задолженности по уплате налогов, сборов и страховых взносов в бюджеты бюджетной системы Российской Федерации;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 xml:space="preserve">- отсутствие просроченной задолженности по возврату в районный бюджет иных субсидий, бюджетных инвестиций, а также иной просроченной (неурегулированной) задолженности по денежным обязательствам перед районным бюджетом (за исключением случаев, установленных Администрацией </w:t>
      </w:r>
      <w:proofErr w:type="spellStart"/>
      <w:r w:rsidRPr="0066605C">
        <w:rPr>
          <w:color w:val="000000"/>
          <w:sz w:val="22"/>
          <w:szCs w:val="22"/>
        </w:rPr>
        <w:t>Добринского</w:t>
      </w:r>
      <w:proofErr w:type="spellEnd"/>
      <w:r w:rsidRPr="0066605C">
        <w:rPr>
          <w:color w:val="000000"/>
          <w:sz w:val="22"/>
          <w:szCs w:val="22"/>
        </w:rPr>
        <w:t xml:space="preserve"> муниципального района);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proofErr w:type="gramStart"/>
      <w:r w:rsidRPr="0066605C">
        <w:rPr>
          <w:color w:val="000000"/>
          <w:sz w:val="22"/>
          <w:szCs w:val="22"/>
        </w:rPr>
        <w:t>- не нахождение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proofErr w:type="gramStart"/>
      <w:r w:rsidRPr="0066605C">
        <w:rPr>
          <w:color w:val="000000"/>
          <w:sz w:val="22"/>
          <w:szCs w:val="22"/>
        </w:rPr>
        <w:t>- 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 получателями субсидии;</w:t>
      </w:r>
      <w:proofErr w:type="gramEnd"/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proofErr w:type="gramStart"/>
      <w:r w:rsidRPr="0066605C">
        <w:rPr>
          <w:color w:val="000000"/>
          <w:sz w:val="22"/>
          <w:szCs w:val="22"/>
        </w:rPr>
        <w:t>-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Pr="0066605C">
        <w:rPr>
          <w:color w:val="000000"/>
          <w:sz w:val="22"/>
          <w:szCs w:val="22"/>
        </w:rP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66605C">
        <w:rPr>
          <w:color w:val="000000"/>
          <w:sz w:val="22"/>
          <w:szCs w:val="22"/>
        </w:rPr>
        <w:t xml:space="preserve"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</w:t>
      </w:r>
      <w:r w:rsidRPr="0066605C">
        <w:rPr>
          <w:color w:val="000000"/>
          <w:sz w:val="22"/>
          <w:szCs w:val="22"/>
        </w:rPr>
        <w:lastRenderedPageBreak/>
        <w:t>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66605C">
        <w:rPr>
          <w:color w:val="000000"/>
          <w:sz w:val="22"/>
          <w:szCs w:val="22"/>
        </w:rPr>
        <w:t xml:space="preserve"> публичных акционерных обществ;</w:t>
      </w:r>
    </w:p>
    <w:p w:rsidR="00117A0F" w:rsidRPr="0066605C" w:rsidRDefault="00117A0F" w:rsidP="00117A0F">
      <w:pPr>
        <w:jc w:val="both"/>
        <w:rPr>
          <w:sz w:val="22"/>
          <w:szCs w:val="22"/>
        </w:rPr>
      </w:pPr>
      <w:r w:rsidRPr="0066605C">
        <w:rPr>
          <w:sz w:val="22"/>
          <w:szCs w:val="22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66605C">
        <w:rPr>
          <w:sz w:val="22"/>
          <w:szCs w:val="22"/>
        </w:rPr>
        <w:t>Добринского</w:t>
      </w:r>
      <w:proofErr w:type="spellEnd"/>
      <w:r w:rsidRPr="0066605C">
        <w:rPr>
          <w:sz w:val="22"/>
          <w:szCs w:val="22"/>
        </w:rPr>
        <w:t xml:space="preserve"> муниципального района на цели, установленные нормативным правовым актом;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- не нахождение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proofErr w:type="gramStart"/>
      <w:r w:rsidRPr="0066605C">
        <w:rPr>
          <w:color w:val="000000"/>
          <w:sz w:val="22"/>
          <w:szCs w:val="22"/>
        </w:rPr>
        <w:t>- не нахождение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 xml:space="preserve">- не должны являться иностранными агентами в соответствии с Федеральным законом от 14 июля 2022 года № 255-ФЗ "О </w:t>
      </w:r>
      <w:proofErr w:type="gramStart"/>
      <w:r w:rsidRPr="0066605C">
        <w:rPr>
          <w:color w:val="000000"/>
          <w:sz w:val="22"/>
          <w:szCs w:val="22"/>
        </w:rPr>
        <w:t>контроле за</w:t>
      </w:r>
      <w:proofErr w:type="gramEnd"/>
      <w:r w:rsidRPr="0066605C">
        <w:rPr>
          <w:color w:val="000000"/>
          <w:sz w:val="22"/>
          <w:szCs w:val="22"/>
        </w:rPr>
        <w:t xml:space="preserve"> деятельностью лиц, находящихся под иностранным влиянием"; 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        - согласие на публикацию (размещение) в информационно-телекоммуникационной сети "Интернет" информации об участнике отбора иной информации об участнике отбора, связанной с соответствующим отбором (в случае, если субсидия предоставляется по результатам отбора).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 xml:space="preserve">        Субсидия предоставляется каждому обратившемуся юридическому лицу, осуществляющему свою деятельность на территории </w:t>
      </w:r>
      <w:proofErr w:type="spellStart"/>
      <w:r w:rsidRPr="0066605C">
        <w:rPr>
          <w:color w:val="000000"/>
          <w:sz w:val="22"/>
          <w:szCs w:val="22"/>
        </w:rPr>
        <w:t>Добринского</w:t>
      </w:r>
      <w:proofErr w:type="spellEnd"/>
      <w:r w:rsidRPr="0066605C">
        <w:rPr>
          <w:color w:val="000000"/>
          <w:sz w:val="22"/>
          <w:szCs w:val="22"/>
        </w:rPr>
        <w:t xml:space="preserve">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 xml:space="preserve">       Общий размер субсидии, предоставляемой за счет средств областного бюджета и бюджета муниципального образования не может превышать 70% от суммы затрат сельскохозяйственного кредитного потребительского кооператива по уплате членских взносов в межрегиональную ассоциацию сельскохозяйственных кредитных потребительских кооперативов «Единство» (МА СКПК «Единство»). </w:t>
      </w:r>
    </w:p>
    <w:p w:rsidR="00117A0F" w:rsidRPr="0066605C" w:rsidRDefault="00117A0F" w:rsidP="00117A0F">
      <w:pPr>
        <w:ind w:firstLine="709"/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Критериями отбора для получения субсидии СКПК (за исключением СКПК второго и последующих уровней), на предоставление субсидии на поддержку осуществления деятельности СКПК являются:</w:t>
      </w:r>
    </w:p>
    <w:p w:rsidR="00117A0F" w:rsidRPr="0066605C" w:rsidRDefault="00117A0F" w:rsidP="00117A0F">
      <w:pPr>
        <w:ind w:firstLine="709"/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- количество договоров по предоставлению займов на 31 декабря года, предшествующего году предоставления субсидии не менее 10 единиц;</w:t>
      </w:r>
    </w:p>
    <w:p w:rsidR="00117A0F" w:rsidRPr="0066605C" w:rsidRDefault="00117A0F" w:rsidP="00117A0F">
      <w:pPr>
        <w:ind w:firstLine="709"/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- объем предоставленных займов на 31 декабря года, предшествующего году получения субсидии не менее 380 тыс. руб.;</w:t>
      </w:r>
    </w:p>
    <w:p w:rsidR="00117A0F" w:rsidRPr="0066605C" w:rsidRDefault="00117A0F" w:rsidP="00117A0F">
      <w:pPr>
        <w:ind w:firstLine="709"/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- объем ссудной задолженности на 31 декабря года, предшествующего году получения субсидии не менее 182 тыс. руб.</w:t>
      </w:r>
      <w:r w:rsidRPr="0066605C">
        <w:rPr>
          <w:b/>
          <w:color w:val="000000"/>
          <w:sz w:val="22"/>
          <w:szCs w:val="22"/>
        </w:rPr>
        <w:t>               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 xml:space="preserve">        </w:t>
      </w:r>
      <w:r w:rsidRPr="0066605C">
        <w:rPr>
          <w:b/>
          <w:color w:val="FF0000"/>
          <w:sz w:val="22"/>
          <w:szCs w:val="22"/>
        </w:rPr>
        <w:t>       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b/>
          <w:color w:val="00B050"/>
          <w:sz w:val="22"/>
          <w:szCs w:val="22"/>
        </w:rPr>
        <w:t>           </w:t>
      </w:r>
      <w:r w:rsidRPr="0066605C">
        <w:rPr>
          <w:color w:val="000000"/>
          <w:sz w:val="22"/>
          <w:szCs w:val="22"/>
        </w:rPr>
        <w:t xml:space="preserve"> </w:t>
      </w:r>
      <w:r w:rsidRPr="0066605C">
        <w:rPr>
          <w:b/>
          <w:color w:val="000000"/>
          <w:sz w:val="22"/>
          <w:szCs w:val="22"/>
        </w:rPr>
        <w:t xml:space="preserve">10. </w:t>
      </w:r>
      <w:proofErr w:type="gramStart"/>
      <w:r w:rsidRPr="0066605C">
        <w:rPr>
          <w:b/>
          <w:color w:val="000000"/>
          <w:sz w:val="22"/>
          <w:szCs w:val="22"/>
        </w:rPr>
        <w:t>Субсидии в 2024 год – 414 000,00 руб., 2025 год – 414 500,00 руб.</w:t>
      </w:r>
      <w:r w:rsidRPr="0066605C">
        <w:rPr>
          <w:color w:val="000000"/>
          <w:sz w:val="22"/>
          <w:szCs w:val="22"/>
        </w:rPr>
        <w:t xml:space="preserve"> </w:t>
      </w:r>
      <w:r w:rsidRPr="0066605C">
        <w:rPr>
          <w:b/>
          <w:color w:val="000000"/>
          <w:sz w:val="22"/>
          <w:szCs w:val="22"/>
        </w:rPr>
        <w:t xml:space="preserve">2026 год – 415 000,00 руб., сельскохозяйственным кредитным потребительским кооперативам на возмещение части затрат на обеспечение электронного документооборота по предоставлению отчетности в Банк России в части обслуживания программных продуктов «Учет в </w:t>
      </w:r>
      <w:proofErr w:type="spellStart"/>
      <w:r w:rsidRPr="0066605C">
        <w:rPr>
          <w:b/>
          <w:color w:val="000000"/>
          <w:sz w:val="22"/>
          <w:szCs w:val="22"/>
        </w:rPr>
        <w:t>микрофинансовых</w:t>
      </w:r>
      <w:proofErr w:type="spellEnd"/>
      <w:r w:rsidRPr="0066605C">
        <w:rPr>
          <w:b/>
          <w:color w:val="000000"/>
          <w:sz w:val="22"/>
          <w:szCs w:val="22"/>
        </w:rPr>
        <w:t xml:space="preserve"> организациях и «1С Бухгалтерия», связанных с ведением бухгалтерского учета в сельскохозяйственных кредитных потребительских кооперативах.</w:t>
      </w:r>
      <w:proofErr w:type="gramEnd"/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 xml:space="preserve">               </w:t>
      </w:r>
      <w:proofErr w:type="gramStart"/>
      <w:r w:rsidRPr="0066605C">
        <w:rPr>
          <w:color w:val="000000"/>
          <w:sz w:val="22"/>
          <w:szCs w:val="22"/>
        </w:rPr>
        <w:t xml:space="preserve">Субсидии предоставляются в соответствии  с  муниципальной программой «Создание условий для развития экономики </w:t>
      </w:r>
      <w:proofErr w:type="spellStart"/>
      <w:r w:rsidRPr="0066605C">
        <w:rPr>
          <w:color w:val="000000"/>
          <w:sz w:val="22"/>
          <w:szCs w:val="22"/>
        </w:rPr>
        <w:t>Добринского</w:t>
      </w:r>
      <w:proofErr w:type="spellEnd"/>
      <w:r w:rsidRPr="0066605C">
        <w:rPr>
          <w:color w:val="000000"/>
          <w:sz w:val="22"/>
          <w:szCs w:val="22"/>
        </w:rPr>
        <w:t xml:space="preserve"> муниципального района на 2019-2026 годы», подпрограммой 3 «Развитие кооперации в </w:t>
      </w:r>
      <w:proofErr w:type="spellStart"/>
      <w:r w:rsidRPr="0066605C">
        <w:rPr>
          <w:color w:val="000000"/>
          <w:sz w:val="22"/>
          <w:szCs w:val="22"/>
        </w:rPr>
        <w:t>Добринском</w:t>
      </w:r>
      <w:proofErr w:type="spellEnd"/>
      <w:r w:rsidRPr="0066605C">
        <w:rPr>
          <w:color w:val="000000"/>
          <w:sz w:val="22"/>
          <w:szCs w:val="22"/>
        </w:rPr>
        <w:t xml:space="preserve">  муниципальном районе», утвержденной постановлением администрации </w:t>
      </w:r>
      <w:proofErr w:type="spellStart"/>
      <w:r w:rsidRPr="0066605C">
        <w:rPr>
          <w:color w:val="000000"/>
          <w:sz w:val="22"/>
          <w:szCs w:val="22"/>
        </w:rPr>
        <w:t>Добринского</w:t>
      </w:r>
      <w:proofErr w:type="spellEnd"/>
      <w:r w:rsidRPr="0066605C">
        <w:rPr>
          <w:color w:val="000000"/>
          <w:sz w:val="22"/>
          <w:szCs w:val="22"/>
        </w:rPr>
        <w:t xml:space="preserve"> муниципального района от 26 октября 2018г. № 846 сельскохозяйственным кредитным потребительским кооперативам, зарегистрированным и осуществляющим  свою деятельность на территории </w:t>
      </w:r>
      <w:proofErr w:type="spellStart"/>
      <w:r w:rsidRPr="0066605C">
        <w:rPr>
          <w:color w:val="000000"/>
          <w:sz w:val="22"/>
          <w:szCs w:val="22"/>
        </w:rPr>
        <w:t>Добринского</w:t>
      </w:r>
      <w:proofErr w:type="spellEnd"/>
      <w:r w:rsidRPr="0066605C">
        <w:rPr>
          <w:color w:val="000000"/>
          <w:sz w:val="22"/>
          <w:szCs w:val="22"/>
        </w:rPr>
        <w:t xml:space="preserve"> муниципального района в соответствии с законодательством Российской Федерации.</w:t>
      </w:r>
      <w:proofErr w:type="gramEnd"/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               Условия предоставления субсидии: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 xml:space="preserve">- регистрация кооператива и осуществление им деятельности на территории </w:t>
      </w:r>
      <w:proofErr w:type="spellStart"/>
      <w:r w:rsidRPr="0066605C">
        <w:rPr>
          <w:color w:val="000000"/>
          <w:sz w:val="22"/>
          <w:szCs w:val="22"/>
        </w:rPr>
        <w:t>Добринского</w:t>
      </w:r>
      <w:proofErr w:type="spellEnd"/>
      <w:r w:rsidRPr="0066605C">
        <w:rPr>
          <w:color w:val="000000"/>
          <w:sz w:val="22"/>
          <w:szCs w:val="22"/>
        </w:rPr>
        <w:t xml:space="preserve"> муниципального района;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lastRenderedPageBreak/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- заключение соглашения о предоставлении субсидии на цели, указанные выше;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 xml:space="preserve">- согласие получателей субсидий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66605C">
        <w:rPr>
          <w:color w:val="000000"/>
          <w:sz w:val="22"/>
          <w:szCs w:val="22"/>
        </w:rPr>
        <w:t>контроля за</w:t>
      </w:r>
      <w:proofErr w:type="gramEnd"/>
      <w:r w:rsidRPr="0066605C">
        <w:rPr>
          <w:color w:val="000000"/>
          <w:sz w:val="22"/>
          <w:szCs w:val="22"/>
        </w:rPr>
        <w:t xml:space="preserve"> соблюдением условий, целей и порядка предоставления субсидии.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 xml:space="preserve">    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- отсутствие задолженности по заработной плате;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- отсутствие на едином налоговом счете или не превышение размера, определенного пунктом 3 статьи 47 Налогового кодекса Российской Федерации, задолженности по уплате налогов, сборов и страховых взносов в бюджеты бюджетной системы Российской Федерации;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 xml:space="preserve">- отсутствие просроченной задолженности по возврату в районный бюджет иных субсидий, бюджетных инвестиций, а также иной просроченной (неурегулированной) задолженности по денежным обязательствам перед районным бюджетом (за исключением случаев, установленных Администрацией </w:t>
      </w:r>
      <w:proofErr w:type="spellStart"/>
      <w:r w:rsidRPr="0066605C">
        <w:rPr>
          <w:color w:val="000000"/>
          <w:sz w:val="22"/>
          <w:szCs w:val="22"/>
        </w:rPr>
        <w:t>Добринского</w:t>
      </w:r>
      <w:proofErr w:type="spellEnd"/>
      <w:r w:rsidRPr="0066605C">
        <w:rPr>
          <w:color w:val="000000"/>
          <w:sz w:val="22"/>
          <w:szCs w:val="22"/>
        </w:rPr>
        <w:t xml:space="preserve"> муниципального района);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proofErr w:type="gramStart"/>
      <w:r w:rsidRPr="0066605C">
        <w:rPr>
          <w:color w:val="000000"/>
          <w:sz w:val="22"/>
          <w:szCs w:val="22"/>
        </w:rPr>
        <w:t>- не нахождение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proofErr w:type="gramStart"/>
      <w:r w:rsidRPr="0066605C">
        <w:rPr>
          <w:color w:val="000000"/>
          <w:sz w:val="22"/>
          <w:szCs w:val="22"/>
        </w:rPr>
        <w:t>- 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 получателями субсидии;</w:t>
      </w:r>
      <w:proofErr w:type="gramEnd"/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proofErr w:type="gramStart"/>
      <w:r w:rsidRPr="0066605C">
        <w:rPr>
          <w:color w:val="000000"/>
          <w:sz w:val="22"/>
          <w:szCs w:val="22"/>
        </w:rPr>
        <w:t>-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Pr="0066605C">
        <w:rPr>
          <w:color w:val="000000"/>
          <w:sz w:val="22"/>
          <w:szCs w:val="22"/>
        </w:rP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66605C">
        <w:rPr>
          <w:color w:val="000000"/>
          <w:sz w:val="22"/>
          <w:szCs w:val="22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66605C">
        <w:rPr>
          <w:color w:val="000000"/>
          <w:sz w:val="22"/>
          <w:szCs w:val="22"/>
        </w:rPr>
        <w:t xml:space="preserve"> публичных акционерных обществ;</w:t>
      </w:r>
    </w:p>
    <w:p w:rsidR="00117A0F" w:rsidRPr="0066605C" w:rsidRDefault="00117A0F" w:rsidP="00117A0F">
      <w:pPr>
        <w:jc w:val="both"/>
        <w:rPr>
          <w:sz w:val="22"/>
          <w:szCs w:val="22"/>
        </w:rPr>
      </w:pPr>
      <w:r w:rsidRPr="0066605C">
        <w:rPr>
          <w:sz w:val="22"/>
          <w:szCs w:val="22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66605C">
        <w:rPr>
          <w:sz w:val="22"/>
          <w:szCs w:val="22"/>
        </w:rPr>
        <w:t>Добринского</w:t>
      </w:r>
      <w:proofErr w:type="spellEnd"/>
      <w:r w:rsidRPr="0066605C">
        <w:rPr>
          <w:sz w:val="22"/>
          <w:szCs w:val="22"/>
        </w:rPr>
        <w:t xml:space="preserve"> муниципального района на цели, установленные нормативным правовым актом;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- не нахождение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proofErr w:type="gramStart"/>
      <w:r w:rsidRPr="0066605C">
        <w:rPr>
          <w:color w:val="000000"/>
          <w:sz w:val="22"/>
          <w:szCs w:val="22"/>
        </w:rPr>
        <w:t>- не нахождение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 xml:space="preserve">- не должны являться иностранными агентами в соответствии с Федеральным законом от 14 июля 2022 года № 255-ФЗ "О </w:t>
      </w:r>
      <w:proofErr w:type="gramStart"/>
      <w:r w:rsidRPr="0066605C">
        <w:rPr>
          <w:color w:val="000000"/>
          <w:sz w:val="22"/>
          <w:szCs w:val="22"/>
        </w:rPr>
        <w:t>контроле за</w:t>
      </w:r>
      <w:proofErr w:type="gramEnd"/>
      <w:r w:rsidRPr="0066605C">
        <w:rPr>
          <w:color w:val="000000"/>
          <w:sz w:val="22"/>
          <w:szCs w:val="22"/>
        </w:rPr>
        <w:t xml:space="preserve"> деятельностью лиц, находящихся под иностранным влиянием"; 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       - согласие на публикацию (размещение) в информационно-телекоммуникационной сети "Интернет" информации об участнике отбора иной информации об участнике отбора, связанной с соответствующим отбором (в случае, если субсидия предоставляется по результатам отбора).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lastRenderedPageBreak/>
        <w:t xml:space="preserve">       Общий размер субсидии сельскохозяйственному кредитному потребительскому кооперативу, предоставляемой за счет средств областного бюджета и бюджета муниципального образования не может превышать 90 % от суммы затрат на обслуживание программных продуктов «Учет в </w:t>
      </w:r>
      <w:proofErr w:type="spellStart"/>
      <w:r w:rsidRPr="0066605C">
        <w:rPr>
          <w:color w:val="000000"/>
          <w:sz w:val="22"/>
          <w:szCs w:val="22"/>
        </w:rPr>
        <w:t>микрофинансовых</w:t>
      </w:r>
      <w:proofErr w:type="spellEnd"/>
      <w:r w:rsidRPr="0066605C">
        <w:rPr>
          <w:color w:val="000000"/>
          <w:sz w:val="22"/>
          <w:szCs w:val="22"/>
        </w:rPr>
        <w:t xml:space="preserve"> организациях», «1С Бухгалтерия».</w:t>
      </w:r>
    </w:p>
    <w:p w:rsidR="00117A0F" w:rsidRPr="0066605C" w:rsidRDefault="00117A0F" w:rsidP="00117A0F">
      <w:pPr>
        <w:ind w:firstLine="709"/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Критериями отбора для получения субсидии СКПК (за исключением СКПК второго и последующих уровней), на предоставление субсидии на поддержку осуществления деятельности СКПК являются:</w:t>
      </w:r>
    </w:p>
    <w:p w:rsidR="00117A0F" w:rsidRPr="0066605C" w:rsidRDefault="00117A0F" w:rsidP="00117A0F">
      <w:pPr>
        <w:ind w:firstLine="709"/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- количество договоров по предоставлению займов на 31 декабря года, предшествующего году предоставления субсидии не менее 10 единиц;</w:t>
      </w:r>
    </w:p>
    <w:p w:rsidR="00117A0F" w:rsidRPr="0066605C" w:rsidRDefault="00117A0F" w:rsidP="00117A0F">
      <w:pPr>
        <w:ind w:firstLine="709"/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- объем предоставленных займов на 31 декабря года, предшествующего году получения субсидии не менее 380 тыс. руб.;</w:t>
      </w:r>
    </w:p>
    <w:p w:rsidR="00117A0F" w:rsidRPr="0066605C" w:rsidRDefault="00117A0F" w:rsidP="00117A0F">
      <w:pPr>
        <w:ind w:firstLine="709"/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- объем ссудной задолженности на 31 декабря года, предшествующего году получения субсидии не менее 182 тыс. руб.</w:t>
      </w:r>
      <w:r w:rsidRPr="0066605C">
        <w:rPr>
          <w:b/>
          <w:color w:val="000000"/>
          <w:sz w:val="22"/>
          <w:szCs w:val="22"/>
        </w:rPr>
        <w:t>               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       </w:t>
      </w:r>
    </w:p>
    <w:p w:rsidR="00117A0F" w:rsidRPr="0066605C" w:rsidRDefault="00117A0F" w:rsidP="00117A0F">
      <w:pPr>
        <w:ind w:firstLine="708"/>
        <w:jc w:val="both"/>
        <w:rPr>
          <w:color w:val="000000"/>
          <w:sz w:val="22"/>
          <w:szCs w:val="22"/>
        </w:rPr>
      </w:pPr>
      <w:r w:rsidRPr="0066605C">
        <w:rPr>
          <w:b/>
          <w:color w:val="000000"/>
          <w:sz w:val="22"/>
          <w:szCs w:val="22"/>
        </w:rPr>
        <w:t xml:space="preserve">11. </w:t>
      </w:r>
      <w:proofErr w:type="gramStart"/>
      <w:r w:rsidRPr="0066605C">
        <w:rPr>
          <w:b/>
          <w:color w:val="000000"/>
          <w:sz w:val="22"/>
          <w:szCs w:val="22"/>
        </w:rPr>
        <w:t xml:space="preserve">Субсидии в объеме 42 500 000,00 руб. в 2024 году, 39 000 000,00 руб. в 2025 году, 38 000 000,00 руб. в 2026 году на финансовое обеспечение затрат по осуществлению основной деятельности по холодному водоснабжению и (или) водоотведению в соответствии с муниципальной программой </w:t>
      </w:r>
      <w:proofErr w:type="spellStart"/>
      <w:r w:rsidRPr="0066605C">
        <w:rPr>
          <w:b/>
          <w:color w:val="000000"/>
          <w:sz w:val="22"/>
          <w:szCs w:val="22"/>
        </w:rPr>
        <w:t>Добринского</w:t>
      </w:r>
      <w:proofErr w:type="spellEnd"/>
      <w:r w:rsidRPr="0066605C">
        <w:rPr>
          <w:b/>
          <w:color w:val="000000"/>
          <w:sz w:val="22"/>
          <w:szCs w:val="22"/>
        </w:rPr>
        <w:t xml:space="preserve"> муниципального района "Обеспечение населения </w:t>
      </w:r>
      <w:proofErr w:type="spellStart"/>
      <w:r w:rsidRPr="0066605C">
        <w:rPr>
          <w:b/>
          <w:color w:val="000000"/>
          <w:sz w:val="22"/>
          <w:szCs w:val="22"/>
        </w:rPr>
        <w:t>Добринского</w:t>
      </w:r>
      <w:proofErr w:type="spellEnd"/>
      <w:r w:rsidRPr="0066605C">
        <w:rPr>
          <w:b/>
          <w:color w:val="000000"/>
          <w:sz w:val="22"/>
          <w:szCs w:val="22"/>
        </w:rPr>
        <w:t xml:space="preserve"> муниципального района качественной инфраструктурой и услугами ЖКХ на 2019-2026 годы", утвержденной</w:t>
      </w:r>
      <w:proofErr w:type="gramEnd"/>
      <w:r w:rsidRPr="0066605C">
        <w:rPr>
          <w:b/>
          <w:color w:val="000000"/>
          <w:sz w:val="22"/>
          <w:szCs w:val="22"/>
        </w:rPr>
        <w:t xml:space="preserve"> постановлением администрации </w:t>
      </w:r>
      <w:proofErr w:type="spellStart"/>
      <w:r w:rsidRPr="0066605C">
        <w:rPr>
          <w:b/>
          <w:color w:val="000000"/>
          <w:sz w:val="22"/>
          <w:szCs w:val="22"/>
        </w:rPr>
        <w:t>Добринского</w:t>
      </w:r>
      <w:proofErr w:type="spellEnd"/>
      <w:r w:rsidRPr="0066605C">
        <w:rPr>
          <w:b/>
          <w:color w:val="000000"/>
          <w:sz w:val="22"/>
          <w:szCs w:val="22"/>
        </w:rPr>
        <w:t xml:space="preserve"> муниципального района от 26 октября 2018 года N 845 «Об утверждении муниципальной программы «Обеспечение населения </w:t>
      </w:r>
      <w:proofErr w:type="spellStart"/>
      <w:r w:rsidRPr="0066605C">
        <w:rPr>
          <w:b/>
          <w:color w:val="000000"/>
          <w:sz w:val="22"/>
          <w:szCs w:val="22"/>
        </w:rPr>
        <w:t>Добринского</w:t>
      </w:r>
      <w:proofErr w:type="spellEnd"/>
      <w:r w:rsidRPr="0066605C">
        <w:rPr>
          <w:b/>
          <w:color w:val="000000"/>
          <w:sz w:val="22"/>
          <w:szCs w:val="22"/>
        </w:rPr>
        <w:t xml:space="preserve"> муниципального района качественной инфраструктурой и услугами ЖКХ на 2019-2026 годы». </w:t>
      </w:r>
    </w:p>
    <w:p w:rsidR="00117A0F" w:rsidRPr="0066605C" w:rsidRDefault="00117A0F" w:rsidP="00117A0F">
      <w:pPr>
        <w:ind w:firstLine="708"/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Субсидии предоставляются юридическим лицам, осуществляющим основную деятельность по холодному водоснабжению и (или) водоотведению (далее - участник отбора на получение субсидии на цели, установленные настоящим пунктом).</w:t>
      </w:r>
    </w:p>
    <w:p w:rsidR="00117A0F" w:rsidRPr="0066605C" w:rsidRDefault="00117A0F" w:rsidP="00117A0F">
      <w:pPr>
        <w:ind w:firstLine="708"/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Условия предоставления субсидий:</w:t>
      </w:r>
    </w:p>
    <w:p w:rsidR="00117A0F" w:rsidRPr="0066605C" w:rsidRDefault="00117A0F" w:rsidP="00117A0F">
      <w:pPr>
        <w:ind w:firstLine="708"/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1) соблюдение участником отбора на получение субсидии на цели, установленные настоящим пунктом и получателем субсидии на цели, установленные настоящим пунктом.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субсидии на цели, установленные настоящим пунктом, на дату подачи документов главному распорядителю средств районного бюджета следующего требования: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 xml:space="preserve">- осуществление участником отбора на получение субсидии на цели, установленные настоящим пунктом, деятельности по холодному водоснабжению и (или) водоотведению на территории </w:t>
      </w:r>
      <w:proofErr w:type="spellStart"/>
      <w:r w:rsidRPr="0066605C">
        <w:rPr>
          <w:color w:val="000000"/>
          <w:sz w:val="22"/>
          <w:szCs w:val="22"/>
        </w:rPr>
        <w:t>Добринского</w:t>
      </w:r>
      <w:proofErr w:type="spellEnd"/>
      <w:r w:rsidRPr="0066605C">
        <w:rPr>
          <w:color w:val="000000"/>
          <w:sz w:val="22"/>
          <w:szCs w:val="22"/>
        </w:rPr>
        <w:t xml:space="preserve"> муниципального района Липецкой области.</w:t>
      </w:r>
    </w:p>
    <w:p w:rsidR="00117A0F" w:rsidRPr="0066605C" w:rsidRDefault="00117A0F" w:rsidP="00117A0F">
      <w:pPr>
        <w:ind w:firstLine="708"/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Субсидии предоставляются по следующим направлениям затрат: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- увеличению уставного фонда организаций, осуществляющих деятельность по холодному водоснабжению и (или) водоотведению, на территории муниципального образования;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- приобретению основных средств (оборудования, транспортных средств, специализированных машин и механизмов);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- капитальному ремонту производственных баз, зданий, сооружений, объектов (оборудования) водоснабжения и (или) водоотведения, в том числе изготовление проектно-сметной документации, проведение инженерных изысканий и государственной экспертизы проектной документации;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- формированию резервного запаса оборудования и материалов;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- проведению мероприятий по охране окружающей среды, улучшения качества воды;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- проведению мероприятий по охране труда, технике безопасности и снижению профессиональных рисков, противопожарной безопасности;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- по энергосбережению, обследованию объектов водоснабжения и (или) водоотведения, компенсации части оплаты энергетических ресурсов, используемых на объектах водоснабжения и водоотведения муниципальными предприятиями.</w:t>
      </w:r>
    </w:p>
    <w:p w:rsidR="00117A0F" w:rsidRPr="0066605C" w:rsidRDefault="00117A0F" w:rsidP="00117A0F">
      <w:pPr>
        <w:ind w:firstLine="708"/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 Субсидии предоставляются в размере не более 80% стоимости потребленных энергетических ресурсов, используемых на объектах водоснабжения и водоотведения в текущем году, 100% стоимости затрат по иным направлениям затрат, указанным в Решении о районном бюджете.</w:t>
      </w:r>
    </w:p>
    <w:p w:rsidR="00117A0F" w:rsidRPr="0066605C" w:rsidRDefault="00117A0F" w:rsidP="00117A0F">
      <w:pPr>
        <w:jc w:val="both"/>
        <w:rPr>
          <w:color w:val="000000"/>
          <w:sz w:val="22"/>
          <w:szCs w:val="22"/>
        </w:rPr>
      </w:pPr>
      <w:r w:rsidRPr="0066605C">
        <w:rPr>
          <w:color w:val="000000"/>
          <w:sz w:val="22"/>
          <w:szCs w:val="22"/>
        </w:rPr>
        <w:t> </w:t>
      </w:r>
    </w:p>
    <w:p w:rsidR="00117A0F" w:rsidRPr="0066605C" w:rsidRDefault="00117A0F" w:rsidP="00117A0F">
      <w:pPr>
        <w:jc w:val="both"/>
        <w:rPr>
          <w:rFonts w:ascii="XO Thames" w:hAnsi="XO Thames"/>
          <w:color w:val="000000"/>
          <w:sz w:val="22"/>
          <w:szCs w:val="22"/>
        </w:rPr>
      </w:pPr>
    </w:p>
    <w:p w:rsidR="00117A0F" w:rsidRDefault="00117A0F" w:rsidP="00117A0F">
      <w:pPr>
        <w:tabs>
          <w:tab w:val="left" w:pos="2420"/>
        </w:tabs>
        <w:jc w:val="both"/>
        <w:rPr>
          <w:sz w:val="28"/>
          <w:szCs w:val="28"/>
        </w:rPr>
      </w:pPr>
    </w:p>
    <w:sectPr w:rsidR="00117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2A6" w:rsidRDefault="00A632A6">
      <w:r>
        <w:separator/>
      </w:r>
    </w:p>
  </w:endnote>
  <w:endnote w:type="continuationSeparator" w:id="0">
    <w:p w:rsidR="00A632A6" w:rsidRDefault="00A6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2A6" w:rsidRDefault="00A632A6">
      <w:r>
        <w:separator/>
      </w:r>
    </w:p>
  </w:footnote>
  <w:footnote w:type="continuationSeparator" w:id="0">
    <w:p w:rsidR="00A632A6" w:rsidRDefault="00A63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C67" w:rsidRDefault="001F5C67" w:rsidP="001F5C6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F5C67" w:rsidRDefault="001F5C6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C67" w:rsidRDefault="001F5C67" w:rsidP="001F5C67">
    <w:pPr>
      <w:pStyle w:val="a9"/>
      <w:framePr w:wrap="around" w:vAnchor="text" w:hAnchor="margin" w:xAlign="center" w:y="1"/>
      <w:rPr>
        <w:rStyle w:val="ab"/>
      </w:rPr>
    </w:pPr>
  </w:p>
  <w:p w:rsidR="001F5C67" w:rsidRDefault="001F5C6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838"/>
    <w:multiLevelType w:val="hybridMultilevel"/>
    <w:tmpl w:val="C01A588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9575F8"/>
    <w:multiLevelType w:val="hybridMultilevel"/>
    <w:tmpl w:val="58E6EB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DE6DFB"/>
    <w:multiLevelType w:val="hybridMultilevel"/>
    <w:tmpl w:val="EAB0273E"/>
    <w:lvl w:ilvl="0" w:tplc="5CA6A7F6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72ACF"/>
    <w:multiLevelType w:val="hybridMultilevel"/>
    <w:tmpl w:val="0186B736"/>
    <w:lvl w:ilvl="0" w:tplc="7B8E99E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93477"/>
    <w:multiLevelType w:val="hybridMultilevel"/>
    <w:tmpl w:val="0D2496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3F1387"/>
    <w:multiLevelType w:val="hybridMultilevel"/>
    <w:tmpl w:val="AF12CE40"/>
    <w:lvl w:ilvl="0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121555C6"/>
    <w:multiLevelType w:val="hybridMultilevel"/>
    <w:tmpl w:val="CB9A7E28"/>
    <w:lvl w:ilvl="0" w:tplc="50E835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310F74"/>
    <w:multiLevelType w:val="hybridMultilevel"/>
    <w:tmpl w:val="1F789D7C"/>
    <w:lvl w:ilvl="0" w:tplc="A602355A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D5FDA"/>
    <w:multiLevelType w:val="hybridMultilevel"/>
    <w:tmpl w:val="CD4EDEF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4B3E1F"/>
    <w:multiLevelType w:val="hybridMultilevel"/>
    <w:tmpl w:val="F4DE7F9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824E93"/>
    <w:multiLevelType w:val="hybridMultilevel"/>
    <w:tmpl w:val="3252D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571D38"/>
    <w:multiLevelType w:val="hybridMultilevel"/>
    <w:tmpl w:val="0528301A"/>
    <w:lvl w:ilvl="0" w:tplc="659C7E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99E46E2"/>
    <w:multiLevelType w:val="hybridMultilevel"/>
    <w:tmpl w:val="BBFA0D68"/>
    <w:lvl w:ilvl="0" w:tplc="DF126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D57A5C"/>
    <w:multiLevelType w:val="hybridMultilevel"/>
    <w:tmpl w:val="BF00D39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>
    <w:nsid w:val="30317DDB"/>
    <w:multiLevelType w:val="hybridMultilevel"/>
    <w:tmpl w:val="81E831AA"/>
    <w:lvl w:ilvl="0" w:tplc="46FA3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0A2714F"/>
    <w:multiLevelType w:val="hybridMultilevel"/>
    <w:tmpl w:val="7B24707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A2556D2"/>
    <w:multiLevelType w:val="hybridMultilevel"/>
    <w:tmpl w:val="B920962C"/>
    <w:lvl w:ilvl="0" w:tplc="4B124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A465BC5"/>
    <w:multiLevelType w:val="hybridMultilevel"/>
    <w:tmpl w:val="73B68886"/>
    <w:lvl w:ilvl="0" w:tplc="A6605C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D077AB5"/>
    <w:multiLevelType w:val="hybridMultilevel"/>
    <w:tmpl w:val="93E8CD40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19">
    <w:nsid w:val="3D552CAF"/>
    <w:multiLevelType w:val="hybridMultilevel"/>
    <w:tmpl w:val="C694AB8E"/>
    <w:lvl w:ilvl="0" w:tplc="711A90B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9A11A7"/>
    <w:multiLevelType w:val="hybridMultilevel"/>
    <w:tmpl w:val="4848596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76B1943"/>
    <w:multiLevelType w:val="hybridMultilevel"/>
    <w:tmpl w:val="88FE1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C1A4148"/>
    <w:multiLevelType w:val="hybridMultilevel"/>
    <w:tmpl w:val="80EA046E"/>
    <w:lvl w:ilvl="0" w:tplc="7B8E99E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142EBD"/>
    <w:multiLevelType w:val="hybridMultilevel"/>
    <w:tmpl w:val="93DE45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8AD290B"/>
    <w:multiLevelType w:val="hybridMultilevel"/>
    <w:tmpl w:val="8692FFB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8D47D54"/>
    <w:multiLevelType w:val="hybridMultilevel"/>
    <w:tmpl w:val="A8F440E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6">
    <w:nsid w:val="5C822D1C"/>
    <w:multiLevelType w:val="hybridMultilevel"/>
    <w:tmpl w:val="A93AAFB2"/>
    <w:lvl w:ilvl="0" w:tplc="C2F6E2DC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D4F56E6"/>
    <w:multiLevelType w:val="hybridMultilevel"/>
    <w:tmpl w:val="E20C7CE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8">
    <w:nsid w:val="5F8E0349"/>
    <w:multiLevelType w:val="hybridMultilevel"/>
    <w:tmpl w:val="D4020E6C"/>
    <w:lvl w:ilvl="0" w:tplc="6D62D5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5664A16"/>
    <w:multiLevelType w:val="hybridMultilevel"/>
    <w:tmpl w:val="C02A868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0">
    <w:nsid w:val="66B44724"/>
    <w:multiLevelType w:val="hybridMultilevel"/>
    <w:tmpl w:val="E08CDB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AA935E7"/>
    <w:multiLevelType w:val="hybridMultilevel"/>
    <w:tmpl w:val="4B3CC292"/>
    <w:lvl w:ilvl="0" w:tplc="C0A8A5D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B417B2F"/>
    <w:multiLevelType w:val="hybridMultilevel"/>
    <w:tmpl w:val="3B163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EF050A"/>
    <w:multiLevelType w:val="hybridMultilevel"/>
    <w:tmpl w:val="1554AE0A"/>
    <w:lvl w:ilvl="0" w:tplc="3BCEA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34F7900"/>
    <w:multiLevelType w:val="hybridMultilevel"/>
    <w:tmpl w:val="B1A466A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4C85B9F"/>
    <w:multiLevelType w:val="hybridMultilevel"/>
    <w:tmpl w:val="3A4AA0CC"/>
    <w:lvl w:ilvl="0" w:tplc="6264E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31"/>
  </w:num>
  <w:num w:numId="3">
    <w:abstractNumId w:val="17"/>
  </w:num>
  <w:num w:numId="4">
    <w:abstractNumId w:val="20"/>
  </w:num>
  <w:num w:numId="5">
    <w:abstractNumId w:val="14"/>
  </w:num>
  <w:num w:numId="6">
    <w:abstractNumId w:val="33"/>
  </w:num>
  <w:num w:numId="7">
    <w:abstractNumId w:val="3"/>
  </w:num>
  <w:num w:numId="8">
    <w:abstractNumId w:val="19"/>
  </w:num>
  <w:num w:numId="9">
    <w:abstractNumId w:val="7"/>
  </w:num>
  <w:num w:numId="10">
    <w:abstractNumId w:val="22"/>
  </w:num>
  <w:num w:numId="11">
    <w:abstractNumId w:val="0"/>
  </w:num>
  <w:num w:numId="12">
    <w:abstractNumId w:val="2"/>
  </w:num>
  <w:num w:numId="13">
    <w:abstractNumId w:val="24"/>
  </w:num>
  <w:num w:numId="14">
    <w:abstractNumId w:val="35"/>
  </w:num>
  <w:num w:numId="15">
    <w:abstractNumId w:val="32"/>
  </w:num>
  <w:num w:numId="16">
    <w:abstractNumId w:val="8"/>
  </w:num>
  <w:num w:numId="17">
    <w:abstractNumId w:val="15"/>
  </w:num>
  <w:num w:numId="18">
    <w:abstractNumId w:val="5"/>
  </w:num>
  <w:num w:numId="19">
    <w:abstractNumId w:val="16"/>
  </w:num>
  <w:num w:numId="20">
    <w:abstractNumId w:val="6"/>
  </w:num>
  <w:num w:numId="21">
    <w:abstractNumId w:val="28"/>
  </w:num>
  <w:num w:numId="22">
    <w:abstractNumId w:val="18"/>
  </w:num>
  <w:num w:numId="23">
    <w:abstractNumId w:val="1"/>
  </w:num>
  <w:num w:numId="24">
    <w:abstractNumId w:val="21"/>
  </w:num>
  <w:num w:numId="25">
    <w:abstractNumId w:val="4"/>
  </w:num>
  <w:num w:numId="26">
    <w:abstractNumId w:val="12"/>
  </w:num>
  <w:num w:numId="27">
    <w:abstractNumId w:val="30"/>
  </w:num>
  <w:num w:numId="28">
    <w:abstractNumId w:val="10"/>
  </w:num>
  <w:num w:numId="29">
    <w:abstractNumId w:val="25"/>
  </w:num>
  <w:num w:numId="30">
    <w:abstractNumId w:val="29"/>
  </w:num>
  <w:num w:numId="31">
    <w:abstractNumId w:val="13"/>
  </w:num>
  <w:num w:numId="32">
    <w:abstractNumId w:val="23"/>
  </w:num>
  <w:num w:numId="33">
    <w:abstractNumId w:val="27"/>
  </w:num>
  <w:num w:numId="34">
    <w:abstractNumId w:val="34"/>
  </w:num>
  <w:num w:numId="35">
    <w:abstractNumId w:val="9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0F"/>
    <w:rsid w:val="001141AA"/>
    <w:rsid w:val="00117A0F"/>
    <w:rsid w:val="001C1564"/>
    <w:rsid w:val="001F5C67"/>
    <w:rsid w:val="001F6DE8"/>
    <w:rsid w:val="0066605C"/>
    <w:rsid w:val="006F399A"/>
    <w:rsid w:val="008D58C9"/>
    <w:rsid w:val="0096395F"/>
    <w:rsid w:val="00A632A6"/>
    <w:rsid w:val="00BA6248"/>
    <w:rsid w:val="00E66AA0"/>
    <w:rsid w:val="00F8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7A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117A0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117A0F"/>
    <w:pPr>
      <w:jc w:val="center"/>
    </w:pPr>
    <w:rPr>
      <w:sz w:val="32"/>
      <w:szCs w:val="32"/>
    </w:rPr>
  </w:style>
  <w:style w:type="character" w:customStyle="1" w:styleId="a6">
    <w:name w:val="Подзаголовок Знак"/>
    <w:basedOn w:val="a0"/>
    <w:link w:val="a5"/>
    <w:rsid w:val="00117A0F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7A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A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rsid w:val="00117A0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117A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117A0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117A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117A0F"/>
  </w:style>
  <w:style w:type="paragraph" w:styleId="ac">
    <w:name w:val="footer"/>
    <w:basedOn w:val="a"/>
    <w:link w:val="ad"/>
    <w:uiPriority w:val="99"/>
    <w:rsid w:val="00117A0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117A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117A0F"/>
    <w:rPr>
      <w:color w:val="0000FF"/>
      <w:u w:val="single"/>
    </w:rPr>
  </w:style>
  <w:style w:type="character" w:styleId="af">
    <w:name w:val="FollowedHyperlink"/>
    <w:uiPriority w:val="99"/>
    <w:unhideWhenUsed/>
    <w:rsid w:val="00117A0F"/>
    <w:rPr>
      <w:color w:val="800080"/>
      <w:u w:val="single"/>
    </w:rPr>
  </w:style>
  <w:style w:type="table" w:styleId="af0">
    <w:name w:val="Table Grid"/>
    <w:basedOn w:val="a1"/>
    <w:uiPriority w:val="39"/>
    <w:rsid w:val="00117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117A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117A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117A0F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117A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117A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117A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117A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117A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3">
    <w:name w:val="xl73"/>
    <w:basedOn w:val="a"/>
    <w:rsid w:val="00117A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117A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117A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117A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rsid w:val="00117A0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117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117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117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117A0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117A0F"/>
    <w:pPr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83">
    <w:name w:val="xl83"/>
    <w:basedOn w:val="a"/>
    <w:rsid w:val="00117A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117A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FF0000"/>
      <w:sz w:val="24"/>
      <w:szCs w:val="24"/>
    </w:rPr>
  </w:style>
  <w:style w:type="paragraph" w:customStyle="1" w:styleId="xl85">
    <w:name w:val="xl85"/>
    <w:basedOn w:val="a"/>
    <w:rsid w:val="00117A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117A0F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17A0F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117A0F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117A0F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0">
    <w:name w:val="xl90"/>
    <w:basedOn w:val="a"/>
    <w:rsid w:val="00117A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117A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17A0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pellingerror">
    <w:name w:val="spellingerror"/>
    <w:rsid w:val="00117A0F"/>
  </w:style>
  <w:style w:type="character" w:customStyle="1" w:styleId="normaltextrun">
    <w:name w:val="normaltextrun"/>
    <w:rsid w:val="00117A0F"/>
  </w:style>
  <w:style w:type="paragraph" w:customStyle="1" w:styleId="font5">
    <w:name w:val="font5"/>
    <w:basedOn w:val="a"/>
    <w:rsid w:val="00117A0F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font6">
    <w:name w:val="font6"/>
    <w:basedOn w:val="a"/>
    <w:rsid w:val="00117A0F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63">
    <w:name w:val="xl63"/>
    <w:basedOn w:val="a"/>
    <w:rsid w:val="00117A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4">
    <w:name w:val="xl64"/>
    <w:basedOn w:val="a"/>
    <w:rsid w:val="00117A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117A0F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2">
    <w:name w:val="xl92"/>
    <w:basedOn w:val="a"/>
    <w:rsid w:val="00117A0F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character" w:styleId="af1">
    <w:name w:val="Strong"/>
    <w:qFormat/>
    <w:rsid w:val="00117A0F"/>
    <w:rPr>
      <w:b/>
      <w:bCs/>
    </w:rPr>
  </w:style>
  <w:style w:type="paragraph" w:styleId="af2">
    <w:name w:val="List Paragraph"/>
    <w:basedOn w:val="a"/>
    <w:uiPriority w:val="34"/>
    <w:qFormat/>
    <w:rsid w:val="00117A0F"/>
    <w:pPr>
      <w:ind w:left="720"/>
      <w:contextualSpacing/>
    </w:pPr>
    <w:rPr>
      <w:sz w:val="28"/>
      <w:szCs w:val="28"/>
    </w:rPr>
  </w:style>
  <w:style w:type="paragraph" w:styleId="af3">
    <w:name w:val="caption"/>
    <w:basedOn w:val="a"/>
    <w:next w:val="a"/>
    <w:uiPriority w:val="35"/>
    <w:unhideWhenUsed/>
    <w:qFormat/>
    <w:rsid w:val="00117A0F"/>
    <w:pPr>
      <w:spacing w:after="200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7A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117A0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117A0F"/>
    <w:pPr>
      <w:jc w:val="center"/>
    </w:pPr>
    <w:rPr>
      <w:sz w:val="32"/>
      <w:szCs w:val="32"/>
    </w:rPr>
  </w:style>
  <w:style w:type="character" w:customStyle="1" w:styleId="a6">
    <w:name w:val="Подзаголовок Знак"/>
    <w:basedOn w:val="a0"/>
    <w:link w:val="a5"/>
    <w:rsid w:val="00117A0F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7A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A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rsid w:val="00117A0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117A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117A0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117A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117A0F"/>
  </w:style>
  <w:style w:type="paragraph" w:styleId="ac">
    <w:name w:val="footer"/>
    <w:basedOn w:val="a"/>
    <w:link w:val="ad"/>
    <w:uiPriority w:val="99"/>
    <w:rsid w:val="00117A0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117A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117A0F"/>
    <w:rPr>
      <w:color w:val="0000FF"/>
      <w:u w:val="single"/>
    </w:rPr>
  </w:style>
  <w:style w:type="character" w:styleId="af">
    <w:name w:val="FollowedHyperlink"/>
    <w:uiPriority w:val="99"/>
    <w:unhideWhenUsed/>
    <w:rsid w:val="00117A0F"/>
    <w:rPr>
      <w:color w:val="800080"/>
      <w:u w:val="single"/>
    </w:rPr>
  </w:style>
  <w:style w:type="table" w:styleId="af0">
    <w:name w:val="Table Grid"/>
    <w:basedOn w:val="a1"/>
    <w:uiPriority w:val="39"/>
    <w:rsid w:val="00117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117A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117A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117A0F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117A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117A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117A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117A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117A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3">
    <w:name w:val="xl73"/>
    <w:basedOn w:val="a"/>
    <w:rsid w:val="00117A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117A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117A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117A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rsid w:val="00117A0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117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117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117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117A0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117A0F"/>
    <w:pPr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83">
    <w:name w:val="xl83"/>
    <w:basedOn w:val="a"/>
    <w:rsid w:val="00117A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117A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FF0000"/>
      <w:sz w:val="24"/>
      <w:szCs w:val="24"/>
    </w:rPr>
  </w:style>
  <w:style w:type="paragraph" w:customStyle="1" w:styleId="xl85">
    <w:name w:val="xl85"/>
    <w:basedOn w:val="a"/>
    <w:rsid w:val="00117A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117A0F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17A0F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117A0F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117A0F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0">
    <w:name w:val="xl90"/>
    <w:basedOn w:val="a"/>
    <w:rsid w:val="00117A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117A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17A0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pellingerror">
    <w:name w:val="spellingerror"/>
    <w:rsid w:val="00117A0F"/>
  </w:style>
  <w:style w:type="character" w:customStyle="1" w:styleId="normaltextrun">
    <w:name w:val="normaltextrun"/>
    <w:rsid w:val="00117A0F"/>
  </w:style>
  <w:style w:type="paragraph" w:customStyle="1" w:styleId="font5">
    <w:name w:val="font5"/>
    <w:basedOn w:val="a"/>
    <w:rsid w:val="00117A0F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font6">
    <w:name w:val="font6"/>
    <w:basedOn w:val="a"/>
    <w:rsid w:val="00117A0F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63">
    <w:name w:val="xl63"/>
    <w:basedOn w:val="a"/>
    <w:rsid w:val="00117A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4">
    <w:name w:val="xl64"/>
    <w:basedOn w:val="a"/>
    <w:rsid w:val="00117A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117A0F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2">
    <w:name w:val="xl92"/>
    <w:basedOn w:val="a"/>
    <w:rsid w:val="00117A0F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character" w:styleId="af1">
    <w:name w:val="Strong"/>
    <w:qFormat/>
    <w:rsid w:val="00117A0F"/>
    <w:rPr>
      <w:b/>
      <w:bCs/>
    </w:rPr>
  </w:style>
  <w:style w:type="paragraph" w:styleId="af2">
    <w:name w:val="List Paragraph"/>
    <w:basedOn w:val="a"/>
    <w:uiPriority w:val="34"/>
    <w:qFormat/>
    <w:rsid w:val="00117A0F"/>
    <w:pPr>
      <w:ind w:left="720"/>
      <w:contextualSpacing/>
    </w:pPr>
    <w:rPr>
      <w:sz w:val="28"/>
      <w:szCs w:val="28"/>
    </w:rPr>
  </w:style>
  <w:style w:type="paragraph" w:styleId="af3">
    <w:name w:val="caption"/>
    <w:basedOn w:val="a"/>
    <w:next w:val="a"/>
    <w:uiPriority w:val="35"/>
    <w:unhideWhenUsed/>
    <w:qFormat/>
    <w:rsid w:val="00117A0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461663&amp;dst=100042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51215&amp;dst=5769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61663&amp;dst=10003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529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96428&amp;dst=100006" TargetMode="External"/><Relationship Id="rId10" Type="http://schemas.openxmlformats.org/officeDocument/2006/relationships/hyperlink" Target="https://login.consultant.ru/link/?req=doc&amp;base=LAW&amp;n=121087&amp;dst=10014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0230&amp;dst=100010" TargetMode="External"/><Relationship Id="rId14" Type="http://schemas.openxmlformats.org/officeDocument/2006/relationships/hyperlink" Target="https://login.consultant.ru/link/?req=doc&amp;base=LAW&amp;n=461663&amp;dst=1000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53937</Words>
  <Characters>307444</Characters>
  <Application>Microsoft Office Word</Application>
  <DocSecurity>0</DocSecurity>
  <Lines>2562</Lines>
  <Paragraphs>721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2024-02-06T13:42:00Z</cp:lastPrinted>
  <dcterms:created xsi:type="dcterms:W3CDTF">2024-01-31T13:00:00Z</dcterms:created>
  <dcterms:modified xsi:type="dcterms:W3CDTF">2024-02-06T14:00:00Z</dcterms:modified>
</cp:coreProperties>
</file>