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E05BD" w:rsidTr="001A40B9">
        <w:trPr>
          <w:cantSplit/>
          <w:trHeight w:val="1293"/>
        </w:trPr>
        <w:tc>
          <w:tcPr>
            <w:tcW w:w="4608" w:type="dxa"/>
          </w:tcPr>
          <w:p w:rsidR="002E05BD" w:rsidRDefault="002E05BD" w:rsidP="001A40B9">
            <w:pPr>
              <w:spacing w:before="240" w:line="240" w:lineRule="atLeast"/>
              <w:ind w:right="-1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5E23D1" wp14:editId="2E90E936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5BD" w:rsidRDefault="002E05BD" w:rsidP="002E05BD">
      <w:pPr>
        <w:pStyle w:val="a7"/>
        <w:ind w:right="-1"/>
      </w:pPr>
      <w:r>
        <w:br w:type="textWrapping" w:clear="all"/>
        <w:t>СОВЕТ  ДЕПУТАТОВ</w:t>
      </w:r>
    </w:p>
    <w:p w:rsidR="002E05BD" w:rsidRDefault="002E05BD" w:rsidP="002E05BD">
      <w:pPr>
        <w:pStyle w:val="a7"/>
        <w:ind w:right="-1"/>
      </w:pPr>
      <w:r>
        <w:t>ДОБРИНСКОГО МУНИЦИПАЛЬНОГО РАЙОНА</w:t>
      </w:r>
    </w:p>
    <w:p w:rsidR="002E05BD" w:rsidRDefault="002E05BD" w:rsidP="002E05BD">
      <w:pPr>
        <w:ind w:right="-1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E05BD" w:rsidRDefault="002E05BD" w:rsidP="002E05BD">
      <w:pPr>
        <w:ind w:right="-1"/>
        <w:jc w:val="center"/>
        <w:rPr>
          <w:sz w:val="28"/>
        </w:rPr>
      </w:pPr>
      <w:r>
        <w:rPr>
          <w:sz w:val="28"/>
        </w:rPr>
        <w:t xml:space="preserve">34-я сессия </w:t>
      </w:r>
      <w:r>
        <w:rPr>
          <w:sz w:val="28"/>
          <w:lang w:val="en-US"/>
        </w:rPr>
        <w:t>VII</w:t>
      </w:r>
      <w:r w:rsidRPr="0036008E">
        <w:rPr>
          <w:sz w:val="28"/>
        </w:rPr>
        <w:t>-</w:t>
      </w:r>
      <w:r>
        <w:rPr>
          <w:sz w:val="28"/>
        </w:rPr>
        <w:t>го созыва</w:t>
      </w:r>
    </w:p>
    <w:p w:rsidR="002E05BD" w:rsidRDefault="002E05BD" w:rsidP="002E05BD">
      <w:pPr>
        <w:ind w:right="-1"/>
        <w:jc w:val="center"/>
        <w:rPr>
          <w:sz w:val="32"/>
        </w:rPr>
      </w:pPr>
    </w:p>
    <w:p w:rsidR="002E05BD" w:rsidRDefault="002E05BD" w:rsidP="002E05BD">
      <w:pPr>
        <w:ind w:right="-1"/>
        <w:jc w:val="center"/>
        <w:rPr>
          <w:sz w:val="32"/>
        </w:rPr>
      </w:pPr>
    </w:p>
    <w:p w:rsidR="002E05BD" w:rsidRPr="00AC06BB" w:rsidRDefault="002E05BD" w:rsidP="002E05BD">
      <w:pPr>
        <w:pStyle w:val="7"/>
        <w:ind w:right="-1"/>
        <w:jc w:val="center"/>
        <w:rPr>
          <w:rFonts w:ascii="Times New Roman" w:hAnsi="Times New Roman" w:cs="Times New Roman"/>
          <w:b/>
          <w:i w:val="0"/>
          <w:sz w:val="48"/>
          <w:szCs w:val="48"/>
        </w:rPr>
      </w:pPr>
      <w:r w:rsidRPr="00AC06BB">
        <w:rPr>
          <w:rFonts w:ascii="Times New Roman" w:hAnsi="Times New Roman" w:cs="Times New Roman"/>
          <w:b/>
          <w:i w:val="0"/>
          <w:sz w:val="48"/>
          <w:szCs w:val="48"/>
        </w:rPr>
        <w:t>РЕШЕНИЕ</w:t>
      </w:r>
    </w:p>
    <w:p w:rsidR="002E05BD" w:rsidRPr="00AC06BB" w:rsidRDefault="002E05BD" w:rsidP="002E05BD">
      <w:pPr>
        <w:pStyle w:val="a5"/>
        <w:tabs>
          <w:tab w:val="left" w:pos="4248"/>
          <w:tab w:val="left" w:pos="4956"/>
          <w:tab w:val="left" w:pos="5664"/>
        </w:tabs>
        <w:ind w:right="-1"/>
        <w:jc w:val="center"/>
        <w:rPr>
          <w:b/>
        </w:rPr>
      </w:pPr>
    </w:p>
    <w:p w:rsidR="002E05BD" w:rsidRPr="0036008E" w:rsidRDefault="002E05BD" w:rsidP="002E05BD">
      <w:pPr>
        <w:pStyle w:val="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Pr="0036008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6008E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36008E">
        <w:rPr>
          <w:sz w:val="28"/>
          <w:szCs w:val="28"/>
        </w:rPr>
        <w:t xml:space="preserve">г.                                 </w:t>
      </w:r>
      <w:proofErr w:type="spellStart"/>
      <w:r w:rsidRPr="0036008E">
        <w:rPr>
          <w:sz w:val="28"/>
          <w:szCs w:val="28"/>
        </w:rPr>
        <w:t>п</w:t>
      </w:r>
      <w:proofErr w:type="gramStart"/>
      <w:r w:rsidRPr="0036008E">
        <w:rPr>
          <w:sz w:val="28"/>
          <w:szCs w:val="28"/>
        </w:rPr>
        <w:t>.Д</w:t>
      </w:r>
      <w:proofErr w:type="gramEnd"/>
      <w:r w:rsidRPr="0036008E">
        <w:rPr>
          <w:sz w:val="28"/>
          <w:szCs w:val="28"/>
        </w:rPr>
        <w:t>обринка</w:t>
      </w:r>
      <w:proofErr w:type="spellEnd"/>
      <w:r w:rsidRPr="0036008E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278</w:t>
      </w:r>
      <w:r w:rsidRPr="0036008E">
        <w:rPr>
          <w:sz w:val="28"/>
          <w:szCs w:val="28"/>
        </w:rPr>
        <w:t>-рс</w:t>
      </w:r>
    </w:p>
    <w:p w:rsidR="002E05BD" w:rsidRDefault="002E05BD" w:rsidP="002E05BD">
      <w:pPr>
        <w:ind w:right="-1"/>
        <w:jc w:val="center"/>
        <w:rPr>
          <w:sz w:val="28"/>
          <w:szCs w:val="28"/>
        </w:rPr>
      </w:pPr>
    </w:p>
    <w:p w:rsidR="002E05BD" w:rsidRDefault="002E05BD" w:rsidP="002E05BD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Об отчете главы </w:t>
      </w:r>
      <w:proofErr w:type="spellStart"/>
      <w:r w:rsidRPr="00AE7B42">
        <w:rPr>
          <w:b/>
          <w:bCs/>
          <w:sz w:val="28"/>
          <w:szCs w:val="28"/>
        </w:rPr>
        <w:t>Добринского</w:t>
      </w:r>
      <w:proofErr w:type="spellEnd"/>
      <w:r w:rsidRPr="00AE7B42">
        <w:rPr>
          <w:b/>
          <w:bCs/>
          <w:sz w:val="28"/>
          <w:szCs w:val="28"/>
        </w:rPr>
        <w:t xml:space="preserve"> муниципального района</w:t>
      </w:r>
    </w:p>
    <w:p w:rsidR="002E05BD" w:rsidRDefault="002E05BD" w:rsidP="002E05BD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 xml:space="preserve">о результатах </w:t>
      </w:r>
      <w:r>
        <w:rPr>
          <w:b/>
          <w:bCs/>
          <w:sz w:val="28"/>
          <w:szCs w:val="28"/>
        </w:rPr>
        <w:t xml:space="preserve"> </w:t>
      </w:r>
      <w:r w:rsidRPr="00AE7B42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</w:t>
      </w:r>
      <w:r w:rsidRPr="00AE7B42">
        <w:rPr>
          <w:b/>
          <w:bCs/>
          <w:sz w:val="28"/>
          <w:szCs w:val="28"/>
        </w:rPr>
        <w:t>администрации района</w:t>
      </w:r>
    </w:p>
    <w:p w:rsidR="002E05BD" w:rsidRDefault="002E05BD" w:rsidP="002E05BD">
      <w:pPr>
        <w:keepNext/>
        <w:ind w:right="-1"/>
        <w:jc w:val="center"/>
        <w:outlineLvl w:val="0"/>
        <w:rPr>
          <w:b/>
          <w:bCs/>
          <w:sz w:val="28"/>
          <w:szCs w:val="28"/>
        </w:rPr>
      </w:pPr>
      <w:r w:rsidRPr="00AE7B42">
        <w:rPr>
          <w:b/>
          <w:bCs/>
          <w:sz w:val="28"/>
          <w:szCs w:val="28"/>
        </w:rPr>
        <w:t>по итогам 20</w:t>
      </w:r>
      <w:r w:rsidRPr="0036008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 года</w:t>
      </w:r>
    </w:p>
    <w:p w:rsidR="002E05BD" w:rsidRDefault="002E05BD" w:rsidP="002E05BD">
      <w:pPr>
        <w:keepNext/>
        <w:tabs>
          <w:tab w:val="left" w:pos="4060"/>
        </w:tabs>
        <w:ind w:right="-1"/>
        <w:jc w:val="center"/>
        <w:outlineLvl w:val="0"/>
        <w:rPr>
          <w:b/>
          <w:bCs/>
          <w:sz w:val="28"/>
          <w:szCs w:val="28"/>
        </w:rPr>
      </w:pPr>
    </w:p>
    <w:p w:rsidR="002E05BD" w:rsidRDefault="002E05BD" w:rsidP="002E05BD">
      <w:pPr>
        <w:ind w:firstLine="709"/>
        <w:jc w:val="both"/>
        <w:rPr>
          <w:sz w:val="28"/>
          <w:szCs w:val="28"/>
        </w:rPr>
      </w:pPr>
      <w:proofErr w:type="gramStart"/>
      <w:r w:rsidRPr="00337575">
        <w:rPr>
          <w:sz w:val="28"/>
          <w:szCs w:val="28"/>
        </w:rPr>
        <w:t xml:space="preserve">Заслушав и обсудив отчет главы </w:t>
      </w:r>
      <w:proofErr w:type="spellStart"/>
      <w:r w:rsidRPr="00337575">
        <w:rPr>
          <w:sz w:val="28"/>
          <w:szCs w:val="28"/>
        </w:rPr>
        <w:t>Добринского</w:t>
      </w:r>
      <w:proofErr w:type="spellEnd"/>
      <w:r w:rsidRPr="00337575">
        <w:rPr>
          <w:sz w:val="28"/>
          <w:szCs w:val="28"/>
        </w:rPr>
        <w:t xml:space="preserve"> муниципального района  </w:t>
      </w:r>
      <w:r w:rsidRPr="00337575">
        <w:rPr>
          <w:bCs/>
          <w:sz w:val="28"/>
          <w:szCs w:val="28"/>
        </w:rPr>
        <w:t>о результатах деятельности администрации района по итогам 202</w:t>
      </w:r>
      <w:r>
        <w:rPr>
          <w:bCs/>
          <w:sz w:val="28"/>
          <w:szCs w:val="28"/>
        </w:rPr>
        <w:t>3</w:t>
      </w:r>
      <w:r w:rsidRPr="00337575">
        <w:rPr>
          <w:bCs/>
          <w:sz w:val="28"/>
          <w:szCs w:val="28"/>
        </w:rPr>
        <w:t xml:space="preserve"> года,</w:t>
      </w:r>
      <w:r w:rsidRPr="00337575">
        <w:rPr>
          <w:sz w:val="28"/>
          <w:szCs w:val="28"/>
        </w:rPr>
        <w:t xml:space="preserve"> Совет депутатов </w:t>
      </w:r>
      <w:proofErr w:type="spellStart"/>
      <w:r w:rsidRPr="00337575">
        <w:rPr>
          <w:sz w:val="28"/>
          <w:szCs w:val="28"/>
        </w:rPr>
        <w:t>Добринского</w:t>
      </w:r>
      <w:proofErr w:type="spellEnd"/>
      <w:r w:rsidRPr="00337575">
        <w:rPr>
          <w:sz w:val="28"/>
          <w:szCs w:val="28"/>
        </w:rPr>
        <w:t xml:space="preserve"> муниципального района отмечает, что в отчетном </w:t>
      </w:r>
      <w:r w:rsidRPr="006E11F2">
        <w:rPr>
          <w:sz w:val="28"/>
          <w:szCs w:val="28"/>
        </w:rPr>
        <w:t>периоде основная деятельность администрации  была направлена на улучшение  социально-экономическо</w:t>
      </w:r>
      <w:r>
        <w:rPr>
          <w:sz w:val="28"/>
          <w:szCs w:val="28"/>
        </w:rPr>
        <w:t xml:space="preserve">й </w:t>
      </w:r>
      <w:r w:rsidRPr="006E11F2">
        <w:rPr>
          <w:sz w:val="28"/>
          <w:szCs w:val="28"/>
        </w:rPr>
        <w:t>ситуации в районе, развитие социальной сферы, реализации национальных проектов, обеспечение благоприятного предпринимательского  климата,  развитие  инфраструктуры и создание условий по обеспечению нормальной жизнедеятельности населения района.</w:t>
      </w:r>
      <w:r>
        <w:rPr>
          <w:sz w:val="28"/>
          <w:szCs w:val="28"/>
        </w:rPr>
        <w:t xml:space="preserve"> </w:t>
      </w:r>
      <w:proofErr w:type="gramEnd"/>
    </w:p>
    <w:p w:rsidR="002E05BD" w:rsidRPr="006E11F2" w:rsidRDefault="002E05BD" w:rsidP="002E05BD">
      <w:pPr>
        <w:ind w:firstLine="709"/>
        <w:jc w:val="both"/>
        <w:rPr>
          <w:sz w:val="28"/>
          <w:szCs w:val="28"/>
        </w:rPr>
      </w:pPr>
      <w:r w:rsidRPr="006E11F2">
        <w:rPr>
          <w:sz w:val="28"/>
          <w:szCs w:val="28"/>
        </w:rPr>
        <w:t>Именно этот круг вопросов уже много лет является приоритетным направлением деятельности администрации  района.</w:t>
      </w:r>
    </w:p>
    <w:p w:rsidR="002E05BD" w:rsidRPr="006E11F2" w:rsidRDefault="002E05BD" w:rsidP="002E05BD">
      <w:pPr>
        <w:ind w:firstLine="709"/>
        <w:jc w:val="both"/>
        <w:rPr>
          <w:sz w:val="28"/>
          <w:szCs w:val="28"/>
        </w:rPr>
      </w:pPr>
      <w:r w:rsidRPr="006E11F2">
        <w:rPr>
          <w:sz w:val="28"/>
          <w:szCs w:val="28"/>
        </w:rPr>
        <w:t>Подводя итоги  работы 2023</w:t>
      </w:r>
      <w:r>
        <w:rPr>
          <w:sz w:val="28"/>
          <w:szCs w:val="28"/>
        </w:rPr>
        <w:t xml:space="preserve"> </w:t>
      </w:r>
      <w:r w:rsidRPr="006E11F2">
        <w:rPr>
          <w:sz w:val="28"/>
          <w:szCs w:val="28"/>
        </w:rPr>
        <w:t xml:space="preserve">года,  можно отметить, что большинство  намеченных  задач  выполнено.  Некоторые вопросы находятся в стадии выполнения и решения. Есть и проблемы, над которыми еще предстоит поработать.   </w:t>
      </w:r>
    </w:p>
    <w:p w:rsidR="002E05BD" w:rsidRPr="008264BB" w:rsidRDefault="002E05BD" w:rsidP="002E05BD">
      <w:pPr>
        <w:ind w:firstLine="709"/>
        <w:jc w:val="both"/>
        <w:rPr>
          <w:b/>
          <w:sz w:val="28"/>
          <w:szCs w:val="28"/>
        </w:rPr>
      </w:pPr>
      <w:r w:rsidRPr="008264BB">
        <w:rPr>
          <w:rStyle w:val="aa"/>
          <w:rFonts w:eastAsia="Calibri"/>
          <w:sz w:val="28"/>
          <w:szCs w:val="28"/>
        </w:rPr>
        <w:t xml:space="preserve">Экономика </w:t>
      </w:r>
      <w:proofErr w:type="spellStart"/>
      <w:r w:rsidRPr="008264BB">
        <w:rPr>
          <w:rStyle w:val="aa"/>
          <w:rFonts w:eastAsia="Calibri"/>
          <w:sz w:val="28"/>
          <w:szCs w:val="28"/>
        </w:rPr>
        <w:t>Добринского</w:t>
      </w:r>
      <w:proofErr w:type="spellEnd"/>
      <w:r w:rsidRPr="008264BB">
        <w:rPr>
          <w:rStyle w:val="aa"/>
          <w:rFonts w:eastAsia="Calibri"/>
          <w:sz w:val="28"/>
          <w:szCs w:val="28"/>
        </w:rPr>
        <w:t xml:space="preserve"> муниципального района в 2023 году, как и в целом по стране, продолжала развиваться в непростых условиях ограничений, связанных с введением санкций.</w:t>
      </w:r>
    </w:p>
    <w:p w:rsidR="002E05BD" w:rsidRDefault="002E05BD" w:rsidP="002E05BD">
      <w:pPr>
        <w:ind w:firstLine="709"/>
        <w:jc w:val="both"/>
        <w:rPr>
          <w:sz w:val="28"/>
          <w:szCs w:val="28"/>
          <w:shd w:val="clear" w:color="auto" w:fill="FFFFFF"/>
        </w:rPr>
      </w:pPr>
      <w:r w:rsidRPr="006E11F2">
        <w:rPr>
          <w:sz w:val="28"/>
          <w:szCs w:val="28"/>
          <w:shd w:val="clear" w:color="auto" w:fill="FFFFFF"/>
        </w:rPr>
        <w:t>Экономика района проявила устойчивость, несмотря на все испытания. Хотя незначительное снижение некоторых показателей все же есть. 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  <w:shd w:val="clear" w:color="auto" w:fill="FFFFFF"/>
        </w:rPr>
      </w:pPr>
      <w:r w:rsidRPr="006863D1">
        <w:rPr>
          <w:sz w:val="28"/>
          <w:szCs w:val="28"/>
        </w:rPr>
        <w:t>Промышленный сектор показал отрицательную динамику развития.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Объем отгруженной продукции  и выполненных услуг по крупным и средним предприятиям  составил  22 млрд.75 млн. руб., это на 2% меньше  2022 года. Снижение показателя, в большей степени, связано со снижением  объемов отгрузки  в пищевой  отрасли. </w:t>
      </w:r>
    </w:p>
    <w:p w:rsidR="002E05BD" w:rsidRPr="00F85337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lastRenderedPageBreak/>
        <w:t xml:space="preserve">  Базовой отраслью экономики района, работа которой напрямую влияет на качество жизни населения и развитие сельских территорий, выступает </w:t>
      </w:r>
      <w:r w:rsidRPr="00F85337">
        <w:rPr>
          <w:sz w:val="28"/>
          <w:szCs w:val="28"/>
        </w:rPr>
        <w:t>сельское хозяйство.</w:t>
      </w:r>
    </w:p>
    <w:p w:rsidR="002E05BD" w:rsidRPr="00F85337" w:rsidRDefault="002E05BD" w:rsidP="002E05BD">
      <w:pPr>
        <w:ind w:firstLine="567"/>
        <w:jc w:val="both"/>
        <w:rPr>
          <w:sz w:val="28"/>
          <w:szCs w:val="28"/>
        </w:rPr>
      </w:pPr>
      <w:r w:rsidRPr="00F85337">
        <w:rPr>
          <w:rStyle w:val="aa"/>
          <w:rFonts w:eastAsia="Calibri"/>
          <w:b w:val="0"/>
          <w:sz w:val="28"/>
          <w:szCs w:val="28"/>
        </w:rPr>
        <w:t xml:space="preserve">Объем производства сельскохозяйственной продукции  в действующих  ценах в </w:t>
      </w:r>
      <w:r w:rsidRPr="00F85337">
        <w:rPr>
          <w:sz w:val="28"/>
          <w:szCs w:val="28"/>
        </w:rPr>
        <w:t xml:space="preserve"> 2023 году составил около 11 млрд. рублей,  с ростом  131%.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>По итогам уборки во всех категориях хозяйств в отчетном году с 60 тыс. гектаров уборочной площади при средней урожайности 52 ц/га намолотили 306 тыс. тонн зерна в весе после доработки, что составляет 93 % к уровню предыдущего года.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>Снижение производства зерновых  произошло в связи с уменьшением площади посевов озимой пшеницы на 4тыс.га.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В отрасли животноводства в хозяйствах всех категорий произвели  более 15 тыс. тонн молока (надой на 1 фуражную корову 7309кг), скота и птицы в живом весе -32,6 тыс. тонн.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   В целом сельскохозяйственные предприятия района за истекший период сработали прибыльно, с  положительным результатом свыше 3,6 млрд. руб. 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6863D1">
        <w:rPr>
          <w:sz w:val="28"/>
          <w:szCs w:val="28"/>
          <w:shd w:val="clear" w:color="auto" w:fill="FFFFFF"/>
        </w:rPr>
        <w:t xml:space="preserve">  Продолжает работу кооперативное движение района. </w:t>
      </w:r>
      <w:r w:rsidRPr="006863D1">
        <w:rPr>
          <w:sz w:val="28"/>
          <w:szCs w:val="28"/>
        </w:rPr>
        <w:t xml:space="preserve">Снабженческо-сбытовыми кооперативами реализовано продукции на сумму 170 млн. руб. (рост 101%).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   Несмотря на сложную ситуацию в финансовом секторе экономики продолжает успешно развиваться кредитная кооперация.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863D1">
        <w:rPr>
          <w:sz w:val="28"/>
          <w:szCs w:val="28"/>
        </w:rPr>
        <w:t>За 2023 год предоставлено займов гражданам на сумму 32  млн. руб., что на 6,2% больше в сравнении с аналогичным периодом прошлого года.</w:t>
      </w:r>
    </w:p>
    <w:p w:rsidR="002E05BD" w:rsidRPr="0081408F" w:rsidRDefault="002E05BD" w:rsidP="002E05BD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6863D1">
        <w:rPr>
          <w:sz w:val="28"/>
          <w:szCs w:val="28"/>
          <w:shd w:val="clear" w:color="auto" w:fill="FFFFFF"/>
        </w:rPr>
        <w:t>Активно проводи</w:t>
      </w:r>
      <w:r>
        <w:rPr>
          <w:sz w:val="28"/>
          <w:szCs w:val="28"/>
          <w:shd w:val="clear" w:color="auto" w:fill="FFFFFF"/>
        </w:rPr>
        <w:t>лась</w:t>
      </w:r>
      <w:r w:rsidRPr="006863D1">
        <w:rPr>
          <w:sz w:val="28"/>
          <w:szCs w:val="28"/>
          <w:shd w:val="clear" w:color="auto" w:fill="FFFFFF"/>
        </w:rPr>
        <w:t xml:space="preserve"> работа по</w:t>
      </w:r>
      <w:r w:rsidRPr="006863D1">
        <w:rPr>
          <w:b/>
          <w:sz w:val="28"/>
          <w:szCs w:val="28"/>
          <w:shd w:val="clear" w:color="auto" w:fill="FFFFFF"/>
        </w:rPr>
        <w:t> </w:t>
      </w:r>
      <w:r w:rsidRPr="0081408F">
        <w:rPr>
          <w:rStyle w:val="aa"/>
          <w:rFonts w:eastAsia="Calibri"/>
          <w:sz w:val="28"/>
          <w:szCs w:val="28"/>
          <w:shd w:val="clear" w:color="auto" w:fill="FFFFFF"/>
        </w:rPr>
        <w:t>привлечению инвестиций.</w:t>
      </w:r>
      <w:r w:rsidRPr="0081408F">
        <w:rPr>
          <w:b/>
          <w:sz w:val="28"/>
          <w:szCs w:val="28"/>
          <w:shd w:val="clear" w:color="auto" w:fill="FFFFFF"/>
        </w:rPr>
        <w:t> 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863D1">
        <w:rPr>
          <w:bCs/>
          <w:sz w:val="28"/>
          <w:szCs w:val="28"/>
        </w:rPr>
        <w:t>Большое значение в экономике района отводится малому и среднему бизнесу.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   Количество субъектов малого и среднего предпринимательства   в районе увеличилось на 2 % и составило 834 единицы.  </w:t>
      </w:r>
    </w:p>
    <w:p w:rsidR="002E05BD" w:rsidRPr="006863D1" w:rsidRDefault="002E05BD" w:rsidP="002E05B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63D1">
        <w:rPr>
          <w:sz w:val="28"/>
          <w:szCs w:val="28"/>
        </w:rPr>
        <w:t xml:space="preserve">Ситуация в сфере торговли и услуг достигли положительной динамики. </w:t>
      </w:r>
    </w:p>
    <w:p w:rsidR="002E05BD" w:rsidRPr="006863D1" w:rsidRDefault="002E05BD" w:rsidP="002E05BD">
      <w:pPr>
        <w:shd w:val="clear" w:color="auto" w:fill="FFFFFF"/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    За 2023 год  объем </w:t>
      </w:r>
      <w:r w:rsidRPr="006863D1">
        <w:rPr>
          <w:bCs/>
          <w:sz w:val="28"/>
          <w:szCs w:val="28"/>
        </w:rPr>
        <w:t>розничной торговли вырос на 2,8% и составил 25 млрд.894 млн. руб., а оборот общественного питания </w:t>
      </w:r>
      <w:r w:rsidRPr="006863D1">
        <w:rPr>
          <w:sz w:val="28"/>
          <w:szCs w:val="28"/>
        </w:rPr>
        <w:t>увеличился </w:t>
      </w:r>
      <w:r w:rsidRPr="006863D1">
        <w:rPr>
          <w:bCs/>
          <w:sz w:val="28"/>
          <w:szCs w:val="28"/>
        </w:rPr>
        <w:t>на 2,6% (422 млн. руб.).</w:t>
      </w:r>
    </w:p>
    <w:p w:rsidR="002E05BD" w:rsidRPr="006863D1" w:rsidRDefault="002E05BD" w:rsidP="002E05BD">
      <w:pPr>
        <w:shd w:val="clear" w:color="auto" w:fill="FFFFFF"/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  В 2023 году на территории района открылось 13 магазинов.   Открытие новых объектов не только увеличил показатель  обеспеченности торговыми площадями, но и создало более 40 дополнительных рабочих мест.</w:t>
      </w:r>
    </w:p>
    <w:p w:rsidR="002E05BD" w:rsidRPr="006863D1" w:rsidRDefault="002E05BD" w:rsidP="002E05BD">
      <w:pPr>
        <w:shd w:val="clear" w:color="auto" w:fill="FFFFFF"/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>В дорожном  строительстве  за отчетный период  на территории района освоено  более 60 млн. руб.  Отремонтировано и реконструировано 16 км автодорог общего пользования местного значения</w:t>
      </w:r>
      <w:r>
        <w:rPr>
          <w:sz w:val="28"/>
          <w:szCs w:val="28"/>
        </w:rPr>
        <w:t xml:space="preserve">. </w:t>
      </w:r>
    </w:p>
    <w:p w:rsidR="002E05BD" w:rsidRPr="006863D1" w:rsidRDefault="002E05BD" w:rsidP="002E05BD">
      <w:pPr>
        <w:pStyle w:val="a9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3D1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6863D1">
        <w:rPr>
          <w:rFonts w:ascii="Times New Roman" w:hAnsi="Times New Roman" w:cs="Times New Roman"/>
          <w:sz w:val="28"/>
          <w:szCs w:val="28"/>
        </w:rPr>
        <w:t xml:space="preserve"> поступательно двига</w:t>
      </w:r>
      <w:r>
        <w:rPr>
          <w:rFonts w:ascii="Times New Roman" w:hAnsi="Times New Roman" w:cs="Times New Roman"/>
          <w:sz w:val="28"/>
          <w:szCs w:val="28"/>
        </w:rPr>
        <w:t>лся</w:t>
      </w:r>
      <w:r w:rsidRPr="006863D1">
        <w:rPr>
          <w:rFonts w:ascii="Times New Roman" w:hAnsi="Times New Roman" w:cs="Times New Roman"/>
          <w:sz w:val="28"/>
          <w:szCs w:val="28"/>
        </w:rPr>
        <w:t xml:space="preserve"> по созданию комфортных условий проживания, обустройства общественных территорий, при поддержке и участии всех жителей района.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>В целях обеспечения  экологической безопасности  граждан на территории района  обустроены 160 контейнерных  площадок, закуплено и передано в сельские администрации  50 контейнеров для раздельного сбора ТКО.</w:t>
      </w:r>
    </w:p>
    <w:p w:rsidR="002E05BD" w:rsidRPr="006863D1" w:rsidRDefault="002E05BD" w:rsidP="002E05B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6863D1">
        <w:rPr>
          <w:sz w:val="28"/>
          <w:szCs w:val="28"/>
          <w:shd w:val="clear" w:color="auto" w:fill="FFFFFF"/>
        </w:rPr>
        <w:lastRenderedPageBreak/>
        <w:t>Продолжа</w:t>
      </w:r>
      <w:r>
        <w:rPr>
          <w:sz w:val="28"/>
          <w:szCs w:val="28"/>
          <w:shd w:val="clear" w:color="auto" w:fill="FFFFFF"/>
        </w:rPr>
        <w:t>лось</w:t>
      </w:r>
      <w:r w:rsidRPr="006863D1">
        <w:rPr>
          <w:sz w:val="28"/>
          <w:szCs w:val="28"/>
          <w:shd w:val="clear" w:color="auto" w:fill="FFFFFF"/>
        </w:rPr>
        <w:t xml:space="preserve"> улучшать</w:t>
      </w:r>
      <w:r>
        <w:rPr>
          <w:sz w:val="28"/>
          <w:szCs w:val="28"/>
          <w:shd w:val="clear" w:color="auto" w:fill="FFFFFF"/>
        </w:rPr>
        <w:t>ся</w:t>
      </w:r>
      <w:r w:rsidRPr="006863D1">
        <w:rPr>
          <w:sz w:val="28"/>
          <w:szCs w:val="28"/>
          <w:shd w:val="clear" w:color="auto" w:fill="FFFFFF"/>
        </w:rPr>
        <w:t xml:space="preserve"> качество водоснабжения в районе.    Капитально отремонтировали  артезианские скважины в с. Большая Отрада (</w:t>
      </w:r>
      <w:proofErr w:type="gramStart"/>
      <w:r w:rsidRPr="006863D1">
        <w:rPr>
          <w:sz w:val="28"/>
          <w:szCs w:val="28"/>
          <w:shd w:val="clear" w:color="auto" w:fill="FFFFFF"/>
        </w:rPr>
        <w:t>Пушкинский</w:t>
      </w:r>
      <w:proofErr w:type="gramEnd"/>
      <w:r w:rsidRPr="006863D1">
        <w:rPr>
          <w:sz w:val="28"/>
          <w:szCs w:val="28"/>
          <w:shd w:val="clear" w:color="auto" w:fill="FFFFFF"/>
        </w:rPr>
        <w:t xml:space="preserve"> с/с), с. Александровка (</w:t>
      </w:r>
      <w:proofErr w:type="spellStart"/>
      <w:r w:rsidRPr="006863D1">
        <w:rPr>
          <w:sz w:val="28"/>
          <w:szCs w:val="28"/>
          <w:shd w:val="clear" w:color="auto" w:fill="FFFFFF"/>
        </w:rPr>
        <w:t>Новочеркутинский</w:t>
      </w:r>
      <w:proofErr w:type="spellEnd"/>
      <w:r w:rsidRPr="006863D1">
        <w:rPr>
          <w:sz w:val="28"/>
          <w:szCs w:val="28"/>
          <w:shd w:val="clear" w:color="auto" w:fill="FFFFFF"/>
        </w:rPr>
        <w:t xml:space="preserve"> с/с).</w:t>
      </w:r>
    </w:p>
    <w:p w:rsidR="002E05BD" w:rsidRPr="006863D1" w:rsidRDefault="002E05BD" w:rsidP="002E05BD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  <w:r w:rsidRPr="006863D1">
        <w:rPr>
          <w:sz w:val="28"/>
          <w:szCs w:val="28"/>
          <w:shd w:val="clear" w:color="auto" w:fill="FFFFFF"/>
        </w:rPr>
        <w:t xml:space="preserve">    Произведена замена водонапорных башен в </w:t>
      </w:r>
      <w:proofErr w:type="spellStart"/>
      <w:r w:rsidRPr="006863D1">
        <w:rPr>
          <w:sz w:val="28"/>
          <w:szCs w:val="28"/>
          <w:shd w:val="clear" w:color="auto" w:fill="FFFFFF"/>
        </w:rPr>
        <w:t>д</w:t>
      </w:r>
      <w:proofErr w:type="gramStart"/>
      <w:r w:rsidRPr="006863D1">
        <w:rPr>
          <w:sz w:val="28"/>
          <w:szCs w:val="28"/>
          <w:shd w:val="clear" w:color="auto" w:fill="FFFFFF"/>
        </w:rPr>
        <w:t>.Б</w:t>
      </w:r>
      <w:proofErr w:type="gramEnd"/>
      <w:r w:rsidRPr="006863D1">
        <w:rPr>
          <w:sz w:val="28"/>
          <w:szCs w:val="28"/>
          <w:shd w:val="clear" w:color="auto" w:fill="FFFFFF"/>
        </w:rPr>
        <w:t>ольшая</w:t>
      </w:r>
      <w:proofErr w:type="spellEnd"/>
      <w:r w:rsidRPr="006863D1">
        <w:rPr>
          <w:sz w:val="28"/>
          <w:szCs w:val="28"/>
          <w:shd w:val="clear" w:color="auto" w:fill="FFFFFF"/>
        </w:rPr>
        <w:t xml:space="preserve"> Плавица (Тихвинский с/с), с. Ивановка (</w:t>
      </w:r>
      <w:proofErr w:type="spellStart"/>
      <w:r w:rsidRPr="006863D1">
        <w:rPr>
          <w:sz w:val="28"/>
          <w:szCs w:val="28"/>
          <w:shd w:val="clear" w:color="auto" w:fill="FFFFFF"/>
        </w:rPr>
        <w:t>Дубовской</w:t>
      </w:r>
      <w:proofErr w:type="spellEnd"/>
      <w:r w:rsidRPr="006863D1">
        <w:rPr>
          <w:sz w:val="28"/>
          <w:szCs w:val="28"/>
          <w:shd w:val="clear" w:color="auto" w:fill="FFFFFF"/>
        </w:rPr>
        <w:t xml:space="preserve"> с/с), п. Петровский.</w:t>
      </w:r>
    </w:p>
    <w:p w:rsidR="002E05BD" w:rsidRPr="00F03D6F" w:rsidRDefault="002E05BD" w:rsidP="002E05BD">
      <w:pPr>
        <w:ind w:firstLine="567"/>
        <w:jc w:val="both"/>
        <w:rPr>
          <w:b/>
          <w:sz w:val="28"/>
          <w:szCs w:val="28"/>
        </w:rPr>
      </w:pPr>
      <w:r w:rsidRPr="00F03D6F">
        <w:rPr>
          <w:rStyle w:val="aa"/>
          <w:rFonts w:eastAsia="Calibri"/>
          <w:b w:val="0"/>
          <w:sz w:val="28"/>
          <w:szCs w:val="28"/>
        </w:rPr>
        <w:t xml:space="preserve"> Основная задача муниципалитета в системе образования – это создание необходимых условий по достижению высокого качества образования.</w:t>
      </w:r>
      <w:r w:rsidRPr="00F03D6F">
        <w:rPr>
          <w:b/>
          <w:sz w:val="28"/>
          <w:szCs w:val="28"/>
        </w:rPr>
        <w:t xml:space="preserve">    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Образовательные организации района являются активными участниками различных проектов и конкурсов, добиваются определенных результатов. </w:t>
      </w:r>
    </w:p>
    <w:p w:rsidR="002E05BD" w:rsidRPr="006863D1" w:rsidRDefault="002E05BD" w:rsidP="002E05BD">
      <w:pPr>
        <w:pStyle w:val="a3"/>
        <w:ind w:firstLine="567"/>
        <w:jc w:val="both"/>
        <w:rPr>
          <w:sz w:val="28"/>
          <w:szCs w:val="28"/>
        </w:rPr>
      </w:pPr>
      <w:r w:rsidRPr="006863D1">
        <w:rPr>
          <w:b/>
          <w:sz w:val="28"/>
          <w:szCs w:val="28"/>
        </w:rPr>
        <w:t xml:space="preserve"> </w:t>
      </w:r>
      <w:r w:rsidRPr="006863D1">
        <w:rPr>
          <w:sz w:val="28"/>
          <w:szCs w:val="28"/>
        </w:rPr>
        <w:t>Продолжа</w:t>
      </w:r>
      <w:r>
        <w:rPr>
          <w:sz w:val="28"/>
          <w:szCs w:val="28"/>
        </w:rPr>
        <w:t>лась</w:t>
      </w:r>
      <w:r w:rsidRPr="006863D1">
        <w:rPr>
          <w:sz w:val="28"/>
          <w:szCs w:val="28"/>
        </w:rPr>
        <w:t xml:space="preserve"> развивать</w:t>
      </w:r>
      <w:r>
        <w:rPr>
          <w:sz w:val="28"/>
          <w:szCs w:val="28"/>
        </w:rPr>
        <w:t>ся</w:t>
      </w:r>
      <w:r w:rsidRPr="006863D1">
        <w:rPr>
          <w:sz w:val="28"/>
          <w:szCs w:val="28"/>
        </w:rPr>
        <w:t xml:space="preserve">  культурн</w:t>
      </w:r>
      <w:r>
        <w:rPr>
          <w:sz w:val="28"/>
          <w:szCs w:val="28"/>
        </w:rPr>
        <w:t>ая  сфера</w:t>
      </w:r>
      <w:r w:rsidRPr="006863D1">
        <w:rPr>
          <w:sz w:val="28"/>
          <w:szCs w:val="28"/>
        </w:rPr>
        <w:t xml:space="preserve">  нашего района.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  <w:shd w:val="clear" w:color="auto" w:fill="FFFFFF"/>
        </w:rPr>
      </w:pPr>
      <w:r w:rsidRPr="006863D1">
        <w:rPr>
          <w:sz w:val="28"/>
          <w:szCs w:val="28"/>
          <w:shd w:val="clear" w:color="auto" w:fill="FFFFFF"/>
        </w:rPr>
        <w:t>За прошлый год работниками учреждениями культуры было проведено  более 4 тысяч мероприятий  различной тематики. Творческие коллективы района принимали участие  в фестивалях и конкурсах  различного уровня, многие из которых стали лауреатами и призерами.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  <w:shd w:val="clear" w:color="auto" w:fill="FFFFFF"/>
        </w:rPr>
        <w:t xml:space="preserve">    </w:t>
      </w:r>
      <w:r w:rsidRPr="006863D1">
        <w:rPr>
          <w:sz w:val="28"/>
          <w:szCs w:val="28"/>
        </w:rPr>
        <w:t>Проведена работа по капитальному и текущему ремонту объектов соцкультбыта.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  <w:shd w:val="clear" w:color="auto" w:fill="FFFFFF"/>
        </w:rPr>
        <w:t xml:space="preserve">В хорошей  динамике  в районе находится развитие  физической культуры и спорта. </w:t>
      </w:r>
      <w:r w:rsidRPr="006863D1">
        <w:rPr>
          <w:sz w:val="28"/>
          <w:szCs w:val="28"/>
        </w:rPr>
        <w:t xml:space="preserve"> 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    В 2023 году  в районе проведено  около 120 физкультурно-массовых  и спортивных мероприятий, где приняло участие более  8 тысяч человек населения района. 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  С каждым годом в районе растет число жителей, систематически занимающихся физкультурой и спортом. </w:t>
      </w:r>
      <w:r w:rsidRPr="006863D1">
        <w:rPr>
          <w:sz w:val="28"/>
          <w:szCs w:val="28"/>
          <w:shd w:val="clear" w:color="auto" w:fill="FFFFFF"/>
        </w:rPr>
        <w:t>Данный показатель за отчетный год составил  57 %.</w:t>
      </w:r>
      <w:r>
        <w:rPr>
          <w:sz w:val="28"/>
          <w:szCs w:val="28"/>
          <w:shd w:val="clear" w:color="auto" w:fill="FFFFFF"/>
        </w:rPr>
        <w:t xml:space="preserve">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Важным направлением  остается забота о здоровье наших жителей. </w:t>
      </w:r>
      <w:r>
        <w:rPr>
          <w:sz w:val="28"/>
          <w:szCs w:val="28"/>
        </w:rPr>
        <w:t xml:space="preserve"> А</w:t>
      </w:r>
      <w:r w:rsidRPr="006863D1">
        <w:rPr>
          <w:sz w:val="28"/>
          <w:szCs w:val="28"/>
        </w:rPr>
        <w:t>ктивно продолжа</w:t>
      </w:r>
      <w:r>
        <w:rPr>
          <w:sz w:val="28"/>
          <w:szCs w:val="28"/>
        </w:rPr>
        <w:t>лась</w:t>
      </w:r>
      <w:r w:rsidRPr="006863D1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6863D1">
        <w:rPr>
          <w:sz w:val="28"/>
          <w:szCs w:val="28"/>
        </w:rPr>
        <w:t xml:space="preserve">  национального  проекта  «Здравоохранение». Обновление  системы здравоохранения  района напрямую способств</w:t>
      </w:r>
      <w:r>
        <w:rPr>
          <w:sz w:val="28"/>
          <w:szCs w:val="28"/>
        </w:rPr>
        <w:t>овало</w:t>
      </w:r>
      <w:r w:rsidRPr="006863D1">
        <w:rPr>
          <w:sz w:val="28"/>
          <w:szCs w:val="28"/>
        </w:rPr>
        <w:t xml:space="preserve"> сокращению смертности.  </w:t>
      </w:r>
      <w:r>
        <w:rPr>
          <w:sz w:val="28"/>
          <w:szCs w:val="28"/>
        </w:rPr>
        <w:t xml:space="preserve">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63D1">
        <w:rPr>
          <w:sz w:val="28"/>
          <w:szCs w:val="28"/>
        </w:rPr>
        <w:t xml:space="preserve">Бюджет - это основной ресурс для выполнения социальных обязательств.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    По итогам 2023 года план по доходам выполнен на 103,4%  или  на 41 миллион больше плановых назначений. Темп роста собственных доходов к уровню 2022 года составил 106,7 % или 38,8 миллионов рублей.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  О</w:t>
      </w:r>
      <w:r w:rsidRPr="006863D1">
        <w:rPr>
          <w:sz w:val="28"/>
          <w:szCs w:val="28"/>
          <w:shd w:val="clear" w:color="auto" w:fill="FFFFFF"/>
        </w:rPr>
        <w:t>дним из приоритетных направлений в работе администрации района была и остаётся поддержка участников специальной военной операции и членов их семей.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>В поддержку военнослужащих, участвующих в специальной военной операции учреждениями, организациями и неравнодушными жителями района было прив</w:t>
      </w:r>
      <w:r>
        <w:rPr>
          <w:sz w:val="28"/>
          <w:szCs w:val="28"/>
        </w:rPr>
        <w:t>л</w:t>
      </w:r>
      <w:r w:rsidRPr="006863D1">
        <w:rPr>
          <w:sz w:val="28"/>
          <w:szCs w:val="28"/>
        </w:rPr>
        <w:t xml:space="preserve">ечено в денежном и натуральном выражении 34 млн. руб., собрано и отправлено  более 50 тонн гуманитарного груза. На данные средства были приобретены: спецоборудование, одежда и другое.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    На особом контроле находятся вопросы, связанные с оказанием помощи родным военнослужащих, участвующих в специальной военной операции. </w:t>
      </w:r>
    </w:p>
    <w:p w:rsidR="002E05BD" w:rsidRPr="006863D1" w:rsidRDefault="002E05BD" w:rsidP="002E05BD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6863D1">
        <w:rPr>
          <w:sz w:val="28"/>
          <w:szCs w:val="28"/>
        </w:rPr>
        <w:t>Работа с обращениями граждан – одно из важнейших направлений деятельности администрации района, это позволяет оперативно реагировать на возникающие социальные, экономические, правовые и бытовые вопросы.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863D1">
        <w:rPr>
          <w:sz w:val="28"/>
          <w:szCs w:val="28"/>
        </w:rPr>
        <w:t xml:space="preserve">В  отчетном  периоде все обращения рассмотрены в установленный срок, ответы направлены обратившимся лицам с подробными разъяснениями по всем затронутым в обращении вопросам. </w:t>
      </w:r>
    </w:p>
    <w:p w:rsidR="002E05BD" w:rsidRPr="006863D1" w:rsidRDefault="002E05BD" w:rsidP="002E05BD">
      <w:pPr>
        <w:ind w:firstLine="567"/>
        <w:jc w:val="both"/>
        <w:rPr>
          <w:sz w:val="28"/>
          <w:szCs w:val="28"/>
        </w:rPr>
      </w:pPr>
      <w:r w:rsidRPr="006863D1">
        <w:rPr>
          <w:sz w:val="28"/>
          <w:szCs w:val="28"/>
        </w:rPr>
        <w:t xml:space="preserve"> Анализ тематики письменных и устных обращений показывает, что чаще всего жители обращаются по вопросам ремонта и восстановления уличного освещения, благоустройства и жилищно-коммунального хозяйства, строительства и реконструкции дорог, ремонт жилья, оказание социальной помощи семьям, имеющим детей, гражданам, находящимся в трудной жизненной ситуации, малоимущим гражданам.</w:t>
      </w:r>
    </w:p>
    <w:p w:rsidR="002E05BD" w:rsidRPr="00AF5245" w:rsidRDefault="002E05BD" w:rsidP="002E05BD">
      <w:pPr>
        <w:pStyle w:val="1"/>
        <w:ind w:firstLine="709"/>
        <w:jc w:val="both"/>
        <w:rPr>
          <w:sz w:val="28"/>
          <w:szCs w:val="28"/>
        </w:rPr>
      </w:pPr>
      <w:r w:rsidRPr="00AF5245">
        <w:rPr>
          <w:sz w:val="28"/>
          <w:szCs w:val="28"/>
        </w:rPr>
        <w:t xml:space="preserve">Анализируя </w:t>
      </w:r>
      <w:proofErr w:type="gramStart"/>
      <w:r w:rsidRPr="00AF5245">
        <w:rPr>
          <w:sz w:val="28"/>
          <w:szCs w:val="28"/>
        </w:rPr>
        <w:t xml:space="preserve">отчет главы </w:t>
      </w:r>
      <w:proofErr w:type="spellStart"/>
      <w:r w:rsidRPr="00AF5245">
        <w:rPr>
          <w:sz w:val="28"/>
          <w:szCs w:val="28"/>
        </w:rPr>
        <w:t>Добринского</w:t>
      </w:r>
      <w:proofErr w:type="spellEnd"/>
      <w:r w:rsidRPr="00AF5245">
        <w:rPr>
          <w:sz w:val="28"/>
          <w:szCs w:val="28"/>
        </w:rPr>
        <w:t xml:space="preserve"> муниципального района </w:t>
      </w:r>
      <w:r w:rsidRPr="00AF5245">
        <w:rPr>
          <w:bCs/>
          <w:sz w:val="28"/>
          <w:szCs w:val="28"/>
        </w:rPr>
        <w:t>о результатах деятельности администрации района по итогам 202</w:t>
      </w:r>
      <w:r>
        <w:rPr>
          <w:bCs/>
          <w:sz w:val="28"/>
          <w:szCs w:val="28"/>
        </w:rPr>
        <w:t>3</w:t>
      </w:r>
      <w:r w:rsidRPr="00AF5245">
        <w:rPr>
          <w:bCs/>
          <w:sz w:val="28"/>
          <w:szCs w:val="28"/>
        </w:rPr>
        <w:t xml:space="preserve"> года </w:t>
      </w:r>
      <w:r w:rsidRPr="00AF5245">
        <w:rPr>
          <w:sz w:val="28"/>
          <w:szCs w:val="28"/>
        </w:rPr>
        <w:t>и учитывая</w:t>
      </w:r>
      <w:proofErr w:type="gramEnd"/>
      <w:r w:rsidRPr="00AF5245">
        <w:rPr>
          <w:sz w:val="28"/>
          <w:szCs w:val="28"/>
        </w:rPr>
        <w:t xml:space="preserve"> решения постоянных комиссий, Совет депутатов </w:t>
      </w:r>
      <w:proofErr w:type="spellStart"/>
      <w:r w:rsidRPr="00AF5245">
        <w:rPr>
          <w:sz w:val="28"/>
          <w:szCs w:val="28"/>
        </w:rPr>
        <w:t>Добринского</w:t>
      </w:r>
      <w:proofErr w:type="spellEnd"/>
      <w:r w:rsidRPr="00AF5245">
        <w:rPr>
          <w:sz w:val="28"/>
          <w:szCs w:val="28"/>
        </w:rPr>
        <w:t xml:space="preserve"> муниципального района</w:t>
      </w:r>
    </w:p>
    <w:p w:rsidR="002E05BD" w:rsidRDefault="002E05BD" w:rsidP="002E05BD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E05BD" w:rsidRDefault="002E05BD" w:rsidP="002E05BD">
      <w:pPr>
        <w:pStyle w:val="a3"/>
        <w:ind w:firstLine="708"/>
        <w:jc w:val="both"/>
        <w:rPr>
          <w:b/>
          <w:sz w:val="28"/>
          <w:szCs w:val="28"/>
        </w:rPr>
      </w:pPr>
    </w:p>
    <w:p w:rsidR="002E05BD" w:rsidRDefault="002E05BD" w:rsidP="002E05BD">
      <w:pPr>
        <w:keepNext/>
        <w:ind w:firstLine="708"/>
        <w:jc w:val="both"/>
        <w:outlineLvl w:val="0"/>
        <w:rPr>
          <w:sz w:val="28"/>
          <w:szCs w:val="28"/>
        </w:rPr>
      </w:pPr>
    </w:p>
    <w:p w:rsidR="002E05BD" w:rsidRDefault="002E05BD" w:rsidP="002E05BD">
      <w:pPr>
        <w:keepNext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1.Отчет главы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о результатах   деятельности администрации района по итогам 2023 года </w:t>
      </w:r>
      <w:r>
        <w:rPr>
          <w:sz w:val="28"/>
          <w:szCs w:val="28"/>
        </w:rPr>
        <w:t>принять к сведению.</w:t>
      </w:r>
    </w:p>
    <w:p w:rsidR="002E05BD" w:rsidRDefault="002E05BD" w:rsidP="002E05BD">
      <w:pPr>
        <w:pStyle w:val="3"/>
        <w:ind w:firstLine="1080"/>
        <w:jc w:val="center"/>
      </w:pPr>
    </w:p>
    <w:p w:rsidR="002E05BD" w:rsidRDefault="002E05BD" w:rsidP="002E05BD">
      <w:pPr>
        <w:pStyle w:val="3"/>
        <w:ind w:firstLine="1080"/>
        <w:jc w:val="center"/>
      </w:pPr>
    </w:p>
    <w:p w:rsidR="002E05BD" w:rsidRPr="00B41D93" w:rsidRDefault="002E05BD" w:rsidP="002E05BD">
      <w:pPr>
        <w:pStyle w:val="a3"/>
        <w:rPr>
          <w:b/>
          <w:sz w:val="28"/>
          <w:szCs w:val="28"/>
        </w:rPr>
      </w:pPr>
      <w:r w:rsidRPr="00B41D93">
        <w:rPr>
          <w:b/>
          <w:sz w:val="28"/>
          <w:szCs w:val="28"/>
        </w:rPr>
        <w:t>Председатель Совета депутатов</w:t>
      </w:r>
    </w:p>
    <w:p w:rsidR="002E05BD" w:rsidRDefault="002E05BD" w:rsidP="002E05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rPr>
          <w:b/>
          <w:bCs/>
          <w:sz w:val="28"/>
          <w:szCs w:val="28"/>
        </w:rPr>
      </w:pPr>
      <w:proofErr w:type="spellStart"/>
      <w:r w:rsidRPr="00B41D93">
        <w:rPr>
          <w:b/>
          <w:bCs/>
          <w:sz w:val="28"/>
          <w:szCs w:val="28"/>
        </w:rPr>
        <w:t>Добринского</w:t>
      </w:r>
      <w:proofErr w:type="spellEnd"/>
      <w:r w:rsidRPr="00B41D93">
        <w:rPr>
          <w:b/>
          <w:bCs/>
          <w:sz w:val="28"/>
          <w:szCs w:val="28"/>
        </w:rPr>
        <w:t xml:space="preserve">  муниципального района</w:t>
      </w:r>
      <w:r w:rsidRPr="00B41D93">
        <w:rPr>
          <w:b/>
          <w:bCs/>
          <w:sz w:val="28"/>
          <w:szCs w:val="28"/>
        </w:rPr>
        <w:tab/>
        <w:t xml:space="preserve">            </w:t>
      </w:r>
      <w:r w:rsidRPr="00B41D93">
        <w:rPr>
          <w:b/>
          <w:bCs/>
          <w:sz w:val="28"/>
          <w:szCs w:val="28"/>
        </w:rPr>
        <w:tab/>
        <w:t xml:space="preserve">    </w:t>
      </w:r>
      <w:r w:rsidRPr="00B41D9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  <w:r>
        <w:rPr>
          <w:b/>
          <w:bCs/>
          <w:sz w:val="28"/>
          <w:szCs w:val="28"/>
        </w:rPr>
        <w:tab/>
      </w:r>
    </w:p>
    <w:p w:rsidR="002E05BD" w:rsidRDefault="002E05BD" w:rsidP="002E05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rPr>
          <w:b/>
          <w:bCs/>
          <w:sz w:val="28"/>
          <w:szCs w:val="28"/>
        </w:rPr>
      </w:pPr>
    </w:p>
    <w:p w:rsidR="002E05BD" w:rsidRDefault="002E05BD" w:rsidP="002E05B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9"/>
        </w:tabs>
        <w:rPr>
          <w:b/>
          <w:bCs/>
          <w:sz w:val="28"/>
          <w:szCs w:val="28"/>
        </w:rPr>
      </w:pPr>
    </w:p>
    <w:p w:rsidR="007B4D72" w:rsidRDefault="007B4D72">
      <w:bookmarkStart w:id="0" w:name="_GoBack"/>
      <w:bookmarkEnd w:id="0"/>
    </w:p>
    <w:sectPr w:rsidR="007B4D72" w:rsidSect="00C8414D">
      <w:pgSz w:w="11906" w:h="16838"/>
      <w:pgMar w:top="719" w:right="849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D"/>
    <w:rsid w:val="002E05BD"/>
    <w:rsid w:val="007B4D72"/>
    <w:rsid w:val="00C8414D"/>
    <w:rsid w:val="00F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05B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2E05BD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E05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E05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2E05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2E0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2E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2E05BD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2E05BD"/>
    <w:rPr>
      <w:rFonts w:ascii="Times New Roman" w:eastAsia="Calibri" w:hAnsi="Times New Roman" w:cs="Times New Roman"/>
      <w:lang w:eastAsia="ru-RU"/>
    </w:rPr>
  </w:style>
  <w:style w:type="paragraph" w:styleId="a7">
    <w:name w:val="Subtitle"/>
    <w:basedOn w:val="a"/>
    <w:link w:val="a8"/>
    <w:uiPriority w:val="99"/>
    <w:qFormat/>
    <w:rsid w:val="002E05BD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2E05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2E0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2E05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05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5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E05B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qFormat/>
    <w:rsid w:val="002E05BD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2E05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E05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2E05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2E0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2E05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2E05BD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uiPriority w:val="99"/>
    <w:locked/>
    <w:rsid w:val="002E05BD"/>
    <w:rPr>
      <w:rFonts w:ascii="Times New Roman" w:eastAsia="Calibri" w:hAnsi="Times New Roman" w:cs="Times New Roman"/>
      <w:lang w:eastAsia="ru-RU"/>
    </w:rPr>
  </w:style>
  <w:style w:type="paragraph" w:styleId="a7">
    <w:name w:val="Subtitle"/>
    <w:basedOn w:val="a"/>
    <w:link w:val="a8"/>
    <w:uiPriority w:val="99"/>
    <w:qFormat/>
    <w:rsid w:val="002E05BD"/>
    <w:pPr>
      <w:jc w:val="center"/>
    </w:pPr>
    <w:rPr>
      <w:sz w:val="32"/>
      <w:szCs w:val="32"/>
    </w:rPr>
  </w:style>
  <w:style w:type="character" w:customStyle="1" w:styleId="a8">
    <w:name w:val="Подзаголовок Знак"/>
    <w:basedOn w:val="a0"/>
    <w:link w:val="a7"/>
    <w:uiPriority w:val="99"/>
    <w:rsid w:val="002E05B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2E05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2E05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05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5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2024-03-25T10:55:00Z</dcterms:created>
  <dcterms:modified xsi:type="dcterms:W3CDTF">2024-03-25T10:56:00Z</dcterms:modified>
</cp:coreProperties>
</file>