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F6F8C" w:rsidTr="00563A43">
        <w:trPr>
          <w:cantSplit/>
          <w:trHeight w:val="1293"/>
          <w:jc w:val="center"/>
        </w:trPr>
        <w:tc>
          <w:tcPr>
            <w:tcW w:w="4608" w:type="dxa"/>
          </w:tcPr>
          <w:p w:rsidR="003F6F8C" w:rsidRDefault="003F6F8C" w:rsidP="00563A43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04EFF2D" wp14:editId="11A031F9">
                  <wp:extent cx="541020" cy="678180"/>
                  <wp:effectExtent l="0" t="0" r="0" b="7620"/>
                  <wp:docPr id="9" name="Рисунок 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F8C" w:rsidRDefault="003F6F8C" w:rsidP="003F6F8C">
      <w:pPr>
        <w:pStyle w:val="a5"/>
      </w:pPr>
      <w:r>
        <w:t>СОВЕТ  ДЕПУТАТОВ</w:t>
      </w:r>
    </w:p>
    <w:p w:rsidR="003F6F8C" w:rsidRDefault="003F6F8C" w:rsidP="003F6F8C">
      <w:pPr>
        <w:pStyle w:val="a5"/>
      </w:pPr>
      <w:r>
        <w:t>ДОБРИНСКОГО МУНИЦИПАЛЬНОГО РАЙОНА</w:t>
      </w:r>
    </w:p>
    <w:p w:rsidR="003F6F8C" w:rsidRDefault="003F6F8C" w:rsidP="003F6F8C">
      <w:pPr>
        <w:jc w:val="center"/>
        <w:rPr>
          <w:sz w:val="32"/>
        </w:rPr>
      </w:pPr>
      <w:r>
        <w:rPr>
          <w:sz w:val="32"/>
        </w:rPr>
        <w:t>Липецкой области</w:t>
      </w:r>
    </w:p>
    <w:p w:rsidR="003F6F8C" w:rsidRDefault="003F6F8C" w:rsidP="003F6F8C">
      <w:pPr>
        <w:jc w:val="center"/>
        <w:rPr>
          <w:sz w:val="28"/>
        </w:rPr>
      </w:pPr>
      <w:r>
        <w:rPr>
          <w:sz w:val="28"/>
        </w:rPr>
        <w:t xml:space="preserve">43-я сессия 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3F6F8C" w:rsidRDefault="003F6F8C" w:rsidP="003F6F8C">
      <w:pPr>
        <w:jc w:val="center"/>
        <w:rPr>
          <w:sz w:val="32"/>
        </w:rPr>
      </w:pPr>
    </w:p>
    <w:p w:rsidR="003F6F8C" w:rsidRPr="00D66380" w:rsidRDefault="003F6F8C" w:rsidP="003F6F8C">
      <w:pPr>
        <w:pStyle w:val="7"/>
        <w:jc w:val="center"/>
        <w:rPr>
          <w:b/>
          <w:i w:val="0"/>
          <w:sz w:val="44"/>
          <w:szCs w:val="44"/>
        </w:rPr>
      </w:pPr>
      <w:r w:rsidRPr="00140CF9">
        <w:rPr>
          <w:b/>
          <w:sz w:val="44"/>
        </w:rPr>
        <w:t xml:space="preserve"> </w:t>
      </w:r>
      <w:r w:rsidRPr="00D66380">
        <w:rPr>
          <w:b/>
          <w:i w:val="0"/>
          <w:sz w:val="44"/>
          <w:szCs w:val="44"/>
        </w:rPr>
        <w:t>РЕШЕНИЕ</w:t>
      </w:r>
    </w:p>
    <w:p w:rsidR="003F6F8C" w:rsidRDefault="003F6F8C" w:rsidP="003F6F8C"/>
    <w:p w:rsidR="003F6F8C" w:rsidRDefault="003F6F8C" w:rsidP="003F6F8C">
      <w:pPr>
        <w:pStyle w:val="a7"/>
        <w:jc w:val="center"/>
        <w:rPr>
          <w:szCs w:val="28"/>
        </w:rPr>
      </w:pPr>
      <w:r>
        <w:rPr>
          <w:szCs w:val="28"/>
        </w:rPr>
        <w:t>28</w:t>
      </w:r>
      <w:r w:rsidRPr="00B26569">
        <w:rPr>
          <w:szCs w:val="28"/>
        </w:rPr>
        <w:t>.</w:t>
      </w:r>
      <w:r>
        <w:rPr>
          <w:szCs w:val="28"/>
        </w:rPr>
        <w:t>10</w:t>
      </w:r>
      <w:r w:rsidRPr="00B26569">
        <w:rPr>
          <w:szCs w:val="28"/>
        </w:rPr>
        <w:t>.201</w:t>
      </w:r>
      <w:r>
        <w:rPr>
          <w:szCs w:val="28"/>
        </w:rPr>
        <w:t>9</w:t>
      </w:r>
      <w:r w:rsidRPr="00B26569">
        <w:rPr>
          <w:szCs w:val="28"/>
        </w:rPr>
        <w:t xml:space="preserve">г.                                    </w:t>
      </w:r>
      <w:proofErr w:type="spellStart"/>
      <w:r w:rsidRPr="00B26569">
        <w:rPr>
          <w:szCs w:val="28"/>
        </w:rPr>
        <w:t>п</w:t>
      </w:r>
      <w:proofErr w:type="gramStart"/>
      <w:r w:rsidRPr="00B26569">
        <w:rPr>
          <w:szCs w:val="28"/>
        </w:rPr>
        <w:t>.Д</w:t>
      </w:r>
      <w:proofErr w:type="gramEnd"/>
      <w:r w:rsidRPr="00B26569">
        <w:rPr>
          <w:szCs w:val="28"/>
        </w:rPr>
        <w:t>обринка</w:t>
      </w:r>
      <w:proofErr w:type="spellEnd"/>
      <w:r w:rsidRPr="00B26569">
        <w:rPr>
          <w:szCs w:val="28"/>
        </w:rPr>
        <w:tab/>
        <w:t xml:space="preserve">                       </w:t>
      </w:r>
      <w:r>
        <w:rPr>
          <w:szCs w:val="28"/>
        </w:rPr>
        <w:t xml:space="preserve">         </w:t>
      </w:r>
      <w:r w:rsidRPr="00B26569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B26569">
        <w:rPr>
          <w:szCs w:val="28"/>
        </w:rPr>
        <w:t xml:space="preserve"> №</w:t>
      </w:r>
      <w:r>
        <w:rPr>
          <w:szCs w:val="28"/>
        </w:rPr>
        <w:t>298-</w:t>
      </w:r>
      <w:r w:rsidRPr="00B26569">
        <w:rPr>
          <w:szCs w:val="28"/>
        </w:rPr>
        <w:t>рс</w:t>
      </w:r>
    </w:p>
    <w:p w:rsidR="003F6F8C" w:rsidRPr="00B26569" w:rsidRDefault="003F6F8C" w:rsidP="003F6F8C">
      <w:pPr>
        <w:pStyle w:val="a7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6F8C" w:rsidRDefault="003F6F8C" w:rsidP="003F6F8C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О внесении изменений в Положение  «Об оплате труда</w:t>
      </w:r>
    </w:p>
    <w:p w:rsidR="003F6F8C" w:rsidRDefault="003F6F8C" w:rsidP="003F6F8C">
      <w:pPr>
        <w:jc w:val="center"/>
        <w:rPr>
          <w:b/>
          <w:iCs/>
          <w:sz w:val="28"/>
          <w:szCs w:val="28"/>
        </w:rPr>
      </w:pPr>
      <w:r w:rsidRPr="00F14C41">
        <w:rPr>
          <w:b/>
          <w:iCs/>
          <w:sz w:val="28"/>
          <w:szCs w:val="28"/>
        </w:rPr>
        <w:t>работников районных муниципальных учреждений»</w:t>
      </w:r>
    </w:p>
    <w:p w:rsidR="003F6F8C" w:rsidRPr="00B23BD4" w:rsidRDefault="003F6F8C" w:rsidP="003F6F8C">
      <w:pPr>
        <w:pStyle w:val="a3"/>
        <w:jc w:val="both"/>
        <w:rPr>
          <w:b/>
          <w:bCs/>
          <w:sz w:val="28"/>
          <w:szCs w:val="28"/>
        </w:rPr>
      </w:pPr>
    </w:p>
    <w:p w:rsidR="003F6F8C" w:rsidRDefault="003F6F8C" w:rsidP="003F6F8C">
      <w:pPr>
        <w:ind w:firstLine="851"/>
        <w:jc w:val="both"/>
        <w:rPr>
          <w:iCs/>
          <w:sz w:val="28"/>
          <w:szCs w:val="28"/>
        </w:rPr>
      </w:pPr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 №283-рс; 24.12.2010 №296-рс;    22.06.2011 №332-рс; 09.09.2011 №347-рс; 18.11.2011 №359-рс; 27.12.2011 №374-рс; 12.10.2012 №</w:t>
      </w:r>
      <w:r w:rsidRPr="00666A62">
        <w:rPr>
          <w:iCs/>
          <w:sz w:val="28"/>
          <w:szCs w:val="28"/>
        </w:rPr>
        <w:t xml:space="preserve">428-рс; 25.01.2013 №453-рс; 27.02.2013 №462-рс; 24.07.2013 №487-рс, 18.12.2013 №26-рс, 18.02.2014 36-рс; </w:t>
      </w:r>
      <w:proofErr w:type="gramStart"/>
      <w:r w:rsidRPr="00666A62">
        <w:rPr>
          <w:iCs/>
          <w:sz w:val="28"/>
          <w:szCs w:val="28"/>
        </w:rPr>
        <w:t>24.09.2014</w:t>
      </w:r>
      <w:r>
        <w:rPr>
          <w:iCs/>
          <w:sz w:val="28"/>
          <w:szCs w:val="28"/>
        </w:rPr>
        <w:t xml:space="preserve"> </w:t>
      </w:r>
      <w:r w:rsidRPr="00666A62">
        <w:rPr>
          <w:iCs/>
          <w:sz w:val="28"/>
          <w:szCs w:val="28"/>
        </w:rPr>
        <w:t>№75-рс, 24.</w:t>
      </w:r>
      <w:r w:rsidRPr="00FF406E">
        <w:rPr>
          <w:iCs/>
          <w:sz w:val="28"/>
          <w:szCs w:val="28"/>
        </w:rPr>
        <w:t>12.2014</w:t>
      </w:r>
      <w:r>
        <w:rPr>
          <w:iCs/>
          <w:sz w:val="28"/>
          <w:szCs w:val="28"/>
        </w:rPr>
        <w:t xml:space="preserve"> </w:t>
      </w:r>
      <w:r w:rsidRPr="00FF406E">
        <w:rPr>
          <w:iCs/>
          <w:sz w:val="28"/>
          <w:szCs w:val="28"/>
        </w:rPr>
        <w:t>№ 93-рс,</w:t>
      </w:r>
      <w:r w:rsidRPr="00FF406E">
        <w:rPr>
          <w:sz w:val="28"/>
          <w:szCs w:val="28"/>
        </w:rPr>
        <w:t xml:space="preserve"> 15.12.2016 </w:t>
      </w:r>
      <w:r>
        <w:rPr>
          <w:sz w:val="28"/>
          <w:szCs w:val="28"/>
        </w:rPr>
        <w:t>№</w:t>
      </w:r>
      <w:hyperlink r:id="rId6" w:history="1">
        <w:r w:rsidRPr="00FF406E">
          <w:rPr>
            <w:sz w:val="28"/>
            <w:szCs w:val="28"/>
          </w:rPr>
          <w:t>118-рс</w:t>
        </w:r>
      </w:hyperlink>
      <w:r w:rsidRPr="00FF406E">
        <w:rPr>
          <w:sz w:val="28"/>
          <w:szCs w:val="28"/>
        </w:rPr>
        <w:t xml:space="preserve">, 04.04.2017 </w:t>
      </w:r>
      <w:hyperlink r:id="rId7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144-рс</w:t>
        </w:r>
      </w:hyperlink>
      <w:r w:rsidRPr="00FF406E">
        <w:rPr>
          <w:sz w:val="28"/>
          <w:szCs w:val="28"/>
        </w:rPr>
        <w:t xml:space="preserve">, 15.08.2017 </w:t>
      </w:r>
      <w:hyperlink r:id="rId8" w:history="1">
        <w:r>
          <w:rPr>
            <w:sz w:val="28"/>
            <w:szCs w:val="28"/>
          </w:rPr>
          <w:t>№</w:t>
        </w:r>
        <w:r w:rsidRPr="00FF406E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№263-рс, 22.04.2019 №277-рс, 24.06.2019 №283-рс)</w:t>
      </w:r>
      <w:r>
        <w:rPr>
          <w:iCs/>
          <w:sz w:val="28"/>
          <w:szCs w:val="28"/>
        </w:rPr>
        <w:t xml:space="preserve">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 правовым вопросам, местному самоуправлению и работе с депутатами и по экономике, </w:t>
      </w:r>
      <w:r>
        <w:rPr>
          <w:sz w:val="28"/>
        </w:rPr>
        <w:t>бюджету, муниципальной собственности и социальным вопросам,</w:t>
      </w:r>
      <w:r>
        <w:rPr>
          <w:iCs/>
          <w:sz w:val="28"/>
          <w:szCs w:val="28"/>
        </w:rPr>
        <w:t xml:space="preserve">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3F6F8C" w:rsidRDefault="003F6F8C" w:rsidP="003F6F8C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3F6F8C" w:rsidRDefault="003F6F8C" w:rsidP="003F6F8C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3F6F8C" w:rsidRDefault="003F6F8C" w:rsidP="003F6F8C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3F6F8C" w:rsidRDefault="003F6F8C" w:rsidP="003F6F8C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 части пункта 1 изменений</w:t>
      </w:r>
      <w:r w:rsidRPr="00FC2ABE">
        <w:rPr>
          <w:iCs/>
          <w:sz w:val="28"/>
          <w:szCs w:val="28"/>
        </w:rPr>
        <w:t xml:space="preserve"> вступает в силу с</w:t>
      </w:r>
      <w:r>
        <w:rPr>
          <w:iCs/>
          <w:sz w:val="28"/>
          <w:szCs w:val="28"/>
        </w:rPr>
        <w:t xml:space="preserve">о дня его официального опубликования и распространяется на </w:t>
      </w:r>
      <w:proofErr w:type="gramStart"/>
      <w:r>
        <w:rPr>
          <w:iCs/>
          <w:sz w:val="28"/>
          <w:szCs w:val="28"/>
        </w:rPr>
        <w:t>правоотношения</w:t>
      </w:r>
      <w:proofErr w:type="gramEnd"/>
      <w:r>
        <w:rPr>
          <w:iCs/>
          <w:sz w:val="28"/>
          <w:szCs w:val="28"/>
        </w:rPr>
        <w:t xml:space="preserve"> возникшие с 1 января 2020 года, в части пункта 2 изменений </w:t>
      </w:r>
      <w:r w:rsidRPr="00FC2ABE">
        <w:rPr>
          <w:iCs/>
          <w:sz w:val="28"/>
          <w:szCs w:val="28"/>
        </w:rPr>
        <w:t>вступает в силу с</w:t>
      </w:r>
      <w:r>
        <w:rPr>
          <w:iCs/>
          <w:sz w:val="28"/>
          <w:szCs w:val="28"/>
        </w:rPr>
        <w:t>о дня его официального опубликования и распространяется на правоотношения возникшие с 1 сентября 2019 года.</w:t>
      </w:r>
    </w:p>
    <w:p w:rsidR="003F6F8C" w:rsidRDefault="003F6F8C" w:rsidP="003F6F8C">
      <w:pPr>
        <w:pStyle w:val="a3"/>
        <w:jc w:val="both"/>
        <w:rPr>
          <w:sz w:val="28"/>
          <w:szCs w:val="28"/>
        </w:rPr>
      </w:pPr>
    </w:p>
    <w:p w:rsidR="003F6F8C" w:rsidRDefault="003F6F8C" w:rsidP="003F6F8C">
      <w:pPr>
        <w:pStyle w:val="a3"/>
        <w:jc w:val="both"/>
        <w:rPr>
          <w:sz w:val="28"/>
          <w:szCs w:val="28"/>
        </w:rPr>
      </w:pPr>
    </w:p>
    <w:p w:rsidR="003F6F8C" w:rsidRPr="009A2F6D" w:rsidRDefault="003F6F8C" w:rsidP="003F6F8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3F6F8C" w:rsidRDefault="003F6F8C" w:rsidP="003F6F8C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М.Б. Денисов</w:t>
      </w:r>
    </w:p>
    <w:p w:rsidR="003F6F8C" w:rsidRDefault="003F6F8C" w:rsidP="003F6F8C">
      <w:pPr>
        <w:tabs>
          <w:tab w:val="left" w:pos="0"/>
        </w:tabs>
        <w:jc w:val="both"/>
        <w:rPr>
          <w:b/>
          <w:bCs/>
          <w:sz w:val="28"/>
          <w:szCs w:val="28"/>
        </w:rPr>
      </w:pPr>
    </w:p>
    <w:p w:rsidR="003F6F8C" w:rsidRPr="00653A90" w:rsidRDefault="003F6F8C" w:rsidP="003F6F8C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3F6F8C" w:rsidRPr="00653A90" w:rsidRDefault="003F6F8C" w:rsidP="003F6F8C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3F6F8C" w:rsidRPr="00653A90" w:rsidRDefault="003F6F8C" w:rsidP="003F6F8C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3F6F8C" w:rsidRPr="00653A90" w:rsidRDefault="003F6F8C" w:rsidP="003F6F8C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28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298</w:t>
      </w:r>
      <w:r w:rsidRPr="00653A90">
        <w:rPr>
          <w:sz w:val="28"/>
          <w:szCs w:val="28"/>
        </w:rPr>
        <w:t>-рс</w:t>
      </w:r>
    </w:p>
    <w:p w:rsidR="003F6F8C" w:rsidRDefault="003F6F8C" w:rsidP="003F6F8C">
      <w:pPr>
        <w:ind w:firstLine="567"/>
        <w:jc w:val="center"/>
        <w:rPr>
          <w:b/>
          <w:sz w:val="28"/>
          <w:szCs w:val="28"/>
        </w:rPr>
      </w:pPr>
    </w:p>
    <w:p w:rsidR="003F6F8C" w:rsidRPr="00487836" w:rsidRDefault="003F6F8C" w:rsidP="003F6F8C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ИЗМЕНЕНИЯ</w:t>
      </w:r>
    </w:p>
    <w:p w:rsidR="003F6F8C" w:rsidRPr="00487836" w:rsidRDefault="003F6F8C" w:rsidP="003F6F8C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>в Положение «Об оплате труда работников</w:t>
      </w:r>
    </w:p>
    <w:p w:rsidR="003F6F8C" w:rsidRPr="00487836" w:rsidRDefault="003F6F8C" w:rsidP="003F6F8C">
      <w:pPr>
        <w:jc w:val="center"/>
        <w:rPr>
          <w:b/>
          <w:sz w:val="28"/>
          <w:szCs w:val="28"/>
        </w:rPr>
      </w:pPr>
      <w:r w:rsidRPr="00487836">
        <w:rPr>
          <w:b/>
          <w:sz w:val="28"/>
          <w:szCs w:val="28"/>
        </w:rPr>
        <w:t xml:space="preserve"> районных муниципальных учреждений»</w:t>
      </w:r>
    </w:p>
    <w:p w:rsidR="003F6F8C" w:rsidRPr="00487836" w:rsidRDefault="003F6F8C" w:rsidP="003F6F8C">
      <w:pPr>
        <w:ind w:firstLine="567"/>
        <w:jc w:val="center"/>
        <w:rPr>
          <w:b/>
          <w:sz w:val="28"/>
          <w:szCs w:val="28"/>
        </w:rPr>
      </w:pPr>
    </w:p>
    <w:p w:rsidR="003F6F8C" w:rsidRPr="00AE47B0" w:rsidRDefault="003F6F8C" w:rsidP="003F6F8C">
      <w:pPr>
        <w:ind w:firstLine="567"/>
        <w:jc w:val="both"/>
      </w:pPr>
      <w:r w:rsidRPr="00AE47B0">
        <w:tab/>
      </w:r>
    </w:p>
    <w:p w:rsidR="003F6F8C" w:rsidRPr="00487836" w:rsidRDefault="003F6F8C" w:rsidP="003F6F8C">
      <w:pPr>
        <w:ind w:firstLine="567"/>
        <w:jc w:val="both"/>
        <w:rPr>
          <w:sz w:val="28"/>
          <w:szCs w:val="28"/>
        </w:rPr>
      </w:pPr>
      <w:r w:rsidRPr="00487836">
        <w:rPr>
          <w:sz w:val="28"/>
          <w:szCs w:val="28"/>
        </w:rPr>
        <w:t xml:space="preserve">Внести в Положение «Об оплате труда работников районных муниципальных учреждений», принятое Советом депутатов </w:t>
      </w:r>
      <w:proofErr w:type="spellStart"/>
      <w:r w:rsidRPr="00487836">
        <w:rPr>
          <w:sz w:val="28"/>
          <w:szCs w:val="28"/>
        </w:rPr>
        <w:t>Добринского</w:t>
      </w:r>
      <w:proofErr w:type="spellEnd"/>
      <w:r w:rsidRPr="00487836">
        <w:rPr>
          <w:sz w:val="28"/>
          <w:szCs w:val="28"/>
        </w:rPr>
        <w:t xml:space="preserve"> муниципального района от 13.10.2010 №268-рс </w:t>
      </w:r>
      <w:r w:rsidRPr="00487836"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 w:rsidRPr="00487836">
        <w:rPr>
          <w:iCs/>
          <w:sz w:val="28"/>
          <w:szCs w:val="28"/>
        </w:rPr>
        <w:t>Добринского</w:t>
      </w:r>
      <w:proofErr w:type="spellEnd"/>
      <w:r w:rsidRPr="00487836">
        <w:rPr>
          <w:iCs/>
          <w:sz w:val="28"/>
          <w:szCs w:val="28"/>
        </w:rPr>
        <w:t xml:space="preserve"> муниципального района от: 23.11.2010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№283-рс;  24.12.2010 №296-рс;    22.06.2011 №332-рс; 09.09.2011 №347-рс; 18.11.2011 №359-рс;  27.12.2011 №374-рс; 12.10.2012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№428-рс;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 xml:space="preserve">25.01.2013 №453-рс;  27.02.2013 №462-рс; </w:t>
      </w:r>
      <w:proofErr w:type="gramStart"/>
      <w:r w:rsidRPr="00487836">
        <w:rPr>
          <w:iCs/>
          <w:sz w:val="28"/>
          <w:szCs w:val="28"/>
        </w:rPr>
        <w:t xml:space="preserve">24.07.2013 №487рс, 18.12.2013 №26-рс, </w:t>
      </w:r>
      <w:r w:rsidRPr="00487836">
        <w:rPr>
          <w:sz w:val="28"/>
          <w:szCs w:val="28"/>
        </w:rPr>
        <w:t>18.02.2014 №36-рс</w:t>
      </w:r>
      <w:r w:rsidRPr="00487836">
        <w:rPr>
          <w:iCs/>
          <w:sz w:val="28"/>
          <w:szCs w:val="28"/>
        </w:rPr>
        <w:t>, 24.09.2014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№75-рс, 24.12.2014</w:t>
      </w:r>
      <w:r>
        <w:rPr>
          <w:iCs/>
          <w:sz w:val="28"/>
          <w:szCs w:val="28"/>
        </w:rPr>
        <w:t xml:space="preserve"> </w:t>
      </w:r>
      <w:r w:rsidRPr="00487836">
        <w:rPr>
          <w:iCs/>
          <w:sz w:val="28"/>
          <w:szCs w:val="28"/>
        </w:rPr>
        <w:t>№93-рс,</w:t>
      </w:r>
      <w:r w:rsidRPr="00487836">
        <w:rPr>
          <w:sz w:val="28"/>
          <w:szCs w:val="28"/>
        </w:rPr>
        <w:t xml:space="preserve">  15.12.2016 </w:t>
      </w:r>
      <w:hyperlink r:id="rId9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118-рс</w:t>
        </w:r>
      </w:hyperlink>
      <w:r w:rsidRPr="00487836">
        <w:rPr>
          <w:sz w:val="28"/>
          <w:szCs w:val="28"/>
        </w:rPr>
        <w:t xml:space="preserve">, 04.04.2017 </w:t>
      </w:r>
      <w:hyperlink r:id="rId10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144-рс</w:t>
        </w:r>
      </w:hyperlink>
      <w:r w:rsidRPr="00487836">
        <w:rPr>
          <w:sz w:val="28"/>
          <w:szCs w:val="28"/>
        </w:rPr>
        <w:t xml:space="preserve">, 15.08.2017 </w:t>
      </w:r>
      <w:hyperlink r:id="rId11" w:history="1">
        <w:r>
          <w:rPr>
            <w:sz w:val="28"/>
            <w:szCs w:val="28"/>
          </w:rPr>
          <w:t>№</w:t>
        </w:r>
        <w:r w:rsidRPr="00487836">
          <w:rPr>
            <w:sz w:val="28"/>
            <w:szCs w:val="28"/>
          </w:rPr>
          <w:t>171-рс</w:t>
        </w:r>
      </w:hyperlink>
      <w:r>
        <w:rPr>
          <w:sz w:val="28"/>
          <w:szCs w:val="28"/>
        </w:rPr>
        <w:t>, 15.12.2017 №199-рс, 24.12.2018 №253-рс, 12.02.2019  №263-рс, 22.04.2019 №277-рс, 24.06.2019 №283-рс</w:t>
      </w:r>
      <w:r w:rsidRPr="00487836">
        <w:rPr>
          <w:iCs/>
          <w:sz w:val="28"/>
          <w:szCs w:val="28"/>
        </w:rPr>
        <w:t xml:space="preserve">), </w:t>
      </w:r>
      <w:r w:rsidRPr="00487836">
        <w:rPr>
          <w:sz w:val="28"/>
          <w:szCs w:val="28"/>
        </w:rPr>
        <w:t>следующие изменения:</w:t>
      </w:r>
      <w:proofErr w:type="gramEnd"/>
    </w:p>
    <w:p w:rsidR="003F6F8C" w:rsidRPr="00AE47B0" w:rsidRDefault="003F6F8C" w:rsidP="003F6F8C">
      <w:pPr>
        <w:ind w:firstLine="567"/>
        <w:jc w:val="both"/>
      </w:pPr>
    </w:p>
    <w:p w:rsidR="003F6F8C" w:rsidRPr="00377BF7" w:rsidRDefault="003F6F8C" w:rsidP="003F6F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77BF7">
        <w:rPr>
          <w:rFonts w:eastAsiaTheme="minorHAnsi"/>
          <w:sz w:val="28"/>
          <w:szCs w:val="28"/>
          <w:lang w:eastAsia="en-US"/>
        </w:rPr>
        <w:t xml:space="preserve">1) в </w:t>
      </w:r>
      <w:hyperlink r:id="rId12" w:history="1">
        <w:r w:rsidRPr="00377BF7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</w:hyperlink>
      <w:r>
        <w:rPr>
          <w:rFonts w:eastAsiaTheme="minorHAnsi"/>
          <w:sz w:val="28"/>
          <w:szCs w:val="28"/>
          <w:lang w:eastAsia="en-US"/>
        </w:rPr>
        <w:t>4.1</w:t>
      </w:r>
      <w:r w:rsidRPr="00377BF7">
        <w:rPr>
          <w:rFonts w:eastAsiaTheme="minorHAnsi"/>
          <w:sz w:val="28"/>
          <w:szCs w:val="28"/>
          <w:lang w:eastAsia="en-US"/>
        </w:rPr>
        <w:t>:</w:t>
      </w:r>
    </w:p>
    <w:p w:rsidR="003F6F8C" w:rsidRDefault="003F6F8C" w:rsidP="003F6F8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77BF7">
        <w:rPr>
          <w:rFonts w:ascii="Times New Roman" w:hAnsi="Times New Roman" w:cs="Times New Roman"/>
          <w:sz w:val="28"/>
          <w:szCs w:val="28"/>
        </w:rPr>
        <w:t xml:space="preserve">          а) </w:t>
      </w:r>
      <w:hyperlink r:id="rId13" w:history="1">
        <w:r w:rsidRPr="00377BF7">
          <w:rPr>
            <w:rFonts w:ascii="Times New Roman" w:hAnsi="Times New Roman" w:cs="Times New Roman"/>
            <w:sz w:val="28"/>
            <w:szCs w:val="28"/>
          </w:rPr>
          <w:t xml:space="preserve">таблицу 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377B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6F8C" w:rsidRDefault="003F6F8C" w:rsidP="003F6F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F8C" w:rsidRPr="00EC37D8" w:rsidRDefault="003F6F8C" w:rsidP="003F6F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EC37D8">
        <w:rPr>
          <w:rFonts w:eastAsiaTheme="minorHAnsi"/>
          <w:sz w:val="28"/>
          <w:szCs w:val="28"/>
          <w:lang w:eastAsia="en-US"/>
        </w:rPr>
        <w:t>Таблица 2</w:t>
      </w:r>
    </w:p>
    <w:p w:rsidR="003F6F8C" w:rsidRPr="00EC37D8" w:rsidRDefault="003F6F8C" w:rsidP="003F6F8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F6F8C" w:rsidRPr="00EC37D8" w:rsidRDefault="003F6F8C" w:rsidP="003F6F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F6F8C" w:rsidRPr="00EC37D8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37D8">
        <w:rPr>
          <w:rFonts w:eastAsiaTheme="minorHAnsi"/>
          <w:b/>
          <w:bCs/>
          <w:sz w:val="28"/>
          <w:szCs w:val="28"/>
          <w:lang w:eastAsia="en-US"/>
        </w:rPr>
        <w:t xml:space="preserve">Показатели и порядок отнесения </w:t>
      </w:r>
      <w:proofErr w:type="gramStart"/>
      <w:r w:rsidRPr="00EC37D8">
        <w:rPr>
          <w:rFonts w:eastAsiaTheme="minorHAnsi"/>
          <w:b/>
          <w:bCs/>
          <w:sz w:val="28"/>
          <w:szCs w:val="28"/>
          <w:lang w:eastAsia="en-US"/>
        </w:rPr>
        <w:t>районных</w:t>
      </w:r>
      <w:proofErr w:type="gramEnd"/>
      <w:r w:rsidRPr="00EC37D8">
        <w:rPr>
          <w:rFonts w:eastAsiaTheme="minorHAnsi"/>
          <w:b/>
          <w:bCs/>
          <w:sz w:val="28"/>
          <w:szCs w:val="28"/>
          <w:lang w:eastAsia="en-US"/>
        </w:rPr>
        <w:t xml:space="preserve"> муниципальных</w:t>
      </w:r>
    </w:p>
    <w:p w:rsidR="003F6F8C" w:rsidRPr="00EC37D8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37D8">
        <w:rPr>
          <w:rFonts w:eastAsiaTheme="minorHAnsi"/>
          <w:b/>
          <w:bCs/>
          <w:sz w:val="28"/>
          <w:szCs w:val="28"/>
          <w:lang w:eastAsia="en-US"/>
        </w:rPr>
        <w:t>учреждений печатных средств массовой информации к группам</w:t>
      </w:r>
    </w:p>
    <w:p w:rsidR="003F6F8C" w:rsidRPr="00EC37D8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EC37D8">
        <w:rPr>
          <w:rFonts w:eastAsiaTheme="minorHAnsi"/>
          <w:b/>
          <w:bCs/>
          <w:sz w:val="28"/>
          <w:szCs w:val="28"/>
          <w:lang w:eastAsia="en-US"/>
        </w:rPr>
        <w:t>по оплате труда руководителей</w:t>
      </w:r>
    </w:p>
    <w:p w:rsidR="003F6F8C" w:rsidRPr="00EC37D8" w:rsidRDefault="003F6F8C" w:rsidP="003F6F8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417"/>
        <w:gridCol w:w="1417"/>
        <w:gridCol w:w="1417"/>
        <w:gridCol w:w="1417"/>
      </w:tblGrid>
      <w:tr w:rsidR="003F6F8C" w:rsidRPr="00EC37D8" w:rsidTr="00563A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Группы по оплате труда руководителей</w:t>
            </w:r>
          </w:p>
        </w:tc>
      </w:tr>
      <w:tr w:rsidR="003F6F8C" w:rsidRPr="00EC37D8" w:rsidTr="00563A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</w:tr>
      <w:tr w:rsidR="003F6F8C" w:rsidRPr="00EC37D8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Периодическое печатное издание</w:t>
            </w:r>
          </w:p>
        </w:tc>
      </w:tr>
      <w:tr w:rsidR="003F6F8C" w:rsidRPr="00EC37D8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Объем,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4 А</w:t>
            </w:r>
            <w:proofErr w:type="gramStart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или 8 А3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8А2 или 16А3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proofErr w:type="gramStart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или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А3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8А2 или 16А3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proofErr w:type="gramStart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или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16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А3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12А3 или 24А4, или 32А4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2 А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proofErr w:type="gramEnd"/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или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3, 4А2 или 8А3</w:t>
            </w:r>
          </w:p>
        </w:tc>
      </w:tr>
      <w:tr w:rsidR="003F6F8C" w:rsidRPr="00EC37D8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Периодичность выпуска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4 и более номеров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номера 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2 - 3</w:t>
            </w:r>
            <w:r w:rsidRPr="00EC37D8">
              <w:rPr>
                <w:rFonts w:eastAsiaTheme="minorHAnsi"/>
                <w:sz w:val="28"/>
                <w:szCs w:val="28"/>
                <w:lang w:eastAsia="en-US"/>
              </w:rPr>
              <w:t xml:space="preserve"> номера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EC37D8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EC37D8">
              <w:rPr>
                <w:rFonts w:eastAsiaTheme="minorHAnsi"/>
                <w:sz w:val="28"/>
                <w:szCs w:val="28"/>
                <w:lang w:eastAsia="en-US"/>
              </w:rPr>
              <w:t>1 - 2 номера в месяц</w:t>
            </w:r>
          </w:p>
        </w:tc>
      </w:tr>
    </w:tbl>
    <w:p w:rsidR="003F6F8C" w:rsidRDefault="003F6F8C" w:rsidP="003F6F8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F6F8C" w:rsidRPr="00534BCC" w:rsidRDefault="003F6F8C" w:rsidP="003F6F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4BCC">
        <w:rPr>
          <w:rFonts w:eastAsiaTheme="minorHAnsi"/>
          <w:sz w:val="28"/>
          <w:szCs w:val="28"/>
          <w:lang w:eastAsia="en-US"/>
        </w:rPr>
        <w:lastRenderedPageBreak/>
        <w:t xml:space="preserve">2) в </w:t>
      </w:r>
      <w:hyperlink r:id="rId14" w:history="1">
        <w:r w:rsidRPr="00534BCC">
          <w:rPr>
            <w:rFonts w:eastAsiaTheme="minorHAnsi"/>
            <w:sz w:val="28"/>
            <w:szCs w:val="28"/>
            <w:lang w:eastAsia="en-US"/>
          </w:rPr>
          <w:t xml:space="preserve">приложении </w:t>
        </w:r>
      </w:hyperlink>
      <w:r w:rsidRPr="00534BCC">
        <w:rPr>
          <w:rFonts w:eastAsiaTheme="minorHAnsi"/>
          <w:sz w:val="28"/>
          <w:szCs w:val="28"/>
          <w:lang w:eastAsia="en-US"/>
        </w:rPr>
        <w:t>4:</w:t>
      </w:r>
    </w:p>
    <w:p w:rsidR="003F6F8C" w:rsidRPr="00534BCC" w:rsidRDefault="003F6F8C" w:rsidP="003F6F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34BCC">
        <w:rPr>
          <w:rFonts w:eastAsiaTheme="minorHAnsi"/>
          <w:sz w:val="28"/>
          <w:szCs w:val="28"/>
          <w:lang w:eastAsia="en-US"/>
        </w:rPr>
        <w:t xml:space="preserve">          а) </w:t>
      </w:r>
      <w:hyperlink r:id="rId15" w:history="1">
        <w:r w:rsidRPr="00534BCC">
          <w:rPr>
            <w:rFonts w:eastAsiaTheme="minorHAnsi"/>
            <w:sz w:val="28"/>
            <w:szCs w:val="28"/>
            <w:lang w:eastAsia="en-US"/>
          </w:rPr>
          <w:t xml:space="preserve">таблицу </w:t>
        </w:r>
      </w:hyperlink>
      <w:r w:rsidRPr="00534BCC">
        <w:rPr>
          <w:rFonts w:eastAsiaTheme="minorHAnsi"/>
          <w:sz w:val="28"/>
          <w:szCs w:val="28"/>
          <w:lang w:eastAsia="en-US"/>
        </w:rPr>
        <w:t>1 изложить в следующей редакции:</w:t>
      </w:r>
    </w:p>
    <w:p w:rsidR="003F6F8C" w:rsidRPr="00534BCC" w:rsidRDefault="003F6F8C" w:rsidP="003F6F8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534BCC">
        <w:rPr>
          <w:rFonts w:eastAsiaTheme="minorHAnsi"/>
          <w:sz w:val="28"/>
          <w:szCs w:val="28"/>
          <w:lang w:eastAsia="en-US"/>
        </w:rPr>
        <w:t>Таблица 1</w:t>
      </w:r>
    </w:p>
    <w:p w:rsidR="003F6F8C" w:rsidRPr="00534BCC" w:rsidRDefault="003F6F8C" w:rsidP="003F6F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F6F8C" w:rsidRPr="00534BCC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4BCC">
        <w:rPr>
          <w:rFonts w:eastAsiaTheme="minorHAnsi"/>
          <w:b/>
          <w:bCs/>
          <w:sz w:val="28"/>
          <w:szCs w:val="28"/>
          <w:lang w:eastAsia="en-US"/>
        </w:rPr>
        <w:t>Должностные оклады руководителей, специалистов и служащих</w:t>
      </w:r>
    </w:p>
    <w:p w:rsidR="003F6F8C" w:rsidRPr="00534BCC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4BCC">
        <w:rPr>
          <w:rFonts w:eastAsiaTheme="minorHAnsi"/>
          <w:b/>
          <w:bCs/>
          <w:sz w:val="28"/>
          <w:szCs w:val="28"/>
          <w:lang w:eastAsia="en-US"/>
        </w:rPr>
        <w:t xml:space="preserve">по профессиональным квалификационным группам </w:t>
      </w:r>
      <w:proofErr w:type="gramStart"/>
      <w:r w:rsidRPr="00534BCC">
        <w:rPr>
          <w:rFonts w:eastAsiaTheme="minorHAnsi"/>
          <w:b/>
          <w:bCs/>
          <w:sz w:val="28"/>
          <w:szCs w:val="28"/>
          <w:lang w:eastAsia="en-US"/>
        </w:rPr>
        <w:t>районных</w:t>
      </w:r>
      <w:proofErr w:type="gramEnd"/>
    </w:p>
    <w:p w:rsidR="003F6F8C" w:rsidRPr="00534BCC" w:rsidRDefault="003F6F8C" w:rsidP="003F6F8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34BCC">
        <w:rPr>
          <w:rFonts w:eastAsiaTheme="minorHAnsi"/>
          <w:b/>
          <w:bCs/>
          <w:sz w:val="28"/>
          <w:szCs w:val="28"/>
          <w:lang w:eastAsia="en-US"/>
        </w:rPr>
        <w:t>муниципальных учреждений культуры</w:t>
      </w:r>
    </w:p>
    <w:p w:rsidR="003F6F8C" w:rsidRPr="00534BCC" w:rsidRDefault="003F6F8C" w:rsidP="003F6F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907"/>
        <w:gridCol w:w="907"/>
        <w:gridCol w:w="907"/>
        <w:gridCol w:w="360"/>
        <w:gridCol w:w="567"/>
        <w:gridCol w:w="850"/>
      </w:tblGrid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N</w:t>
            </w:r>
          </w:p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Должностной оклад (руб.)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Профессиональная квалификационная группа "Должности </w:t>
            </w:r>
            <w:proofErr w:type="gram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технических исполнителей</w:t>
            </w:r>
            <w:proofErr w:type="gram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и артистов вспомогательного состава"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Контролер билетов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5250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культуры, искусства и кинематографии среднего звена"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Ведущий дискотеки, аккомпаниатор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5380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Руководитель кружка, любительского объединения, клуба по интересам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5190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кружка, любительского объединения, клуба по интересам, которому присвоена вторая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5300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Руководитель кружка, любительского объединения, клуба по интересам, которому присвоена первая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5380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Библиотекарь II категории; библиограф II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6150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Библиотекарь I категории; библиограф 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7180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Ведущий библиотекарь; ведущий библиограф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7920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Главный библиотекарь; главный библиограф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9860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6040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вторая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34B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6150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культуры, которому присвоена первая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7180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Ведущий методист библиотеки, музея, клубного учреждения, научно-методического центра народного творчества, дома народного творчества, центра народной 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9160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Лектор (экскурсовод)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5920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Лектор (экскурсовод) II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6150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Лектор (экскурсовод) 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7920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Художественный персонал музыкального и танцевального коллектива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Заведующий музыкальной частью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9460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Дирижер 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8780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Дирижер высшей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10170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Режиссер; звукорежиссер; хормейстер, которым присвоена вторая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6880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Режиссер; звукорежиссер; хормейстер, которым присвоена первая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8160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Культурно-просветительные учреждения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6260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II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6900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8200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Режиссер массовых представлений высшей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8820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Режиссер, хормейстер, которым присвоена вторая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6900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Режиссер хормейстер, которым присвоена первая </w:t>
            </w:r>
            <w:proofErr w:type="spellStart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внутридолжностная</w:t>
            </w:r>
            <w:proofErr w:type="spellEnd"/>
            <w:r w:rsidRPr="00534BCC">
              <w:rPr>
                <w:rFonts w:eastAsiaTheme="minorHAnsi"/>
                <w:sz w:val="28"/>
                <w:szCs w:val="28"/>
                <w:lang w:eastAsia="en-US"/>
              </w:rPr>
              <w:t xml:space="preserve"> категория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8200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Дирижер I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8200</w:t>
            </w: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Дирижер высшей категории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8820</w:t>
            </w:r>
          </w:p>
        </w:tc>
      </w:tr>
      <w:tr w:rsidR="003F6F8C" w:rsidRPr="00534BCC" w:rsidTr="00563A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F6F8C" w:rsidRPr="00534BCC" w:rsidTr="00563A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Заведующий отделом (сектором) дома (дворца) культуры и отдыха (культуры и досуга)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8520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7920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Заведующий отделом (сектором) библиотеки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9160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8520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Главный хранитель фондов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10610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9860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9160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8520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Профессиональная квалификационная группа "Должности руководителей учреждений культуры, искусства и кинематографии"</w:t>
            </w:r>
          </w:p>
        </w:tc>
      </w:tr>
      <w:tr w:rsidR="003F6F8C" w:rsidRPr="00534BCC" w:rsidTr="00563A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F6F8C" w:rsidRPr="00534BCC" w:rsidTr="00563A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филиала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11170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10360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9640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Художественный руководитель дома (дворца) культуры и отдыха (центра культуры и досуга), научно-методического центра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12010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11170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10360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библиотеки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12220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10560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9800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9120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6F8C" w:rsidRPr="00534BCC" w:rsidTr="00563A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Директор (заведующий) дома (центра) народного творчества, дворца культуры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12220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11370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34BCC">
              <w:rPr>
                <w:rFonts w:eastAsiaTheme="minorHAnsi"/>
                <w:sz w:val="28"/>
                <w:szCs w:val="28"/>
                <w:lang w:eastAsia="en-US"/>
              </w:rPr>
              <w:t>10900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8C" w:rsidRPr="00534BCC" w:rsidRDefault="003F6F8C" w:rsidP="00563A4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F6F8C" w:rsidRDefault="003F6F8C" w:rsidP="003F6F8C">
      <w:pPr>
        <w:pStyle w:val="ConsPlusNormal"/>
        <w:jc w:val="right"/>
        <w:outlineLvl w:val="2"/>
      </w:pPr>
    </w:p>
    <w:p w:rsidR="003F6F8C" w:rsidRDefault="003F6F8C" w:rsidP="003F6F8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F6F8C" w:rsidRDefault="003F6F8C" w:rsidP="003F6F8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3F6F8C" w:rsidRDefault="003F6F8C" w:rsidP="003F6F8C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bookmarkStart w:id="0" w:name="_GoBack"/>
      <w:bookmarkEnd w:id="0"/>
    </w:p>
    <w:p w:rsidR="003F6F8C" w:rsidRDefault="003F6F8C" w:rsidP="003F6F8C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3F6F8C" w:rsidRDefault="003F6F8C" w:rsidP="003F6F8C"/>
    <w:p w:rsidR="003F6F8C" w:rsidRDefault="003F6F8C" w:rsidP="003F6F8C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C45F9D" w:rsidRDefault="00C45F9D"/>
    <w:sectPr w:rsidR="00C45F9D" w:rsidSect="003F6F8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C"/>
    <w:rsid w:val="003F6F8C"/>
    <w:rsid w:val="00C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F6F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6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F6F8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F6F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3F6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F6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6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3F6F8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F6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3F6F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F6F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F6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6F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F6F8C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3F6F8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rsid w:val="003F6F8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3F6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F6F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rsid w:val="003F6F8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3F6F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F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D77A143C091C8C6942DBCA9FE235DA9CF4B77F99F658EC7A9F5D96BA76D97A0AE3CE3A50D3D081DFF153C5DAF" TargetMode="External"/><Relationship Id="rId13" Type="http://schemas.openxmlformats.org/officeDocument/2006/relationships/hyperlink" Target="consultantplus://offline/ref=3B00E69FCD44D039494A179329512476E57C00F4FEA9357AAA968D72A64978DD2DD7963C545ECD65ED6A17jEd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E856149F573F7900C3781EBE17C960D129AB4C7FEF250563D8049B7B0D984340CBB8A192DDCC62D3B5D5zBqDE" TargetMode="External"/><Relationship Id="rId12" Type="http://schemas.openxmlformats.org/officeDocument/2006/relationships/hyperlink" Target="consultantplus://offline/ref=3B00E69FCD44D039494A179329512476E57C00F4FEA9357AAA968D72A64978DD2DD7963C545ECD65ED6A10jEd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E856149F573F7900C3781EBE17C960D129AB4C7FE8270066D8049B7B0D984340CBB8A192DDCC62D3B5D5zBqDE" TargetMode="External"/><Relationship Id="rId11" Type="http://schemas.openxmlformats.org/officeDocument/2006/relationships/hyperlink" Target="consultantplus://offline/ref=19D77A143C091C8C6942DBCA9FE235DA9CF4B77F99F658EC7A9F5D96BA76D97A0AE3CE3A50D3D081DFF153C5DA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B00E69FCD44D039494A179329512476E57C00F4FEA9357AAA968D72A64978DD2DD7963C545ECD65ED6A17jEd8G" TargetMode="External"/><Relationship Id="rId10" Type="http://schemas.openxmlformats.org/officeDocument/2006/relationships/hyperlink" Target="consultantplus://offline/ref=E6E856149F573F7900C3781EBE17C960D129AB4C7FEF250563D8049B7B0D984340CBB8A192DDCC62D3B5D5zBq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E856149F573F7900C3781EBE17C960D129AB4C7FE8270066D8049B7B0D984340CBB8A192DDCC62D3B5D5zBqDE" TargetMode="External"/><Relationship Id="rId14" Type="http://schemas.openxmlformats.org/officeDocument/2006/relationships/hyperlink" Target="consultantplus://offline/ref=3B00E69FCD44D039494A179329512476E57C00F4FEA9357AAA968D72A64978DD2DD7963C545ECD65ED6A10jEd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2612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2019-11-01T06:06:00Z</dcterms:created>
  <dcterms:modified xsi:type="dcterms:W3CDTF">2019-11-01T06:07:00Z</dcterms:modified>
</cp:coreProperties>
</file>