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08"/>
      </w:tblGrid>
      <w:tr w:rsidR="00A63A2B" w:rsidTr="0073230E">
        <w:trPr>
          <w:cantSplit/>
          <w:trHeight w:val="1293"/>
          <w:jc w:val="center"/>
        </w:trPr>
        <w:tc>
          <w:tcPr>
            <w:tcW w:w="4608" w:type="dxa"/>
          </w:tcPr>
          <w:p w:rsidR="00A63A2B" w:rsidRDefault="00A63A2B" w:rsidP="0073230E">
            <w:pPr>
              <w:spacing w:before="240" w:line="240" w:lineRule="atLeast"/>
              <w:ind w:right="-94"/>
              <w:jc w:val="center"/>
              <w:rPr>
                <w:rFonts w:ascii="NTHarmonica" w:hAnsi="NTHarmonica"/>
                <w:b/>
              </w:rPr>
            </w:pPr>
            <w:r>
              <w:rPr>
                <w:b/>
                <w:noProof/>
              </w:rPr>
              <w:drawing>
                <wp:inline distT="0" distB="0" distL="0" distR="0" wp14:anchorId="759FCA2F" wp14:editId="0E1C5E4B">
                  <wp:extent cx="539750" cy="679450"/>
                  <wp:effectExtent l="0" t="0" r="0" b="6350"/>
                  <wp:docPr id="22" name="Рисунок 22" descr="герб1Ч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ерб1Ч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750" cy="6794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63A2B" w:rsidRDefault="00A63A2B" w:rsidP="00A63A2B">
      <w:pPr>
        <w:pStyle w:val="a5"/>
        <w:ind w:right="-94"/>
      </w:pPr>
      <w:r>
        <w:t>СОВЕТ  ДЕПУТАТОВ</w:t>
      </w:r>
    </w:p>
    <w:p w:rsidR="00A63A2B" w:rsidRDefault="00A63A2B" w:rsidP="00A63A2B">
      <w:pPr>
        <w:pStyle w:val="a5"/>
        <w:ind w:right="-94"/>
      </w:pPr>
      <w:r>
        <w:t xml:space="preserve"> ДОБРИНСКОГО МУНИЦИПАЛЬНОГО РАЙОНА</w:t>
      </w:r>
    </w:p>
    <w:p w:rsidR="00A63A2B" w:rsidRDefault="00A63A2B" w:rsidP="00A63A2B">
      <w:pPr>
        <w:ind w:right="-94"/>
        <w:jc w:val="center"/>
        <w:rPr>
          <w:sz w:val="32"/>
        </w:rPr>
      </w:pPr>
      <w:r>
        <w:rPr>
          <w:sz w:val="32"/>
        </w:rPr>
        <w:t>Липецкой области</w:t>
      </w:r>
    </w:p>
    <w:p w:rsidR="00A63A2B" w:rsidRDefault="00A63A2B" w:rsidP="00A63A2B">
      <w:pPr>
        <w:ind w:right="-94"/>
        <w:jc w:val="center"/>
        <w:rPr>
          <w:sz w:val="28"/>
        </w:rPr>
      </w:pPr>
      <w:r>
        <w:rPr>
          <w:sz w:val="28"/>
        </w:rPr>
        <w:t xml:space="preserve">45-я сессия </w:t>
      </w:r>
      <w:r>
        <w:rPr>
          <w:sz w:val="28"/>
          <w:lang w:val="en-US"/>
        </w:rPr>
        <w:t>VI</w:t>
      </w:r>
      <w:r>
        <w:rPr>
          <w:sz w:val="28"/>
        </w:rPr>
        <w:t>-го созыва</w:t>
      </w:r>
    </w:p>
    <w:p w:rsidR="00A63A2B" w:rsidRDefault="00A63A2B" w:rsidP="00A63A2B">
      <w:pPr>
        <w:ind w:right="-94"/>
        <w:jc w:val="center"/>
        <w:rPr>
          <w:sz w:val="32"/>
        </w:rPr>
      </w:pPr>
    </w:p>
    <w:p w:rsidR="00A63A2B" w:rsidRDefault="00A63A2B" w:rsidP="00A63A2B">
      <w:pPr>
        <w:ind w:right="-94"/>
        <w:jc w:val="center"/>
        <w:rPr>
          <w:sz w:val="32"/>
        </w:rPr>
      </w:pPr>
    </w:p>
    <w:p w:rsidR="00A63A2B" w:rsidRPr="00817709" w:rsidRDefault="00A63A2B" w:rsidP="00A63A2B">
      <w:pPr>
        <w:pStyle w:val="a3"/>
        <w:jc w:val="center"/>
        <w:rPr>
          <w:b/>
          <w:sz w:val="44"/>
          <w:szCs w:val="44"/>
        </w:rPr>
      </w:pPr>
      <w:r w:rsidRPr="00817709">
        <w:rPr>
          <w:b/>
          <w:sz w:val="44"/>
          <w:szCs w:val="44"/>
        </w:rPr>
        <w:t>РЕШЕНИЕ</w:t>
      </w:r>
    </w:p>
    <w:p w:rsidR="00A63A2B" w:rsidRDefault="00A63A2B" w:rsidP="00A63A2B">
      <w:pPr>
        <w:pStyle w:val="a3"/>
        <w:jc w:val="center"/>
      </w:pPr>
    </w:p>
    <w:p w:rsidR="00A63A2B" w:rsidRDefault="00A63A2B" w:rsidP="00A63A2B">
      <w:pPr>
        <w:pStyle w:val="a3"/>
        <w:jc w:val="center"/>
        <w:rPr>
          <w:sz w:val="28"/>
          <w:szCs w:val="28"/>
        </w:rPr>
      </w:pPr>
      <w:r>
        <w:rPr>
          <w:sz w:val="28"/>
          <w:szCs w:val="28"/>
        </w:rPr>
        <w:t>23</w:t>
      </w:r>
      <w:r w:rsidRPr="00817709">
        <w:rPr>
          <w:sz w:val="28"/>
          <w:szCs w:val="28"/>
        </w:rPr>
        <w:t>.</w:t>
      </w:r>
      <w:r>
        <w:rPr>
          <w:sz w:val="28"/>
          <w:szCs w:val="28"/>
        </w:rPr>
        <w:t>12</w:t>
      </w:r>
      <w:r w:rsidRPr="00817709">
        <w:rPr>
          <w:sz w:val="28"/>
          <w:szCs w:val="28"/>
        </w:rPr>
        <w:t>.201</w:t>
      </w:r>
      <w:r>
        <w:rPr>
          <w:sz w:val="28"/>
          <w:szCs w:val="28"/>
        </w:rPr>
        <w:t>9</w:t>
      </w:r>
      <w:r w:rsidRPr="00817709">
        <w:rPr>
          <w:sz w:val="28"/>
          <w:szCs w:val="28"/>
        </w:rPr>
        <w:t xml:space="preserve">г.                                </w:t>
      </w:r>
      <w:r>
        <w:rPr>
          <w:sz w:val="28"/>
          <w:szCs w:val="28"/>
        </w:rPr>
        <w:t xml:space="preserve"> </w:t>
      </w:r>
      <w:proofErr w:type="spellStart"/>
      <w:r w:rsidRPr="00817709">
        <w:rPr>
          <w:sz w:val="28"/>
          <w:szCs w:val="28"/>
        </w:rPr>
        <w:t>п</w:t>
      </w:r>
      <w:proofErr w:type="gramStart"/>
      <w:r w:rsidRPr="00817709">
        <w:rPr>
          <w:sz w:val="28"/>
          <w:szCs w:val="28"/>
        </w:rPr>
        <w:t>.Д</w:t>
      </w:r>
      <w:proofErr w:type="gramEnd"/>
      <w:r w:rsidRPr="00817709">
        <w:rPr>
          <w:sz w:val="28"/>
          <w:szCs w:val="28"/>
        </w:rPr>
        <w:t>обринка</w:t>
      </w:r>
      <w:proofErr w:type="spellEnd"/>
      <w:r w:rsidRPr="00817709">
        <w:rPr>
          <w:sz w:val="28"/>
          <w:szCs w:val="28"/>
        </w:rPr>
        <w:tab/>
        <w:t xml:space="preserve">                                   №</w:t>
      </w:r>
      <w:r>
        <w:rPr>
          <w:sz w:val="28"/>
          <w:szCs w:val="28"/>
        </w:rPr>
        <w:t>317</w:t>
      </w:r>
      <w:r w:rsidRPr="00817709">
        <w:rPr>
          <w:sz w:val="28"/>
          <w:szCs w:val="28"/>
        </w:rPr>
        <w:t>-рс</w:t>
      </w:r>
    </w:p>
    <w:p w:rsidR="00A63A2B" w:rsidRPr="00817709" w:rsidRDefault="00A63A2B" w:rsidP="00A63A2B">
      <w:pPr>
        <w:pStyle w:val="a3"/>
        <w:jc w:val="center"/>
        <w:rPr>
          <w:sz w:val="28"/>
          <w:szCs w:val="28"/>
        </w:rPr>
      </w:pPr>
    </w:p>
    <w:p w:rsidR="00A63A2B" w:rsidRPr="00A272A2" w:rsidRDefault="00A63A2B" w:rsidP="00A63A2B">
      <w:pPr>
        <w:pStyle w:val="a7"/>
        <w:ind w:right="-94"/>
        <w:jc w:val="center"/>
        <w:rPr>
          <w:szCs w:val="28"/>
        </w:rPr>
      </w:pPr>
    </w:p>
    <w:p w:rsidR="00A63A2B" w:rsidRPr="006A278F" w:rsidRDefault="00A63A2B" w:rsidP="00A63A2B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6A278F">
        <w:rPr>
          <w:b/>
          <w:bCs/>
          <w:sz w:val="28"/>
          <w:szCs w:val="28"/>
        </w:rPr>
        <w:t xml:space="preserve">О передаче осуществления части полномочий органов </w:t>
      </w:r>
    </w:p>
    <w:p w:rsidR="00A63A2B" w:rsidRPr="006A278F" w:rsidRDefault="00A63A2B" w:rsidP="00A63A2B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6A278F">
        <w:rPr>
          <w:b/>
          <w:bCs/>
          <w:sz w:val="28"/>
          <w:szCs w:val="28"/>
        </w:rPr>
        <w:t xml:space="preserve">местного самоуправления </w:t>
      </w:r>
      <w:proofErr w:type="spellStart"/>
      <w:r w:rsidRPr="006A278F">
        <w:rPr>
          <w:b/>
          <w:bCs/>
          <w:sz w:val="28"/>
          <w:szCs w:val="28"/>
        </w:rPr>
        <w:t>Добринского</w:t>
      </w:r>
      <w:proofErr w:type="spellEnd"/>
      <w:r w:rsidRPr="006A278F">
        <w:rPr>
          <w:b/>
          <w:bCs/>
          <w:sz w:val="28"/>
          <w:szCs w:val="28"/>
        </w:rPr>
        <w:t xml:space="preserve"> муниципального района </w:t>
      </w:r>
    </w:p>
    <w:p w:rsidR="00A63A2B" w:rsidRPr="006A278F" w:rsidRDefault="00A63A2B" w:rsidP="00A63A2B">
      <w:pPr>
        <w:tabs>
          <w:tab w:val="left" w:pos="360"/>
        </w:tabs>
        <w:jc w:val="center"/>
        <w:rPr>
          <w:b/>
          <w:bCs/>
          <w:sz w:val="28"/>
          <w:szCs w:val="28"/>
        </w:rPr>
      </w:pPr>
      <w:r w:rsidRPr="006A278F">
        <w:rPr>
          <w:b/>
          <w:bCs/>
          <w:sz w:val="28"/>
          <w:szCs w:val="28"/>
        </w:rPr>
        <w:t>органам местного самоуправления поселений</w:t>
      </w:r>
    </w:p>
    <w:p w:rsidR="00A63A2B" w:rsidRDefault="00A63A2B" w:rsidP="00A63A2B">
      <w:pPr>
        <w:tabs>
          <w:tab w:val="left" w:pos="360"/>
        </w:tabs>
        <w:jc w:val="both"/>
        <w:rPr>
          <w:b/>
          <w:bCs/>
          <w:sz w:val="28"/>
          <w:szCs w:val="28"/>
        </w:rPr>
      </w:pPr>
      <w:r w:rsidRPr="006A278F">
        <w:rPr>
          <w:b/>
          <w:bCs/>
          <w:sz w:val="28"/>
          <w:szCs w:val="28"/>
        </w:rPr>
        <w:t xml:space="preserve"> </w:t>
      </w:r>
    </w:p>
    <w:p w:rsidR="00A63A2B" w:rsidRPr="006A278F" w:rsidRDefault="00A63A2B" w:rsidP="00A63A2B">
      <w:pPr>
        <w:tabs>
          <w:tab w:val="left" w:pos="360"/>
        </w:tabs>
        <w:jc w:val="both"/>
        <w:rPr>
          <w:b/>
          <w:bCs/>
          <w:sz w:val="28"/>
          <w:szCs w:val="28"/>
        </w:rPr>
      </w:pPr>
    </w:p>
    <w:p w:rsidR="00A63A2B" w:rsidRPr="006A278F" w:rsidRDefault="00A63A2B" w:rsidP="00A63A2B">
      <w:pPr>
        <w:ind w:firstLine="708"/>
        <w:jc w:val="both"/>
        <w:rPr>
          <w:sz w:val="28"/>
          <w:szCs w:val="28"/>
        </w:rPr>
      </w:pPr>
      <w:proofErr w:type="gramStart"/>
      <w:r w:rsidRPr="006A278F">
        <w:rPr>
          <w:sz w:val="28"/>
          <w:szCs w:val="28"/>
        </w:rPr>
        <w:t xml:space="preserve">Рассмотрев обращение главы </w:t>
      </w:r>
      <w:proofErr w:type="spellStart"/>
      <w:r w:rsidRPr="006A278F">
        <w:rPr>
          <w:sz w:val="28"/>
          <w:szCs w:val="28"/>
        </w:rPr>
        <w:t>Добринского</w:t>
      </w:r>
      <w:proofErr w:type="spellEnd"/>
      <w:r w:rsidRPr="006A278F">
        <w:rPr>
          <w:sz w:val="28"/>
          <w:szCs w:val="28"/>
        </w:rPr>
        <w:t xml:space="preserve"> муниципального района о передаче </w:t>
      </w:r>
      <w:r>
        <w:rPr>
          <w:sz w:val="28"/>
          <w:szCs w:val="28"/>
        </w:rPr>
        <w:t xml:space="preserve">с 01.01.2020 года сроком на </w:t>
      </w:r>
      <w:r w:rsidRPr="000F0CEE">
        <w:rPr>
          <w:sz w:val="28"/>
          <w:szCs w:val="28"/>
        </w:rPr>
        <w:t>один</w:t>
      </w:r>
      <w:r>
        <w:rPr>
          <w:sz w:val="28"/>
          <w:szCs w:val="28"/>
        </w:rPr>
        <w:t xml:space="preserve"> год</w:t>
      </w:r>
      <w:r w:rsidRPr="006A278F">
        <w:rPr>
          <w:sz w:val="28"/>
          <w:szCs w:val="28"/>
        </w:rPr>
        <w:t xml:space="preserve"> осуществления</w:t>
      </w:r>
      <w:r>
        <w:rPr>
          <w:sz w:val="28"/>
          <w:szCs w:val="28"/>
        </w:rPr>
        <w:t xml:space="preserve"> отдельных</w:t>
      </w:r>
      <w:r w:rsidRPr="006A278F">
        <w:rPr>
          <w:sz w:val="28"/>
          <w:szCs w:val="28"/>
        </w:rPr>
        <w:t xml:space="preserve"> полномочий органов местного самоуправления </w:t>
      </w:r>
      <w:proofErr w:type="spellStart"/>
      <w:r w:rsidRPr="006A278F">
        <w:rPr>
          <w:sz w:val="28"/>
          <w:szCs w:val="28"/>
        </w:rPr>
        <w:t>Добринского</w:t>
      </w:r>
      <w:proofErr w:type="spellEnd"/>
      <w:r w:rsidRPr="006A278F">
        <w:rPr>
          <w:sz w:val="28"/>
          <w:szCs w:val="28"/>
        </w:rPr>
        <w:t xml:space="preserve"> муниципального района органам местного самоуправления поселений,   руководствуясь </w:t>
      </w:r>
      <w:r>
        <w:rPr>
          <w:sz w:val="28"/>
          <w:szCs w:val="28"/>
        </w:rPr>
        <w:t xml:space="preserve">частью </w:t>
      </w:r>
      <w:r w:rsidRPr="006A278F">
        <w:rPr>
          <w:sz w:val="28"/>
          <w:szCs w:val="28"/>
        </w:rPr>
        <w:t>4 ст</w:t>
      </w:r>
      <w:r>
        <w:rPr>
          <w:sz w:val="28"/>
          <w:szCs w:val="28"/>
        </w:rPr>
        <w:t xml:space="preserve">атьи </w:t>
      </w:r>
      <w:r w:rsidRPr="006A278F">
        <w:rPr>
          <w:sz w:val="28"/>
          <w:szCs w:val="28"/>
        </w:rPr>
        <w:t>15 Федерального закона</w:t>
      </w:r>
      <w:r>
        <w:rPr>
          <w:sz w:val="28"/>
          <w:szCs w:val="28"/>
        </w:rPr>
        <w:t xml:space="preserve"> от 06.10.2003 </w:t>
      </w:r>
      <w:r w:rsidRPr="006A278F">
        <w:rPr>
          <w:sz w:val="28"/>
          <w:szCs w:val="28"/>
        </w:rPr>
        <w:t xml:space="preserve"> №131-ФЗ </w:t>
      </w:r>
      <w:r>
        <w:rPr>
          <w:sz w:val="28"/>
          <w:szCs w:val="28"/>
        </w:rPr>
        <w:t xml:space="preserve"> </w:t>
      </w:r>
      <w:r w:rsidRPr="006A278F">
        <w:rPr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sz w:val="28"/>
          <w:szCs w:val="28"/>
        </w:rPr>
        <w:t>ст.</w:t>
      </w:r>
      <w:r w:rsidRPr="006A278F">
        <w:rPr>
          <w:color w:val="000000" w:themeColor="text1"/>
          <w:sz w:val="28"/>
          <w:szCs w:val="28"/>
        </w:rPr>
        <w:t>9</w:t>
      </w:r>
      <w:r>
        <w:rPr>
          <w:color w:val="000000" w:themeColor="text1"/>
          <w:sz w:val="28"/>
          <w:szCs w:val="28"/>
        </w:rPr>
        <w:t xml:space="preserve"> и ст.</w:t>
      </w:r>
      <w:r w:rsidRPr="006A278F">
        <w:rPr>
          <w:color w:val="000000" w:themeColor="text1"/>
          <w:sz w:val="28"/>
          <w:szCs w:val="28"/>
        </w:rPr>
        <w:t xml:space="preserve">27 Устава </w:t>
      </w:r>
      <w:proofErr w:type="spellStart"/>
      <w:r w:rsidRPr="006A278F">
        <w:rPr>
          <w:sz w:val="28"/>
          <w:szCs w:val="28"/>
        </w:rPr>
        <w:t>Добринского</w:t>
      </w:r>
      <w:proofErr w:type="spellEnd"/>
      <w:r w:rsidRPr="006A278F">
        <w:rPr>
          <w:sz w:val="28"/>
          <w:szCs w:val="28"/>
        </w:rPr>
        <w:t xml:space="preserve"> муниципального района, </w:t>
      </w:r>
      <w:r>
        <w:rPr>
          <w:sz w:val="28"/>
          <w:szCs w:val="28"/>
        </w:rPr>
        <w:t>учитывая решение постоянной комиссии</w:t>
      </w:r>
      <w:proofErr w:type="gramEnd"/>
      <w:r>
        <w:rPr>
          <w:sz w:val="28"/>
          <w:szCs w:val="28"/>
        </w:rPr>
        <w:t xml:space="preserve"> по правовым вопросам, местному самоуправлению и работе с депутатами, </w:t>
      </w:r>
      <w:r w:rsidRPr="006A278F">
        <w:rPr>
          <w:sz w:val="28"/>
          <w:szCs w:val="28"/>
        </w:rPr>
        <w:t xml:space="preserve">Совет депутатов </w:t>
      </w:r>
      <w:proofErr w:type="spellStart"/>
      <w:r w:rsidRPr="006A278F">
        <w:rPr>
          <w:sz w:val="28"/>
          <w:szCs w:val="28"/>
        </w:rPr>
        <w:t>Добринского</w:t>
      </w:r>
      <w:proofErr w:type="spellEnd"/>
      <w:r w:rsidRPr="006A278F">
        <w:rPr>
          <w:sz w:val="28"/>
          <w:szCs w:val="28"/>
        </w:rPr>
        <w:t xml:space="preserve"> муниципального района</w:t>
      </w:r>
    </w:p>
    <w:p w:rsidR="00A63A2B" w:rsidRDefault="00A63A2B" w:rsidP="00A63A2B">
      <w:pPr>
        <w:tabs>
          <w:tab w:val="left" w:pos="360"/>
        </w:tabs>
        <w:ind w:firstLine="900"/>
        <w:jc w:val="both"/>
        <w:rPr>
          <w:b/>
          <w:bCs/>
          <w:sz w:val="28"/>
          <w:szCs w:val="28"/>
        </w:rPr>
      </w:pPr>
      <w:r w:rsidRPr="006A278F">
        <w:rPr>
          <w:b/>
          <w:bCs/>
          <w:sz w:val="28"/>
          <w:szCs w:val="28"/>
        </w:rPr>
        <w:t>РЕШИЛ:</w:t>
      </w:r>
    </w:p>
    <w:p w:rsidR="00A63A2B" w:rsidRPr="006A278F" w:rsidRDefault="00A63A2B" w:rsidP="00A63A2B">
      <w:pPr>
        <w:tabs>
          <w:tab w:val="left" w:pos="360"/>
        </w:tabs>
        <w:ind w:firstLine="900"/>
        <w:jc w:val="both"/>
        <w:rPr>
          <w:b/>
          <w:bCs/>
          <w:sz w:val="28"/>
          <w:szCs w:val="28"/>
        </w:rPr>
      </w:pPr>
    </w:p>
    <w:p w:rsidR="00A63A2B" w:rsidRDefault="00A63A2B" w:rsidP="00A63A2B">
      <w:pPr>
        <w:tabs>
          <w:tab w:val="left" w:pos="360"/>
        </w:tabs>
        <w:ind w:firstLine="900"/>
        <w:jc w:val="both"/>
        <w:rPr>
          <w:sz w:val="28"/>
          <w:szCs w:val="28"/>
        </w:rPr>
      </w:pPr>
      <w:r w:rsidRPr="00374270">
        <w:rPr>
          <w:bCs/>
          <w:sz w:val="28"/>
          <w:szCs w:val="28"/>
          <w:lang w:val="en-US"/>
        </w:rPr>
        <w:t>I</w:t>
      </w:r>
      <w:r w:rsidRPr="0037427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6A278F">
        <w:rPr>
          <w:sz w:val="28"/>
          <w:szCs w:val="28"/>
        </w:rPr>
        <w:t xml:space="preserve">Дать согласие на передачу </w:t>
      </w:r>
      <w:proofErr w:type="spellStart"/>
      <w:r>
        <w:rPr>
          <w:sz w:val="28"/>
          <w:szCs w:val="28"/>
        </w:rPr>
        <w:t>Добринским</w:t>
      </w:r>
      <w:proofErr w:type="spellEnd"/>
      <w:r>
        <w:rPr>
          <w:sz w:val="28"/>
          <w:szCs w:val="28"/>
        </w:rPr>
        <w:t xml:space="preserve"> муниципальным районом  сельским</w:t>
      </w:r>
      <w:r w:rsidRPr="006A278F">
        <w:rPr>
          <w:sz w:val="28"/>
          <w:szCs w:val="28"/>
        </w:rPr>
        <w:t xml:space="preserve"> поселени</w:t>
      </w:r>
      <w:r>
        <w:rPr>
          <w:sz w:val="28"/>
          <w:szCs w:val="28"/>
        </w:rPr>
        <w:t>ям</w:t>
      </w:r>
      <w:r w:rsidRPr="006A2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</w:t>
      </w:r>
      <w:r w:rsidRPr="006A278F">
        <w:rPr>
          <w:sz w:val="28"/>
          <w:szCs w:val="28"/>
        </w:rPr>
        <w:t xml:space="preserve"> осуществления с 1 </w:t>
      </w:r>
      <w:r>
        <w:rPr>
          <w:sz w:val="28"/>
          <w:szCs w:val="28"/>
        </w:rPr>
        <w:t>января</w:t>
      </w:r>
      <w:r w:rsidRPr="006A278F">
        <w:rPr>
          <w:sz w:val="28"/>
          <w:szCs w:val="28"/>
        </w:rPr>
        <w:t xml:space="preserve"> 20</w:t>
      </w:r>
      <w:r>
        <w:rPr>
          <w:sz w:val="28"/>
          <w:szCs w:val="28"/>
        </w:rPr>
        <w:t>20</w:t>
      </w:r>
      <w:r w:rsidRPr="006A278F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по 31 декабря 2020 года</w:t>
      </w:r>
      <w:r w:rsidRPr="006A278F">
        <w:rPr>
          <w:sz w:val="28"/>
          <w:szCs w:val="28"/>
        </w:rPr>
        <w:t xml:space="preserve"> следующих полномочий: </w:t>
      </w:r>
    </w:p>
    <w:p w:rsidR="00A63A2B" w:rsidRPr="00374270" w:rsidRDefault="00A63A2B" w:rsidP="00A63A2B">
      <w:pPr>
        <w:widowControl w:val="0"/>
        <w:autoSpaceDE w:val="0"/>
        <w:autoSpaceDN w:val="0"/>
        <w:adjustRightInd w:val="0"/>
        <w:ind w:firstLine="444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>1. В сфере содержания автомобильных дорог общего пользования местного значения в границах поселения</w:t>
      </w:r>
      <w:r w:rsidRPr="00374270">
        <w:rPr>
          <w:sz w:val="28"/>
          <w:szCs w:val="28"/>
        </w:rPr>
        <w:t>, а именно: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очистка проезжей части от мусора, грязи и посторонних предметов с вывозкой и утилизацией на полигонах;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восстановление изношенных верхних слоев асфальтобетонных покрытий на отдельных участках длиной до 50 м;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механизированная снегоочистка, расчистка автомобильных дорог от снежных заносов, уборка снежных валов с обочины;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погрузка и вывоз снега;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 xml:space="preserve">- распределение </w:t>
      </w:r>
      <w:proofErr w:type="spellStart"/>
      <w:r w:rsidRPr="00374270">
        <w:rPr>
          <w:sz w:val="28"/>
          <w:szCs w:val="28"/>
        </w:rPr>
        <w:t>противогололедных</w:t>
      </w:r>
      <w:proofErr w:type="spellEnd"/>
      <w:r w:rsidRPr="00374270">
        <w:rPr>
          <w:sz w:val="28"/>
          <w:szCs w:val="28"/>
        </w:rPr>
        <w:t xml:space="preserve"> материалов;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lastRenderedPageBreak/>
        <w:t>- регулярная очистка от снега и льда элементов обустройства, в том числе дорожных знаков, ограждений, тротуаров, пешеходных дорожек и других объектов;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скашивание травы на обочинах, откосах, вырубка деревьев и кустарников с уборкой порубочных остатков, ликвидация нежелательной растительности химическим способом;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очистка и мойка стоек, дорожных знаков, замена поврежденных дорожных знаков и стоек, подсыпка и планировка берм дорожных знаков;</w:t>
      </w:r>
    </w:p>
    <w:p w:rsidR="00A63A2B" w:rsidRDefault="00A63A2B" w:rsidP="00A63A2B">
      <w:pPr>
        <w:ind w:firstLine="444"/>
        <w:jc w:val="both"/>
        <w:rPr>
          <w:sz w:val="28"/>
          <w:szCs w:val="28"/>
        </w:rPr>
      </w:pPr>
      <w:r w:rsidRPr="00374270">
        <w:rPr>
          <w:sz w:val="28"/>
          <w:szCs w:val="28"/>
        </w:rPr>
        <w:t>- уход за разметкой, нанесение вновь и восстановление изношенной вертикальной и горизонтальной разметки, в том числе на элементах дорожных сооружений, с уда</w:t>
      </w:r>
      <w:r>
        <w:rPr>
          <w:sz w:val="28"/>
          <w:szCs w:val="28"/>
        </w:rPr>
        <w:t>лением остатков старой разметки;</w:t>
      </w:r>
    </w:p>
    <w:p w:rsidR="00A63A2B" w:rsidRDefault="00A63A2B" w:rsidP="00A63A2B">
      <w:pPr>
        <w:ind w:firstLine="444"/>
        <w:jc w:val="both"/>
        <w:rPr>
          <w:sz w:val="28"/>
          <w:szCs w:val="28"/>
        </w:rPr>
      </w:pPr>
      <w:r>
        <w:rPr>
          <w:sz w:val="28"/>
          <w:szCs w:val="28"/>
        </w:rPr>
        <w:t>- обустройство автомобильных дорог общего пользования местного значения в целях повышения безопасности дорожного движения.</w:t>
      </w:r>
    </w:p>
    <w:p w:rsidR="00A63A2B" w:rsidRPr="00374270" w:rsidRDefault="00A63A2B" w:rsidP="00A63A2B">
      <w:pPr>
        <w:ind w:firstLine="444"/>
        <w:jc w:val="both"/>
        <w:rPr>
          <w:sz w:val="28"/>
          <w:szCs w:val="28"/>
        </w:rPr>
      </w:pPr>
    </w:p>
    <w:p w:rsidR="00A63A2B" w:rsidRDefault="00A63A2B" w:rsidP="00A63A2B">
      <w:pPr>
        <w:spacing w:after="160" w:line="259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BC5E1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2. В части погашения кредиторской задолженности прошлых лет по ремонту автомобильных дорог общего пользования местного значения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.                              </w:t>
      </w:r>
    </w:p>
    <w:p w:rsidR="00A63A2B" w:rsidRDefault="00A63A2B" w:rsidP="00D4794F">
      <w:pPr>
        <w:spacing w:after="160" w:line="259" w:lineRule="auto"/>
        <w:ind w:left="-1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3. Выполнение работ по паспортизации автомобильных дорог общего пользования местного значения.</w:t>
      </w:r>
      <w:bookmarkStart w:id="0" w:name="_GoBack"/>
      <w:bookmarkEnd w:id="0"/>
    </w:p>
    <w:p w:rsidR="00A63A2B" w:rsidRDefault="00A63A2B" w:rsidP="00A63A2B">
      <w:pPr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  <w:lang w:val="en-US"/>
        </w:rPr>
        <w:t>II</w:t>
      </w:r>
      <w:r w:rsidRPr="006A278F">
        <w:rPr>
          <w:rFonts w:eastAsiaTheme="minorEastAsia"/>
          <w:sz w:val="28"/>
          <w:szCs w:val="28"/>
        </w:rPr>
        <w:t>.</w:t>
      </w:r>
      <w:r w:rsidRPr="00374270">
        <w:rPr>
          <w:rFonts w:eastAsiaTheme="minorEastAsia"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88573F">
        <w:rPr>
          <w:sz w:val="28"/>
          <w:szCs w:val="28"/>
        </w:rPr>
        <w:t>Переда</w:t>
      </w:r>
      <w:r>
        <w:rPr>
          <w:sz w:val="28"/>
          <w:szCs w:val="28"/>
        </w:rPr>
        <w:t>чу из районного бюджета в виде межбюджетных трансфертов в бюджеты сельских поселений финансовых</w:t>
      </w:r>
      <w:r w:rsidRPr="0088573F">
        <w:rPr>
          <w:sz w:val="28"/>
          <w:szCs w:val="28"/>
        </w:rPr>
        <w:t xml:space="preserve"> </w:t>
      </w:r>
      <w:r>
        <w:rPr>
          <w:sz w:val="28"/>
          <w:szCs w:val="28"/>
        </w:rPr>
        <w:t>средств осуществлять</w:t>
      </w:r>
      <w:r w:rsidRPr="0088573F">
        <w:rPr>
          <w:sz w:val="28"/>
          <w:szCs w:val="28"/>
        </w:rPr>
        <w:t xml:space="preserve"> в </w:t>
      </w:r>
      <w:r>
        <w:rPr>
          <w:sz w:val="28"/>
          <w:szCs w:val="28"/>
        </w:rPr>
        <w:t xml:space="preserve">рамках муниципальной программы «Обеспечение населения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качественной инфраструктурой и услугами ЖКХ на 2019-2024 годы», в соответствии с объемами утвержденными  Приложением 14 к районному бюджету на 2020 год и на плановый период 2021 и 2022 годов «Межбюджетные трансферты, подлежащие передаче из районного бюджета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бюджетам сельских поселений на 2020 год» </w:t>
      </w:r>
      <w:r w:rsidRPr="0088573F">
        <w:rPr>
          <w:sz w:val="28"/>
          <w:szCs w:val="28"/>
        </w:rPr>
        <w:t xml:space="preserve"> на осуществление </w:t>
      </w:r>
      <w:r>
        <w:rPr>
          <w:sz w:val="28"/>
          <w:szCs w:val="28"/>
        </w:rPr>
        <w:t>переданных полномочий</w:t>
      </w:r>
      <w:r w:rsidRPr="0088573F">
        <w:rPr>
          <w:sz w:val="28"/>
          <w:szCs w:val="28"/>
        </w:rPr>
        <w:t>.</w:t>
      </w:r>
    </w:p>
    <w:p w:rsidR="00A63A2B" w:rsidRPr="00DF1BFD" w:rsidRDefault="00A63A2B" w:rsidP="00A63A2B">
      <w:pPr>
        <w:ind w:firstLine="708"/>
        <w:jc w:val="both"/>
        <w:rPr>
          <w:sz w:val="28"/>
          <w:szCs w:val="28"/>
        </w:rPr>
      </w:pPr>
    </w:p>
    <w:p w:rsidR="00A63A2B" w:rsidRPr="006A278F" w:rsidRDefault="00A63A2B" w:rsidP="00A63A2B">
      <w:pPr>
        <w:pStyle w:val="a3"/>
        <w:ind w:firstLine="708"/>
        <w:jc w:val="both"/>
        <w:rPr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 </w:t>
      </w:r>
      <w:r>
        <w:rPr>
          <w:rFonts w:eastAsiaTheme="minorEastAsia"/>
          <w:sz w:val="28"/>
          <w:szCs w:val="28"/>
          <w:lang w:val="en-US"/>
        </w:rPr>
        <w:t>III</w:t>
      </w:r>
      <w:r w:rsidRPr="006A278F">
        <w:rPr>
          <w:rFonts w:eastAsiaTheme="minorEastAsia"/>
          <w:sz w:val="28"/>
          <w:szCs w:val="28"/>
        </w:rPr>
        <w:t>.</w:t>
      </w:r>
      <w:r w:rsidRPr="00374270">
        <w:rPr>
          <w:rFonts w:eastAsiaTheme="minorEastAsia"/>
          <w:sz w:val="28"/>
          <w:szCs w:val="28"/>
        </w:rPr>
        <w:t xml:space="preserve"> </w:t>
      </w:r>
      <w:r w:rsidRPr="000D0193">
        <w:rPr>
          <w:sz w:val="28"/>
          <w:szCs w:val="28"/>
        </w:rPr>
        <w:t xml:space="preserve">Предоставить право главе </w:t>
      </w:r>
      <w:proofErr w:type="spellStart"/>
      <w:r>
        <w:rPr>
          <w:sz w:val="28"/>
          <w:szCs w:val="28"/>
        </w:rPr>
        <w:t>Добринского</w:t>
      </w:r>
      <w:proofErr w:type="spellEnd"/>
      <w:r>
        <w:rPr>
          <w:sz w:val="28"/>
          <w:szCs w:val="28"/>
        </w:rPr>
        <w:t xml:space="preserve"> муниципального района заключи</w:t>
      </w:r>
      <w:r w:rsidRPr="000D0193">
        <w:rPr>
          <w:sz w:val="28"/>
          <w:szCs w:val="28"/>
        </w:rPr>
        <w:t xml:space="preserve">ть, в соответствии с действующим законодательством, соглашения от имени органов местного самоуправления </w:t>
      </w:r>
      <w:proofErr w:type="spellStart"/>
      <w:r>
        <w:rPr>
          <w:sz w:val="28"/>
          <w:szCs w:val="28"/>
        </w:rPr>
        <w:t>Добринского</w:t>
      </w:r>
      <w:proofErr w:type="spellEnd"/>
      <w:r w:rsidRPr="000D0193">
        <w:rPr>
          <w:sz w:val="28"/>
          <w:szCs w:val="28"/>
        </w:rPr>
        <w:t xml:space="preserve"> муниципального района</w:t>
      </w:r>
      <w:r>
        <w:rPr>
          <w:sz w:val="28"/>
          <w:szCs w:val="28"/>
        </w:rPr>
        <w:t xml:space="preserve"> с органами</w:t>
      </w:r>
      <w:r w:rsidRPr="008647F9">
        <w:rPr>
          <w:sz w:val="28"/>
          <w:szCs w:val="28"/>
        </w:rPr>
        <w:t xml:space="preserve"> </w:t>
      </w:r>
      <w:r w:rsidRPr="000D0193">
        <w:rPr>
          <w:sz w:val="28"/>
          <w:szCs w:val="28"/>
        </w:rPr>
        <w:t>местного самоуправления</w:t>
      </w:r>
      <w:r>
        <w:rPr>
          <w:sz w:val="28"/>
          <w:szCs w:val="28"/>
        </w:rPr>
        <w:t xml:space="preserve"> сельских поселений</w:t>
      </w:r>
      <w:r w:rsidRPr="000D0193">
        <w:rPr>
          <w:sz w:val="28"/>
          <w:szCs w:val="28"/>
        </w:rPr>
        <w:t xml:space="preserve"> о передаче </w:t>
      </w:r>
      <w:r>
        <w:rPr>
          <w:sz w:val="28"/>
          <w:szCs w:val="28"/>
        </w:rPr>
        <w:t xml:space="preserve">им </w:t>
      </w:r>
      <w:r w:rsidRPr="000D0193">
        <w:rPr>
          <w:sz w:val="28"/>
          <w:szCs w:val="28"/>
        </w:rPr>
        <w:t xml:space="preserve">осуществления вышеуказанных полномочий </w:t>
      </w:r>
      <w:r>
        <w:rPr>
          <w:sz w:val="28"/>
          <w:szCs w:val="28"/>
        </w:rPr>
        <w:t>района в течение 10 дней со дня вступления в силу настоящего решения.</w:t>
      </w:r>
      <w:r w:rsidRPr="006A278F">
        <w:rPr>
          <w:sz w:val="28"/>
          <w:szCs w:val="28"/>
        </w:rPr>
        <w:tab/>
      </w:r>
      <w:r w:rsidRPr="006A278F">
        <w:rPr>
          <w:sz w:val="28"/>
          <w:szCs w:val="28"/>
        </w:rPr>
        <w:tab/>
      </w:r>
    </w:p>
    <w:p w:rsidR="00A63A2B" w:rsidRDefault="00A63A2B" w:rsidP="00A63A2B">
      <w:pPr>
        <w:tabs>
          <w:tab w:val="left" w:pos="360"/>
        </w:tabs>
        <w:jc w:val="both"/>
        <w:rPr>
          <w:sz w:val="28"/>
          <w:szCs w:val="28"/>
        </w:rPr>
      </w:pPr>
    </w:p>
    <w:p w:rsidR="00A63A2B" w:rsidRPr="006A278F" w:rsidRDefault="00A63A2B" w:rsidP="00A63A2B">
      <w:pPr>
        <w:tabs>
          <w:tab w:val="left" w:pos="360"/>
        </w:tabs>
        <w:jc w:val="both"/>
        <w:rPr>
          <w:sz w:val="28"/>
          <w:szCs w:val="28"/>
        </w:rPr>
      </w:pPr>
      <w:r w:rsidRPr="006A278F">
        <w:rPr>
          <w:sz w:val="28"/>
          <w:szCs w:val="28"/>
        </w:rPr>
        <w:tab/>
      </w:r>
      <w:r w:rsidRPr="006A278F">
        <w:rPr>
          <w:sz w:val="28"/>
          <w:szCs w:val="28"/>
        </w:rPr>
        <w:tab/>
      </w:r>
      <w:r>
        <w:rPr>
          <w:rFonts w:eastAsiaTheme="minorEastAsia"/>
          <w:sz w:val="28"/>
          <w:szCs w:val="28"/>
          <w:lang w:val="en-US"/>
        </w:rPr>
        <w:t>IV</w:t>
      </w:r>
      <w:r w:rsidRPr="006A278F">
        <w:rPr>
          <w:sz w:val="28"/>
          <w:szCs w:val="28"/>
        </w:rPr>
        <w:t>. Настоящ</w:t>
      </w:r>
      <w:r>
        <w:rPr>
          <w:sz w:val="28"/>
          <w:szCs w:val="28"/>
        </w:rPr>
        <w:t>ий нормативный правовой акт</w:t>
      </w:r>
      <w:r w:rsidRPr="006A278F">
        <w:rPr>
          <w:sz w:val="28"/>
          <w:szCs w:val="28"/>
        </w:rPr>
        <w:t xml:space="preserve"> подлежит опубликованию в районной газете «</w:t>
      </w:r>
      <w:proofErr w:type="spellStart"/>
      <w:r w:rsidRPr="006A278F">
        <w:rPr>
          <w:sz w:val="28"/>
          <w:szCs w:val="28"/>
        </w:rPr>
        <w:t>Добринские</w:t>
      </w:r>
      <w:proofErr w:type="spellEnd"/>
      <w:r w:rsidRPr="006A278F">
        <w:rPr>
          <w:sz w:val="28"/>
          <w:szCs w:val="28"/>
        </w:rPr>
        <w:t xml:space="preserve"> вести»</w:t>
      </w:r>
      <w:r>
        <w:rPr>
          <w:sz w:val="28"/>
          <w:szCs w:val="28"/>
        </w:rPr>
        <w:t xml:space="preserve"> и вступает в силу с 01 января 2020 года.</w:t>
      </w:r>
      <w:r w:rsidRPr="006A278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</w:p>
    <w:p w:rsidR="00A63A2B" w:rsidRDefault="00A63A2B" w:rsidP="00A63A2B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A63A2B" w:rsidRPr="006A278F" w:rsidRDefault="00A63A2B" w:rsidP="00A63A2B">
      <w:pPr>
        <w:tabs>
          <w:tab w:val="left" w:pos="360"/>
        </w:tabs>
        <w:ind w:firstLine="900"/>
        <w:jc w:val="both"/>
        <w:rPr>
          <w:sz w:val="28"/>
          <w:szCs w:val="28"/>
        </w:rPr>
      </w:pPr>
    </w:p>
    <w:p w:rsidR="00A63A2B" w:rsidRPr="006A278F" w:rsidRDefault="00A63A2B" w:rsidP="00A63A2B">
      <w:pPr>
        <w:tabs>
          <w:tab w:val="left" w:pos="360"/>
        </w:tabs>
        <w:ind w:firstLine="900"/>
        <w:jc w:val="both"/>
        <w:rPr>
          <w:sz w:val="28"/>
          <w:szCs w:val="28"/>
        </w:rPr>
      </w:pPr>
      <w:r w:rsidRPr="006A278F">
        <w:rPr>
          <w:sz w:val="28"/>
          <w:szCs w:val="28"/>
        </w:rPr>
        <w:t xml:space="preserve"> </w:t>
      </w:r>
    </w:p>
    <w:p w:rsidR="00A63A2B" w:rsidRPr="006A278F" w:rsidRDefault="00A63A2B" w:rsidP="00A63A2B">
      <w:pPr>
        <w:rPr>
          <w:b/>
          <w:sz w:val="28"/>
          <w:szCs w:val="28"/>
        </w:rPr>
      </w:pPr>
      <w:r w:rsidRPr="006A278F">
        <w:rPr>
          <w:b/>
          <w:sz w:val="28"/>
          <w:szCs w:val="28"/>
        </w:rPr>
        <w:t>Председатель</w:t>
      </w:r>
      <w:r w:rsidRPr="006A278F">
        <w:rPr>
          <w:b/>
          <w:bCs/>
          <w:sz w:val="28"/>
          <w:szCs w:val="28"/>
        </w:rPr>
        <w:t xml:space="preserve"> </w:t>
      </w:r>
      <w:r w:rsidRPr="006A278F">
        <w:rPr>
          <w:b/>
          <w:sz w:val="28"/>
          <w:szCs w:val="28"/>
        </w:rPr>
        <w:t>Совета депутатов</w:t>
      </w:r>
    </w:p>
    <w:p w:rsidR="00A63A2B" w:rsidRDefault="00A63A2B" w:rsidP="00A63A2B">
      <w:pPr>
        <w:rPr>
          <w:b/>
          <w:sz w:val="28"/>
          <w:szCs w:val="28"/>
        </w:rPr>
      </w:pPr>
      <w:proofErr w:type="spellStart"/>
      <w:r w:rsidRPr="006A278F">
        <w:rPr>
          <w:b/>
          <w:sz w:val="28"/>
          <w:szCs w:val="28"/>
        </w:rPr>
        <w:t>Добринского</w:t>
      </w:r>
      <w:proofErr w:type="spellEnd"/>
      <w:r w:rsidRPr="006A278F">
        <w:rPr>
          <w:b/>
          <w:sz w:val="28"/>
          <w:szCs w:val="28"/>
        </w:rPr>
        <w:t xml:space="preserve"> муниципального района </w:t>
      </w:r>
      <w:r w:rsidRPr="006A278F">
        <w:rPr>
          <w:b/>
          <w:sz w:val="28"/>
          <w:szCs w:val="28"/>
        </w:rPr>
        <w:tab/>
        <w:t xml:space="preserve">         </w:t>
      </w:r>
      <w:r w:rsidRPr="006A278F">
        <w:rPr>
          <w:b/>
          <w:sz w:val="28"/>
          <w:szCs w:val="28"/>
        </w:rPr>
        <w:tab/>
        <w:t xml:space="preserve">                          </w:t>
      </w:r>
      <w:proofErr w:type="spellStart"/>
      <w:r w:rsidRPr="006A278F">
        <w:rPr>
          <w:b/>
          <w:sz w:val="28"/>
          <w:szCs w:val="28"/>
        </w:rPr>
        <w:t>М.Б.Денисов</w:t>
      </w:r>
      <w:proofErr w:type="spellEnd"/>
    </w:p>
    <w:p w:rsidR="00A35C8C" w:rsidRDefault="00A35C8C"/>
    <w:sectPr w:rsidR="00A35C8C" w:rsidSect="00A63A2B">
      <w:pgSz w:w="11906" w:h="16838"/>
      <w:pgMar w:top="709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THarmonica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A2B"/>
    <w:rsid w:val="00A35C8C"/>
    <w:rsid w:val="00A63A2B"/>
    <w:rsid w:val="00D47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63A2B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A63A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unhideWhenUsed/>
    <w:rsid w:val="00A63A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A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A2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99"/>
    <w:qFormat/>
    <w:rsid w:val="00A63A2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Без интервала Знак"/>
    <w:link w:val="a3"/>
    <w:uiPriority w:val="99"/>
    <w:locked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Subtitle"/>
    <w:basedOn w:val="a"/>
    <w:link w:val="a6"/>
    <w:qFormat/>
    <w:rsid w:val="00A63A2B"/>
    <w:pPr>
      <w:jc w:val="center"/>
    </w:pPr>
    <w:rPr>
      <w:sz w:val="32"/>
      <w:szCs w:val="20"/>
    </w:rPr>
  </w:style>
  <w:style w:type="character" w:customStyle="1" w:styleId="a6">
    <w:name w:val="Подзаголовок Знак"/>
    <w:basedOn w:val="a0"/>
    <w:link w:val="a5"/>
    <w:rsid w:val="00A63A2B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7">
    <w:name w:val="header"/>
    <w:aliases w:val="ВерхКолонтитул"/>
    <w:basedOn w:val="a"/>
    <w:link w:val="a8"/>
    <w:unhideWhenUsed/>
    <w:rsid w:val="00A63A2B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aliases w:val="ВерхКолонтитул Знак"/>
    <w:basedOn w:val="a0"/>
    <w:link w:val="a7"/>
    <w:rsid w:val="00A63A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A63A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A63A2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598</Words>
  <Characters>3414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2019-12-19T07:26:00Z</dcterms:created>
  <dcterms:modified xsi:type="dcterms:W3CDTF">2019-12-24T05:51:00Z</dcterms:modified>
</cp:coreProperties>
</file>