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A3" w:rsidRDefault="00AD05A3" w:rsidP="00AD05A3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AD05A3" w:rsidRPr="00CF0567" w:rsidRDefault="00AD05A3" w:rsidP="00AD05A3">
      <w:pPr>
        <w:tabs>
          <w:tab w:val="left" w:pos="3960"/>
          <w:tab w:val="left" w:pos="4500"/>
        </w:tabs>
        <w:jc w:val="center"/>
        <w:rPr>
          <w:b/>
          <w:sz w:val="28"/>
          <w:szCs w:val="28"/>
        </w:rPr>
      </w:pPr>
      <w:bookmarkStart w:id="0" w:name="_GoBack"/>
      <w:r w:rsidRPr="00CF0567">
        <w:rPr>
          <w:b/>
          <w:sz w:val="28"/>
          <w:szCs w:val="28"/>
        </w:rPr>
        <w:t>ИНФОРМАЦИЯ</w:t>
      </w:r>
    </w:p>
    <w:p w:rsidR="00AD05A3" w:rsidRPr="00CF0567" w:rsidRDefault="00AD05A3" w:rsidP="00AD05A3">
      <w:pPr>
        <w:tabs>
          <w:tab w:val="left" w:pos="3960"/>
          <w:tab w:val="left" w:pos="4500"/>
        </w:tabs>
        <w:jc w:val="center"/>
        <w:rPr>
          <w:b/>
          <w:sz w:val="28"/>
          <w:szCs w:val="28"/>
        </w:rPr>
      </w:pPr>
      <w:r w:rsidRPr="00CF0567">
        <w:rPr>
          <w:b/>
          <w:sz w:val="28"/>
          <w:szCs w:val="28"/>
        </w:rPr>
        <w:t>о проведении  меропр</w:t>
      </w:r>
      <w:r>
        <w:rPr>
          <w:b/>
          <w:sz w:val="28"/>
          <w:szCs w:val="28"/>
        </w:rPr>
        <w:t>иятий  в учреждениях культуры района</w:t>
      </w:r>
      <w:r w:rsidRPr="00CF0567">
        <w:rPr>
          <w:b/>
          <w:sz w:val="28"/>
          <w:szCs w:val="28"/>
        </w:rPr>
        <w:t xml:space="preserve">  </w:t>
      </w:r>
    </w:p>
    <w:p w:rsidR="00AD05A3" w:rsidRPr="00AD05A3" w:rsidRDefault="00AD05A3" w:rsidP="00AD05A3">
      <w:pPr>
        <w:tabs>
          <w:tab w:val="left" w:pos="3960"/>
          <w:tab w:val="left" w:pos="4500"/>
        </w:tabs>
        <w:jc w:val="center"/>
        <w:rPr>
          <w:b/>
          <w:sz w:val="28"/>
          <w:szCs w:val="28"/>
        </w:rPr>
      </w:pPr>
      <w:r w:rsidRPr="00CF0567">
        <w:rPr>
          <w:b/>
          <w:sz w:val="28"/>
          <w:szCs w:val="28"/>
        </w:rPr>
        <w:t xml:space="preserve">в период с </w:t>
      </w:r>
      <w:r>
        <w:rPr>
          <w:b/>
          <w:sz w:val="28"/>
          <w:szCs w:val="28"/>
        </w:rPr>
        <w:t xml:space="preserve"> 24 мая </w:t>
      </w:r>
      <w:r w:rsidR="00E936E6">
        <w:rPr>
          <w:b/>
          <w:sz w:val="28"/>
          <w:szCs w:val="28"/>
        </w:rPr>
        <w:t xml:space="preserve">по 27 мая </w:t>
      </w:r>
      <w:r w:rsidRPr="00CF0567">
        <w:rPr>
          <w:b/>
          <w:sz w:val="28"/>
          <w:szCs w:val="28"/>
        </w:rPr>
        <w:t xml:space="preserve"> 2016 года.</w:t>
      </w:r>
    </w:p>
    <w:bookmarkEnd w:id="0"/>
    <w:p w:rsidR="00AD05A3" w:rsidRPr="00AD05A3" w:rsidRDefault="00955286" w:rsidP="00AD05A3">
      <w:pPr>
        <w:tabs>
          <w:tab w:val="left" w:pos="3960"/>
          <w:tab w:val="left" w:pos="4500"/>
        </w:tabs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5DE0E3" wp14:editId="238946B3">
            <wp:simplePos x="0" y="0"/>
            <wp:positionH relativeFrom="column">
              <wp:posOffset>100965</wp:posOffset>
            </wp:positionH>
            <wp:positionV relativeFrom="paragraph">
              <wp:posOffset>372110</wp:posOffset>
            </wp:positionV>
            <wp:extent cx="2499360" cy="18764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87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5A3">
        <w:rPr>
          <w:sz w:val="28"/>
          <w:szCs w:val="28"/>
        </w:rPr>
        <w:t xml:space="preserve">В течение данного периода были проведены следующие мероприятия: </w:t>
      </w:r>
    </w:p>
    <w:p w:rsidR="00AD05A3" w:rsidRDefault="00AD05A3" w:rsidP="00AD0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1.Традиционным стало в последние 3 года  проведение районного фестиваля «А  песня в России – на все времена», посвященного Дню славянской письменности и культуры. </w:t>
      </w:r>
    </w:p>
    <w:p w:rsidR="00AD05A3" w:rsidRDefault="00955286" w:rsidP="00AD05A3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FAC682" wp14:editId="359E50B4">
            <wp:simplePos x="0" y="0"/>
            <wp:positionH relativeFrom="column">
              <wp:posOffset>3321685</wp:posOffset>
            </wp:positionH>
            <wp:positionV relativeFrom="paragraph">
              <wp:posOffset>1892935</wp:posOffset>
            </wp:positionV>
            <wp:extent cx="2651125" cy="1990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88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5A3">
        <w:rPr>
          <w:rFonts w:ascii="Times New Roman" w:hAnsi="Times New Roman" w:cs="Times New Roman"/>
          <w:sz w:val="28"/>
          <w:szCs w:val="28"/>
        </w:rPr>
        <w:t>Целью фестиваля является</w:t>
      </w:r>
      <w:r w:rsidR="00AD05A3">
        <w:rPr>
          <w:color w:val="000000"/>
        </w:rPr>
        <w:t xml:space="preserve"> </w:t>
      </w:r>
      <w:r w:rsidR="00AD05A3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роли и значения народных традиций в современной славянской культуре, </w:t>
      </w:r>
      <w:r w:rsidR="00AD05A3">
        <w:rPr>
          <w:rFonts w:ascii="Times New Roman" w:hAnsi="Times New Roman" w:cs="Times New Roman"/>
          <w:sz w:val="28"/>
          <w:szCs w:val="28"/>
        </w:rPr>
        <w:t xml:space="preserve">  </w:t>
      </w:r>
      <w:r w:rsidR="00AD05A3">
        <w:rPr>
          <w:rFonts w:ascii="Times New Roman" w:hAnsi="Times New Roman" w:cs="Times New Roman"/>
          <w:color w:val="000000"/>
          <w:sz w:val="28"/>
          <w:szCs w:val="28"/>
        </w:rPr>
        <w:t>сохранение преемственности народного исполнительского искусства посредством привлечения молодежных коллективов и отдельных исполнителей,  патриотическое воспитание подрастающего поколения,  приобщение детей и юношества к ценностям русской православной культуры;</w:t>
      </w:r>
    </w:p>
    <w:p w:rsidR="00AD05A3" w:rsidRDefault="00AD05A3" w:rsidP="00AD05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очередной раз  24 мая на фестиваль съехались лучшие коллективы ПЦК: 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ПЦК 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М.Соломахин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ансамбль «Приволье»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ПЦК (рук. А.Зверев), ансамбль «Калинушка» (рук. А.Якимов) и  ансамбль русских народных инструментов (рук.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Н.Муравлёв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ПЦК, ансамбль «Огонёк»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(рук. А.Григоров), детский ансамбль ШИ (рук.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А. Коняева).  </w:t>
      </w:r>
      <w:proofErr w:type="gramEnd"/>
    </w:p>
    <w:p w:rsidR="00AD05A3" w:rsidRDefault="00AD05A3" w:rsidP="00AD0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проводился по двум номинациям: ансамбли и солисты. Поэтому наряду с ансамблями в программе фестиваля выступили вокальные дуэты и  солисты из Ольховки, Петровского, Дурова, Дубового.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Тихвинки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Добринки,  ШИ: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А.Смольянинова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Л.Скоморохова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А.Солопова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Н.Хавлина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С.Лисайчук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О.Зайцева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Широков, В.Власова,  В. Помазуев. А. Дорофеев, дуэт «Неваляшки», дуэт представителей церкви Р.Сидоренко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Адоньев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На фестивале присутствовали  почётные гости: Г.М.Демидова -–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В.П.Першин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отдела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С.В.Ганин – директор школы искусств им. Н.А.Обуховой.</w:t>
      </w:r>
    </w:p>
    <w:p w:rsidR="00AD05A3" w:rsidRDefault="00955286" w:rsidP="00AD05A3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7843886" wp14:editId="36794BFD">
            <wp:simplePos x="0" y="0"/>
            <wp:positionH relativeFrom="column">
              <wp:posOffset>-97155</wp:posOffset>
            </wp:positionH>
            <wp:positionV relativeFrom="paragraph">
              <wp:posOffset>-69215</wp:posOffset>
            </wp:positionV>
            <wp:extent cx="3260090" cy="24479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8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5A3">
        <w:rPr>
          <w:rFonts w:ascii="Times New Roman" w:hAnsi="Times New Roman" w:cs="Times New Roman"/>
          <w:sz w:val="28"/>
          <w:szCs w:val="28"/>
        </w:rPr>
        <w:t xml:space="preserve">Вначале мероприятия  представителями  церкви во главе с Благочинным храмов </w:t>
      </w:r>
      <w:proofErr w:type="spellStart"/>
      <w:r w:rsidR="00AD05A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AD05A3">
        <w:rPr>
          <w:rFonts w:ascii="Times New Roman" w:hAnsi="Times New Roman" w:cs="Times New Roman"/>
          <w:sz w:val="28"/>
          <w:szCs w:val="28"/>
        </w:rPr>
        <w:t xml:space="preserve"> района  отцом Александром был отслужен молебен, затем перед зрителями предстали святые Кирилл и  Мефодий – создатели письменности на Руси в исполнении участников народного театра МАУК </w:t>
      </w:r>
      <w:proofErr w:type="spellStart"/>
      <w:r w:rsidR="00AD05A3">
        <w:rPr>
          <w:rFonts w:ascii="Times New Roman" w:hAnsi="Times New Roman" w:cs="Times New Roman"/>
          <w:sz w:val="28"/>
          <w:szCs w:val="28"/>
        </w:rPr>
        <w:t>ДМЦКиД</w:t>
      </w:r>
      <w:proofErr w:type="spellEnd"/>
      <w:r w:rsidR="00AD05A3">
        <w:rPr>
          <w:rFonts w:ascii="Times New Roman" w:hAnsi="Times New Roman" w:cs="Times New Roman"/>
          <w:sz w:val="28"/>
          <w:szCs w:val="28"/>
        </w:rPr>
        <w:t xml:space="preserve">. Воспитанниками  воскресной школы п. Добринка и </w:t>
      </w:r>
      <w:proofErr w:type="gramStart"/>
      <w:r w:rsidR="00AD05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05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05A3">
        <w:rPr>
          <w:rFonts w:ascii="Times New Roman" w:hAnsi="Times New Roman" w:cs="Times New Roman"/>
          <w:sz w:val="28"/>
          <w:szCs w:val="28"/>
        </w:rPr>
        <w:t>Павловка</w:t>
      </w:r>
      <w:proofErr w:type="gramEnd"/>
      <w:r w:rsidR="00AD05A3">
        <w:rPr>
          <w:rFonts w:ascii="Times New Roman" w:hAnsi="Times New Roman" w:cs="Times New Roman"/>
          <w:sz w:val="28"/>
          <w:szCs w:val="28"/>
        </w:rPr>
        <w:t xml:space="preserve">  были исполнены стихи в честь  святых братьев – создателей  славянской азбуки;  Р.Сидоренко и Д. </w:t>
      </w:r>
      <w:proofErr w:type="spellStart"/>
      <w:r w:rsidR="00AD05A3">
        <w:rPr>
          <w:rFonts w:ascii="Times New Roman" w:hAnsi="Times New Roman" w:cs="Times New Roman"/>
          <w:sz w:val="28"/>
          <w:szCs w:val="28"/>
        </w:rPr>
        <w:t>Адоньевым</w:t>
      </w:r>
      <w:proofErr w:type="spellEnd"/>
      <w:r w:rsidR="00AD05A3">
        <w:rPr>
          <w:rFonts w:ascii="Times New Roman" w:hAnsi="Times New Roman" w:cs="Times New Roman"/>
          <w:sz w:val="28"/>
          <w:szCs w:val="28"/>
        </w:rPr>
        <w:t xml:space="preserve">  исполнен гимн.</w:t>
      </w:r>
    </w:p>
    <w:p w:rsidR="00AD05A3" w:rsidRDefault="00AD05A3" w:rsidP="00AD0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 часов со сцены РДК звучали русские народные песни, песни советских композиторов, пропагандирующие русскую  народную культуру. </w:t>
      </w:r>
    </w:p>
    <w:p w:rsidR="00AD05A3" w:rsidRDefault="00AD05A3" w:rsidP="00AD0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мероприятия все участники  были награждены дипломами.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Лауреатами  фестиваля в номинации «Ансамбли»  стали:  ансамбль «Огонёк», детский ансамбль ШИ, ансамбль «Приволье»; в номинации «Солисты» -  вокальный дуэт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Р.Сидоренко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Д.Адоньева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А.Смольянинова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Т.Морозова),  О.Зайцева.</w:t>
      </w:r>
      <w:proofErr w:type="gramEnd"/>
    </w:p>
    <w:p w:rsidR="00E936E6" w:rsidRPr="0036179A" w:rsidRDefault="00AD05A3" w:rsidP="00E936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мая  в  </w:t>
      </w:r>
      <w:r w:rsidR="00E936E6" w:rsidRPr="00F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международный </w:t>
      </w:r>
      <w:r w:rsidR="00E9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соседа  в </w:t>
      </w:r>
      <w:proofErr w:type="spellStart"/>
      <w:r w:rsidR="00E9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МЦКиД</w:t>
      </w:r>
      <w:proofErr w:type="spellEnd"/>
      <w:r w:rsidR="00E9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ПЦК района были  организованы концерты,</w:t>
      </w:r>
      <w:r w:rsidR="00E936E6" w:rsidRPr="0036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праздники двора, соседские встречи, чаепития,  спортивные состязания   и другие  мероприятия. </w:t>
      </w:r>
    </w:p>
    <w:p w:rsidR="00E936E6" w:rsidRDefault="00E936E6" w:rsidP="00E936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мероприятий  в рамках акции </w:t>
      </w:r>
      <w:r w:rsidRPr="00F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дународный день соседей» было помочь</w:t>
      </w:r>
      <w:r w:rsidRPr="00F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жителям ближе познакомиться друг с другом, укрепить добрососедские отношения между</w:t>
      </w:r>
      <w:r w:rsidRPr="0036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домами и  дворами,</w:t>
      </w:r>
      <w:r w:rsidRPr="00F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общий язык при совместном решении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уальных проблем</w:t>
      </w:r>
      <w:r w:rsidRPr="00F4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36E6" w:rsidRDefault="00E936E6" w:rsidP="00E936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6E6" w:rsidRPr="0036179A" w:rsidRDefault="00E936E6" w:rsidP="00E936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6E6" w:rsidRPr="0036179A" w:rsidRDefault="00E936E6" w:rsidP="00E936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E936E6" w:rsidRPr="00AF3F76" w:rsidRDefault="00E936E6" w:rsidP="00E93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05A3" w:rsidRDefault="00AD05A3" w:rsidP="00AD05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AD05A3" w:rsidRDefault="00AD05A3" w:rsidP="00AD05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AD05A3" w:rsidRDefault="00AD05A3" w:rsidP="00AD05A3">
      <w:pPr>
        <w:rPr>
          <w:rFonts w:ascii="Times New Roman" w:hAnsi="Times New Roman" w:cs="Times New Roman"/>
          <w:sz w:val="28"/>
          <w:szCs w:val="28"/>
        </w:rPr>
      </w:pPr>
    </w:p>
    <w:p w:rsidR="00AD05A3" w:rsidRDefault="00AD05A3" w:rsidP="00AD05A3">
      <w:pPr>
        <w:rPr>
          <w:rFonts w:ascii="Times New Roman" w:hAnsi="Times New Roman" w:cs="Times New Roman"/>
          <w:b/>
          <w:sz w:val="28"/>
          <w:szCs w:val="28"/>
        </w:rPr>
      </w:pPr>
    </w:p>
    <w:p w:rsidR="004A6017" w:rsidRDefault="004A6017"/>
    <w:sectPr w:rsidR="004A6017" w:rsidSect="00AD05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5A3"/>
    <w:rsid w:val="004A6017"/>
    <w:rsid w:val="00955286"/>
    <w:rsid w:val="00AD05A3"/>
    <w:rsid w:val="00E9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</cp:lastModifiedBy>
  <cp:revision>3</cp:revision>
  <dcterms:created xsi:type="dcterms:W3CDTF">2016-06-02T06:48:00Z</dcterms:created>
  <dcterms:modified xsi:type="dcterms:W3CDTF">2016-06-02T07:54:00Z</dcterms:modified>
</cp:coreProperties>
</file>