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99" w:rsidRDefault="009C2799" w:rsidP="009C2799">
      <w:pPr>
        <w:jc w:val="center"/>
      </w:pPr>
    </w:p>
    <w:p w:rsidR="009C2799" w:rsidRDefault="009C2799" w:rsidP="009C2799">
      <w:pPr>
        <w:jc w:val="center"/>
      </w:pPr>
      <w:r>
        <w:t xml:space="preserve">С заботой о детях  </w:t>
      </w:r>
    </w:p>
    <w:p w:rsidR="00EF0FC6" w:rsidRDefault="00EF0FC6" w:rsidP="009C2799">
      <w:pPr>
        <w:jc w:val="center"/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  <w:bookmarkStart w:id="0" w:name="_GoBack"/>
      <w:bookmarkEnd w:id="0"/>
      <w:r>
        <w:br/>
      </w:r>
      <w:r w:rsidR="005F375D" w:rsidRPr="005F375D">
        <w:rPr>
          <w:rFonts w:ascii="Arial" w:hAnsi="Arial" w:cs="Arial"/>
          <w:noProof/>
          <w:color w:val="4D4D4D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953125" cy="3981191"/>
            <wp:effectExtent l="0" t="0" r="0" b="635"/>
            <wp:docPr id="2" name="Рисунок 2" descr="G:\опекуны-19\_EDD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екуны-19\_EDD6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94" cy="39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3E" w:rsidRPr="009C2799" w:rsidRDefault="009C2799" w:rsidP="009C2799">
      <w:pPr>
        <w:spacing w:line="240" w:lineRule="auto"/>
        <w:ind w:firstLine="708"/>
        <w:rPr>
          <w:rFonts w:ascii="Times New Roman" w:hAnsi="Times New Roman" w:cs="Times New Roman"/>
        </w:rPr>
      </w:pPr>
      <w:r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28 мая 2019 года, в</w:t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 преддверии Международного дня защиты детей, что стало хорошей традицией, глава </w:t>
      </w:r>
      <w:proofErr w:type="spellStart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Добринского</w:t>
      </w:r>
      <w:proofErr w:type="spellEnd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 муниципального района Сергей Москворецкий встретился с опекунами и приемными родителями. Благодаря их чаяниям несовершеннолетние дети, оставшиеся без попечения родителей, сегодня имеют настоящую, крепкую семью.</w:t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</w:rPr>
        <w:br/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В рабочем кабинете главы муниципалитета собрались люди, щедрые на душевное тепло, готовые сделать все, чтобы защитить детей от страданий и одиночества, окружить их любовью, вниманием и заботой. Взрослые, принимающие на себя ответственность за будущее своих подопечных, действуют по зову сердца - так, как гласит народная пословица: «Жизнь дана на добрые дела».</w:t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</w:rPr>
        <w:br/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Начальник районного отдела по опеке и попечительству Мария Черникина отметила, что на сегодня у них на учете находятся 113 детей-сирот и детей, оставшихся без попечения родителей, из них 10 детей усыновлены, 65 находятся под опекой и попечительством, 32 – воспитываются в приемных семьях, 6 являются воспитанниками организаций для детей-сирот.</w:t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</w:rPr>
        <w:br/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О каждом человеке, приглашенном на встречу, было сказано немало теплых слов. К примеру, Надежда Каратаева, которая не осталась в стороне, когда с ее племянником случилась беда. У Константина умерла мама. Вместе с мужем, они стали новой семьей для мальчика, относятся к нему с пониманием и уважением, помогают ему в учебе, поддерживают его интересы. За свой добрый и отзывчивый характер Надежда Юрьевна пользуется уважением среди односельчан. Такие же качества она прививает и Косте. Он уважительно относится к людям, всегда приходит на помощь в трудную минуту. Вера </w:t>
      </w:r>
      <w:proofErr w:type="spellStart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Ардышева</w:t>
      </w:r>
      <w:proofErr w:type="spellEnd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 вместе с мужем много сил и любви вкладывают в воспитание внука Саши. Это трудолюбивые и хозяйственные люди. Семья имеет большую усадьбу, где все сделано со вкусом и царит идеальный порядок, а также имеется не малое подсобное хозяйство. Попечитель вместе с Сашей побывали на экскурсиях в Москве, Нижнем Новгороде, Казахстане. С раннего детства мальчику нравится отдых на природе, любимым его занятием стала рыбалка.</w:t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</w:rPr>
        <w:br/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Владимир </w:t>
      </w:r>
      <w:proofErr w:type="spellStart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Гелетей</w:t>
      </w:r>
      <w:proofErr w:type="spellEnd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 вместе с супругой воспитывают племянников, Дениса и Викторию. Они заменили им родителей. Владимир </w:t>
      </w:r>
      <w:proofErr w:type="spellStart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Бертолонович</w:t>
      </w:r>
      <w:proofErr w:type="spellEnd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 – хороший семьянин, у него «золотые руки». Он отремонтировал дом, обустроил придом</w:t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  <w:bdr w:val="none" w:sz="0" w:space="0" w:color="auto" w:frame="1"/>
          <w:shd w:val="clear" w:color="auto" w:fill="FFFFFF"/>
        </w:rPr>
        <w:t>о</w:t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вую территорию беседкой, летом их усадьба утопает в зелени и благоухает цветами. Это трудолюбивая, дружная и сплоченная семья. Вместе они принимают участие в мероприятиях не только села, но и района. А совсем недавно заняли первое место среди замещающих семей в фотоконкурсе «Папа за здоровый образ жизни», организованном отделом социального служения </w:t>
      </w:r>
      <w:proofErr w:type="spellStart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Добринского</w:t>
      </w:r>
      <w:proofErr w:type="spellEnd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 благочиния.</w:t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</w:rPr>
        <w:br/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Марина Дмитриенко приняла в свою семью мальчика-подростка, Александра, который остался сиротой. Решение ее было обдуманным и взвешенным. Она смогла заменить мальчику маму. У Марины Анатольевны широкая и добрая душа, ее не пугают трудности. Женщина делает все, чтобы Саша не чувствовал себя одиноким, обделенным родительской заботой и любовью. Анна Гвоздева заслуживает глубокого уважения и самых добрых слов, ведь, несмотря на свой почтенный возраст, воспитывает правнучку Алину. Девушка очень любит свою бабушку, она для нее - самый дорогой и близкий человек!</w:t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</w:rPr>
        <w:br/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- Благодаря вашим человеческим поступкам, - обратился к опекунам Сергей Москворецкий, - дети обрели душевный покой и благополучие, а слова «мама» и «папа» вновь наполнились для них первозданным смыслом. Спасибо вам за щедрую душу!</w:t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</w:rPr>
        <w:br/>
      </w:r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В ходе приема опекуны и приемные родители получили от главы </w:t>
      </w:r>
      <w:proofErr w:type="spellStart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>Добринского</w:t>
      </w:r>
      <w:proofErr w:type="spellEnd"/>
      <w:r w:rsidR="00EF0FC6" w:rsidRPr="009C2799">
        <w:rPr>
          <w:rFonts w:ascii="Times New Roman" w:hAnsi="Times New Roman" w:cs="Times New Roman"/>
          <w:color w:val="4D4D4D"/>
          <w:sz w:val="18"/>
          <w:szCs w:val="18"/>
          <w:shd w:val="clear" w:color="auto" w:fill="FFFFFF"/>
        </w:rPr>
        <w:t xml:space="preserve"> района благодарственные письма, букеты цветов и сертификаты на приобретение бытовой техники.</w:t>
      </w:r>
    </w:p>
    <w:sectPr w:rsidR="008F443E" w:rsidRPr="009C2799" w:rsidSect="009C2799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0D"/>
    <w:rsid w:val="0014010D"/>
    <w:rsid w:val="005F375D"/>
    <w:rsid w:val="008F443E"/>
    <w:rsid w:val="009C2799"/>
    <w:rsid w:val="00E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2367"/>
  <w15:chartTrackingRefBased/>
  <w15:docId w15:val="{511142D2-456F-4800-AA0D-A675E1A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2019-05-30T13:24:00Z</dcterms:created>
  <dcterms:modified xsi:type="dcterms:W3CDTF">2019-05-30T13:59:00Z</dcterms:modified>
</cp:coreProperties>
</file>