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6C4405" w:rsidTr="00FC2476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6C4405" w:rsidRPr="00E4774C" w:rsidRDefault="006C4405" w:rsidP="00FC2476">
            <w:pPr>
              <w:spacing w:line="240" w:lineRule="atLeas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5991A" wp14:editId="248F6D9D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lang w:eastAsia="en-US"/>
              </w:rPr>
              <w:t xml:space="preserve">     </w:t>
            </w:r>
          </w:p>
        </w:tc>
      </w:tr>
    </w:tbl>
    <w:p w:rsidR="006C4405" w:rsidRDefault="006C4405" w:rsidP="006C4405">
      <w:pPr>
        <w:pStyle w:val="a3"/>
        <w:rPr>
          <w:bCs/>
          <w:sz w:val="32"/>
        </w:rPr>
      </w:pPr>
      <w:r>
        <w:rPr>
          <w:bCs/>
          <w:sz w:val="32"/>
        </w:rPr>
        <w:t>ПРЕДСЕДАТЕЛЬ</w:t>
      </w:r>
    </w:p>
    <w:p w:rsidR="006C4405" w:rsidRDefault="006C4405" w:rsidP="006C4405">
      <w:pPr>
        <w:jc w:val="center"/>
        <w:rPr>
          <w:bCs/>
          <w:sz w:val="32"/>
        </w:rPr>
      </w:pPr>
      <w:r>
        <w:rPr>
          <w:bCs/>
          <w:sz w:val="32"/>
        </w:rPr>
        <w:t>СОВЕТА ДЕПУТАТОВ</w:t>
      </w:r>
    </w:p>
    <w:p w:rsidR="006C4405" w:rsidRDefault="006C4405" w:rsidP="006C4405">
      <w:pPr>
        <w:jc w:val="center"/>
        <w:rPr>
          <w:bCs/>
          <w:sz w:val="32"/>
        </w:rPr>
      </w:pPr>
      <w:r>
        <w:rPr>
          <w:bCs/>
          <w:sz w:val="32"/>
        </w:rPr>
        <w:t xml:space="preserve"> ДОБРИНСКОГО МУНИЦИПАЛЬНОГО  РАЙОНА  </w:t>
      </w:r>
    </w:p>
    <w:p w:rsidR="006C4405" w:rsidRDefault="006C4405" w:rsidP="006C4405">
      <w:pPr>
        <w:pStyle w:val="4"/>
        <w:rPr>
          <w:bCs/>
        </w:rPr>
      </w:pPr>
      <w:r>
        <w:rPr>
          <w:bCs/>
        </w:rPr>
        <w:t>Липецкой области</w:t>
      </w:r>
    </w:p>
    <w:p w:rsidR="006C4405" w:rsidRDefault="006C4405" w:rsidP="006C4405">
      <w:pPr>
        <w:jc w:val="center"/>
        <w:rPr>
          <w:sz w:val="28"/>
        </w:rPr>
      </w:pPr>
    </w:p>
    <w:p w:rsidR="006C4405" w:rsidRDefault="006C4405" w:rsidP="006C4405">
      <w:pPr>
        <w:jc w:val="center"/>
        <w:rPr>
          <w:sz w:val="28"/>
        </w:rPr>
      </w:pPr>
    </w:p>
    <w:p w:rsidR="006C4405" w:rsidRDefault="006C4405" w:rsidP="006C4405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6C4405" w:rsidRDefault="006C4405" w:rsidP="006C4405">
      <w:pPr>
        <w:jc w:val="both"/>
        <w:rPr>
          <w:sz w:val="28"/>
        </w:rPr>
      </w:pPr>
    </w:p>
    <w:p w:rsidR="006C4405" w:rsidRDefault="006C4405" w:rsidP="006C4405">
      <w:pPr>
        <w:jc w:val="both"/>
        <w:rPr>
          <w:sz w:val="28"/>
        </w:rPr>
      </w:pP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 xml:space="preserve">.2022г.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   №1</w:t>
      </w:r>
      <w:r>
        <w:rPr>
          <w:sz w:val="28"/>
        </w:rPr>
        <w:t>5</w:t>
      </w:r>
      <w:r>
        <w:rPr>
          <w:sz w:val="28"/>
        </w:rPr>
        <w:t>-р</w:t>
      </w:r>
    </w:p>
    <w:p w:rsidR="006C4405" w:rsidRDefault="006C4405" w:rsidP="006C4405">
      <w:pPr>
        <w:jc w:val="both"/>
        <w:rPr>
          <w:sz w:val="28"/>
        </w:rPr>
      </w:pPr>
    </w:p>
    <w:p w:rsidR="006C4405" w:rsidRDefault="006C4405" w:rsidP="006C4405">
      <w:pPr>
        <w:pStyle w:val="2"/>
        <w:jc w:val="center"/>
      </w:pPr>
      <w:r>
        <w:t xml:space="preserve">О  созыве очередной двадцать </w:t>
      </w:r>
      <w:r>
        <w:t>второй</w:t>
      </w:r>
      <w:r>
        <w:t xml:space="preserve"> сессии Совета </w:t>
      </w:r>
    </w:p>
    <w:p w:rsidR="006C4405" w:rsidRDefault="006C4405" w:rsidP="006C4405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6C4405" w:rsidRDefault="006C4405" w:rsidP="006C4405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6C4405" w:rsidRDefault="006C4405" w:rsidP="006C4405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6C4405" w:rsidRDefault="006C4405" w:rsidP="006C44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двадцать </w:t>
      </w:r>
      <w:r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</w:t>
      </w:r>
      <w:r>
        <w:rPr>
          <w:sz w:val="28"/>
          <w:szCs w:val="28"/>
        </w:rPr>
        <w:t>18 октября</w:t>
      </w:r>
      <w:r>
        <w:rPr>
          <w:sz w:val="28"/>
          <w:szCs w:val="28"/>
        </w:rPr>
        <w:t xml:space="preserve"> 2022 года в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.00 часов в Большом зале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 повесткой дня:</w:t>
      </w:r>
    </w:p>
    <w:p w:rsidR="006C4405" w:rsidRDefault="006C4405" w:rsidP="006C4405">
      <w:pPr>
        <w:ind w:firstLine="708"/>
        <w:jc w:val="both"/>
        <w:rPr>
          <w:sz w:val="28"/>
          <w:szCs w:val="28"/>
        </w:rPr>
      </w:pPr>
      <w:r w:rsidRPr="00FE4A75">
        <w:rPr>
          <w:sz w:val="28"/>
          <w:szCs w:val="28"/>
        </w:rPr>
        <w:t>1.О внесении изменений в районный бюджет на 2022 год и на плановый период 2023 и 2024 годов.</w:t>
      </w:r>
    </w:p>
    <w:p w:rsidR="006C4405" w:rsidRDefault="006C4405" w:rsidP="006C4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Об организации  медицинского обслуживания населения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4405" w:rsidRPr="00FE4A75" w:rsidRDefault="006C4405" w:rsidP="006C4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4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состоянии работы по противодействию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 xml:space="preserve"> 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и мерах по ее совершенствованию</w:t>
      </w:r>
      <w:r>
        <w:rPr>
          <w:sz w:val="28"/>
          <w:szCs w:val="28"/>
        </w:rPr>
        <w:t>.</w:t>
      </w:r>
    </w:p>
    <w:p w:rsidR="006C4405" w:rsidRDefault="006C4405" w:rsidP="006C4405">
      <w:pPr>
        <w:jc w:val="both"/>
        <w:rPr>
          <w:sz w:val="28"/>
          <w:szCs w:val="28"/>
        </w:rPr>
      </w:pPr>
      <w:r w:rsidRPr="00C24D4A"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D1EBC">
        <w:rPr>
          <w:sz w:val="28"/>
          <w:szCs w:val="28"/>
        </w:rPr>
        <w:t>Разное.</w:t>
      </w:r>
    </w:p>
    <w:p w:rsidR="006C4405" w:rsidRPr="00CD1EBC" w:rsidRDefault="006C4405" w:rsidP="006C4405">
      <w:pPr>
        <w:jc w:val="both"/>
        <w:rPr>
          <w:sz w:val="28"/>
          <w:szCs w:val="28"/>
        </w:rPr>
      </w:pPr>
      <w:bookmarkStart w:id="0" w:name="_GoBack"/>
      <w:bookmarkEnd w:id="0"/>
    </w:p>
    <w:p w:rsidR="006C4405" w:rsidRDefault="006C4405" w:rsidP="006C4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главу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комитетов,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6C4405" w:rsidRDefault="006C4405" w:rsidP="006C4405"/>
    <w:p w:rsidR="006C4405" w:rsidRDefault="006C4405" w:rsidP="006C4405"/>
    <w:p w:rsidR="006C4405" w:rsidRDefault="006C4405" w:rsidP="006C4405"/>
    <w:p w:rsidR="006C4405" w:rsidRDefault="006C4405" w:rsidP="006C4405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6C4405" w:rsidRDefault="006C4405" w:rsidP="006C4405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</w:p>
    <w:p w:rsidR="00E93880" w:rsidRDefault="00E93880"/>
    <w:sectPr w:rsidR="00E93880" w:rsidSect="003628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05"/>
    <w:rsid w:val="006C4405"/>
    <w:rsid w:val="00E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40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C4405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C440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C4405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4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4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440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44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6C4405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40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C4405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C440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C4405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4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4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440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44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6C4405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2022-10-10T08:30:00Z</cp:lastPrinted>
  <dcterms:created xsi:type="dcterms:W3CDTF">2022-10-10T08:25:00Z</dcterms:created>
  <dcterms:modified xsi:type="dcterms:W3CDTF">2022-10-10T08:31:00Z</dcterms:modified>
</cp:coreProperties>
</file>