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B" w:rsidRDefault="002510A4" w:rsidP="002510A4">
      <w:pPr>
        <w:spacing w:before="100" w:beforeAutospacing="1" w:after="100" w:afterAutospacing="1" w:line="240" w:lineRule="auto"/>
        <w:ind w:firstLine="225"/>
        <w:jc w:val="center"/>
        <w:rPr>
          <w:rFonts w:ascii="PT Sans" w:eastAsia="Times New Roman" w:hAnsi="PT Sans" w:cs="Times New Roman"/>
          <w:b/>
          <w:i/>
          <w:color w:val="00B050"/>
          <w:sz w:val="36"/>
          <w:szCs w:val="36"/>
          <w:u w:val="single"/>
        </w:rPr>
      </w:pPr>
      <w:r w:rsidRPr="002510A4">
        <w:rPr>
          <w:rFonts w:ascii="PT Sans" w:hAnsi="PT Sans"/>
          <w:b/>
          <w:i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2113280" cy="1323975"/>
            <wp:effectExtent l="19050" t="0" r="1270" b="0"/>
            <wp:wrapNone/>
            <wp:docPr id="4" name="Рисунок 1" descr="http://opeka48.ru/sites/default/files/NY_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ka48.ru/sites/default/files/NY_kru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0B" w:rsidRPr="002510A4">
        <w:rPr>
          <w:rFonts w:ascii="PT Sans" w:eastAsia="Times New Roman" w:hAnsi="PT Sans" w:cs="Times New Roman"/>
          <w:b/>
          <w:i/>
          <w:color w:val="00B050"/>
          <w:sz w:val="36"/>
          <w:szCs w:val="36"/>
          <w:u w:val="single"/>
        </w:rPr>
        <w:t>АКЦИЯ «НОВЫЙ ГОД В КРУГУ СЕМЬИ»</w:t>
      </w:r>
    </w:p>
    <w:p w:rsidR="002510A4" w:rsidRPr="002510A4" w:rsidRDefault="002510A4" w:rsidP="002510A4">
      <w:pPr>
        <w:spacing w:before="100" w:beforeAutospacing="1" w:after="100" w:afterAutospacing="1" w:line="240" w:lineRule="auto"/>
        <w:ind w:firstLine="225"/>
        <w:jc w:val="center"/>
        <w:rPr>
          <w:rFonts w:ascii="PT Sans" w:eastAsia="Times New Roman" w:hAnsi="PT Sans" w:cs="Times New Roman"/>
          <w:b/>
          <w:i/>
          <w:color w:val="00B050"/>
          <w:sz w:val="36"/>
          <w:szCs w:val="36"/>
          <w:u w:val="single"/>
        </w:rPr>
      </w:pPr>
    </w:p>
    <w:p w:rsidR="002510A4" w:rsidRPr="002510A4" w:rsidRDefault="002510A4" w:rsidP="002510A4">
      <w:pPr>
        <w:spacing w:before="100" w:beforeAutospacing="1" w:after="100" w:afterAutospacing="1" w:line="360" w:lineRule="auto"/>
        <w:ind w:left="2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A4">
        <w:rPr>
          <w:rFonts w:ascii="Times New Roman" w:eastAsia="Times New Roman" w:hAnsi="Times New Roman" w:cs="Times New Roman"/>
          <w:sz w:val="28"/>
          <w:szCs w:val="28"/>
        </w:rPr>
        <w:t xml:space="preserve">Отдел по опеке и попечительству администрации </w:t>
      </w:r>
      <w:proofErr w:type="spellStart"/>
      <w:r w:rsidRPr="002510A4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2510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 обращается ко всем гражданам, желающим принять участие в акции «Новый год в кругу семьи» и пригласить к себе домой на новогодние праздники детей, оставшихся без попечения родителей, находящихся на воспитании в казенных учреждениях. Для участия в акции необходимо обратиться в </w:t>
      </w:r>
      <w:r w:rsidR="00CA25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0A4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 w:rsidR="00CA25B8">
        <w:rPr>
          <w:rFonts w:ascii="Times New Roman" w:eastAsia="Times New Roman" w:hAnsi="Times New Roman" w:cs="Times New Roman"/>
          <w:sz w:val="28"/>
          <w:szCs w:val="28"/>
        </w:rPr>
        <w:t xml:space="preserve">по опеке и попечительству </w:t>
      </w:r>
      <w:r w:rsidR="00CA25B8" w:rsidRPr="002510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25B8" w:rsidRPr="002510A4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CA25B8" w:rsidRPr="002510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CA25B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п. Добринка, ул. М.Горького,  д.3. </w:t>
      </w:r>
    </w:p>
    <w:p w:rsidR="002510A4" w:rsidRPr="002510A4" w:rsidRDefault="002510A4" w:rsidP="002510A4">
      <w:pPr>
        <w:spacing w:line="360" w:lineRule="auto"/>
        <w:rPr>
          <w:sz w:val="28"/>
          <w:szCs w:val="28"/>
        </w:rPr>
      </w:pPr>
    </w:p>
    <w:p w:rsidR="002510A4" w:rsidRDefault="002510A4" w:rsidP="002510A4">
      <w:pPr>
        <w:spacing w:before="100" w:beforeAutospacing="1" w:after="100" w:afterAutospacing="1" w:line="360" w:lineRule="auto"/>
        <w:ind w:left="2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0A4" w:rsidRDefault="002510A4" w:rsidP="00F1450B">
      <w:pPr>
        <w:spacing w:before="100" w:beforeAutospacing="1" w:after="100" w:afterAutospacing="1" w:line="360" w:lineRule="auto"/>
        <w:ind w:left="2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A4" w:rsidRDefault="002510A4" w:rsidP="00F1450B">
      <w:pPr>
        <w:spacing w:before="100" w:beforeAutospacing="1" w:after="100" w:afterAutospacing="1" w:line="360" w:lineRule="auto"/>
        <w:ind w:left="2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A4" w:rsidRDefault="002510A4" w:rsidP="00F1450B">
      <w:pPr>
        <w:spacing w:before="100" w:beforeAutospacing="1" w:after="100" w:afterAutospacing="1" w:line="360" w:lineRule="auto"/>
        <w:ind w:left="2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10A4" w:rsidSect="008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DF8"/>
    <w:multiLevelType w:val="multilevel"/>
    <w:tmpl w:val="A74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5AA"/>
    <w:rsid w:val="002510A4"/>
    <w:rsid w:val="005C2B6D"/>
    <w:rsid w:val="008204B4"/>
    <w:rsid w:val="00BE05AA"/>
    <w:rsid w:val="00CA25B8"/>
    <w:rsid w:val="00F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5AA"/>
    <w:rPr>
      <w:color w:val="63753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7</cp:revision>
  <cp:lastPrinted>2018-12-26T06:34:00Z</cp:lastPrinted>
  <dcterms:created xsi:type="dcterms:W3CDTF">2018-12-26T06:06:00Z</dcterms:created>
  <dcterms:modified xsi:type="dcterms:W3CDTF">2018-12-26T06:41:00Z</dcterms:modified>
</cp:coreProperties>
</file>