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51" w:rsidRPr="00920CCD" w:rsidRDefault="00694C81" w:rsidP="00577951">
      <w:pPr>
        <w:pStyle w:val="a3"/>
        <w:shd w:val="clear" w:color="auto" w:fill="FFFFFF"/>
        <w:spacing w:before="0" w:beforeAutospacing="0" w:after="0" w:afterAutospacing="0"/>
        <w:jc w:val="both"/>
        <w:rPr>
          <w:color w:val="353434"/>
          <w:sz w:val="28"/>
          <w:szCs w:val="28"/>
        </w:rPr>
      </w:pPr>
      <w:r>
        <w:rPr>
          <w:noProof/>
          <w:color w:val="353434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6DB866E" wp14:editId="4EC10081">
            <wp:simplePos x="0" y="0"/>
            <wp:positionH relativeFrom="column">
              <wp:posOffset>-22860</wp:posOffset>
            </wp:positionH>
            <wp:positionV relativeFrom="paragraph">
              <wp:posOffset>384810</wp:posOffset>
            </wp:positionV>
            <wp:extent cx="2333625" cy="1555750"/>
            <wp:effectExtent l="0" t="0" r="9525" b="6350"/>
            <wp:wrapTight wrapText="bothSides">
              <wp:wrapPolygon edited="0">
                <wp:start x="0" y="0"/>
                <wp:lineTo x="0" y="21424"/>
                <wp:lineTo x="21512" y="21424"/>
                <wp:lineTo x="2151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нь юриста 20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CCD">
        <w:rPr>
          <w:color w:val="353434"/>
          <w:sz w:val="28"/>
          <w:szCs w:val="28"/>
        </w:rPr>
        <w:t xml:space="preserve">         </w:t>
      </w:r>
      <w:bookmarkStart w:id="0" w:name="_GoBack"/>
      <w:r w:rsidR="00920CCD" w:rsidRPr="00920CCD">
        <w:rPr>
          <w:color w:val="353434"/>
          <w:sz w:val="28"/>
          <w:szCs w:val="28"/>
        </w:rPr>
        <w:t>20 ноября празднуется Всемирный день ребенка.</w:t>
      </w:r>
      <w:r w:rsidR="00577951" w:rsidRPr="00577951">
        <w:rPr>
          <w:color w:val="353434"/>
          <w:sz w:val="28"/>
          <w:szCs w:val="28"/>
        </w:rPr>
        <w:t xml:space="preserve"> </w:t>
      </w:r>
      <w:bookmarkEnd w:id="0"/>
      <w:r w:rsidR="00577951" w:rsidRPr="00920CCD">
        <w:rPr>
          <w:color w:val="353434"/>
          <w:sz w:val="28"/>
          <w:szCs w:val="28"/>
        </w:rPr>
        <w:t xml:space="preserve">Праздник посвящен деятельности, </w:t>
      </w:r>
      <w:proofErr w:type="gramStart"/>
      <w:r w:rsidR="00577951" w:rsidRPr="00920CCD">
        <w:rPr>
          <w:color w:val="353434"/>
          <w:sz w:val="28"/>
          <w:szCs w:val="28"/>
        </w:rPr>
        <w:t>направленной</w:t>
      </w:r>
      <w:proofErr w:type="gramEnd"/>
      <w:r w:rsidR="00577951" w:rsidRPr="00920CCD">
        <w:rPr>
          <w:color w:val="353434"/>
          <w:sz w:val="28"/>
          <w:szCs w:val="28"/>
        </w:rPr>
        <w:t xml:space="preserve"> на обеспечение благополучия детей во всем мире.</w:t>
      </w:r>
    </w:p>
    <w:p w:rsidR="00920CCD" w:rsidRDefault="00694C81" w:rsidP="00577951">
      <w:pPr>
        <w:pStyle w:val="a3"/>
        <w:shd w:val="clear" w:color="auto" w:fill="FFFFFF"/>
        <w:spacing w:before="0" w:beforeAutospacing="0" w:after="0" w:afterAutospacing="0"/>
        <w:jc w:val="both"/>
        <w:rPr>
          <w:color w:val="353434"/>
          <w:sz w:val="28"/>
          <w:szCs w:val="28"/>
        </w:rPr>
      </w:pPr>
      <w:r>
        <w:rPr>
          <w:noProof/>
          <w:color w:val="353434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0E0CD06" wp14:editId="4B26150E">
            <wp:simplePos x="0" y="0"/>
            <wp:positionH relativeFrom="column">
              <wp:posOffset>1237615</wp:posOffset>
            </wp:positionH>
            <wp:positionV relativeFrom="paragraph">
              <wp:posOffset>2457450</wp:posOffset>
            </wp:positionV>
            <wp:extent cx="2428875" cy="1619250"/>
            <wp:effectExtent l="0" t="0" r="9525" b="0"/>
            <wp:wrapTight wrapText="bothSides">
              <wp:wrapPolygon edited="0">
                <wp:start x="0" y="0"/>
                <wp:lineTo x="0" y="21346"/>
                <wp:lineTo x="21515" y="21346"/>
                <wp:lineTo x="2151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нь юриста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CCD" w:rsidRPr="00920CCD">
        <w:rPr>
          <w:color w:val="353434"/>
          <w:sz w:val="28"/>
          <w:szCs w:val="28"/>
        </w:rPr>
        <w:t xml:space="preserve"> </w:t>
      </w:r>
      <w:r w:rsidR="00F9433C">
        <w:rPr>
          <w:color w:val="353434"/>
          <w:sz w:val="28"/>
          <w:szCs w:val="28"/>
        </w:rPr>
        <w:t xml:space="preserve">        </w:t>
      </w:r>
      <w:r w:rsidR="00920CCD">
        <w:rPr>
          <w:color w:val="353434"/>
          <w:sz w:val="28"/>
          <w:szCs w:val="28"/>
        </w:rPr>
        <w:t xml:space="preserve"> Накануне этого праздника в ГОБПОУ «Усманский промышленно-технологический колледж» (филиал в п. Добринка), прошла  </w:t>
      </w:r>
      <w:r w:rsidR="00920CCD" w:rsidRPr="00920CCD">
        <w:rPr>
          <w:color w:val="353434"/>
          <w:sz w:val="28"/>
          <w:szCs w:val="28"/>
        </w:rPr>
        <w:t>Всероссийская акция «День правовой помощи детям</w:t>
      </w:r>
      <w:r w:rsidR="00920CCD">
        <w:rPr>
          <w:color w:val="353434"/>
          <w:sz w:val="28"/>
          <w:szCs w:val="28"/>
        </w:rPr>
        <w:t>»</w:t>
      </w:r>
      <w:r w:rsidR="00577951">
        <w:rPr>
          <w:color w:val="353434"/>
          <w:sz w:val="28"/>
          <w:szCs w:val="28"/>
        </w:rPr>
        <w:t xml:space="preserve">. </w:t>
      </w:r>
      <w:proofErr w:type="gramStart"/>
      <w:r w:rsidR="00577951">
        <w:rPr>
          <w:color w:val="353434"/>
          <w:sz w:val="28"/>
          <w:szCs w:val="28"/>
        </w:rPr>
        <w:t xml:space="preserve">Помимо студентов колледжа в акции </w:t>
      </w:r>
      <w:r w:rsidR="00920CCD">
        <w:rPr>
          <w:color w:val="353434"/>
          <w:sz w:val="28"/>
          <w:szCs w:val="28"/>
        </w:rPr>
        <w:t xml:space="preserve"> приняли участие: начальник отдела по опеке и попечительству администрации Добринского муниципального </w:t>
      </w:r>
      <w:r w:rsidR="00016521">
        <w:rPr>
          <w:color w:val="353434"/>
          <w:sz w:val="28"/>
          <w:szCs w:val="28"/>
        </w:rPr>
        <w:t>района М.А. Черникина;</w:t>
      </w:r>
      <w:r w:rsidR="00920CCD">
        <w:rPr>
          <w:color w:val="353434"/>
          <w:sz w:val="28"/>
          <w:szCs w:val="28"/>
        </w:rPr>
        <w:t xml:space="preserve"> </w:t>
      </w:r>
      <w:r w:rsidR="00577951">
        <w:rPr>
          <w:color w:val="353434"/>
          <w:sz w:val="28"/>
          <w:szCs w:val="28"/>
        </w:rPr>
        <w:t>главный специалист-эксперт комиссии по делам несовершеннолетних и защите их прав Н.В. Кудрявцева</w:t>
      </w:r>
      <w:r w:rsidR="00016521">
        <w:rPr>
          <w:color w:val="353434"/>
          <w:sz w:val="28"/>
          <w:szCs w:val="28"/>
        </w:rPr>
        <w:t>;</w:t>
      </w:r>
      <w:r w:rsidR="00F9433C">
        <w:rPr>
          <w:color w:val="353434"/>
          <w:sz w:val="28"/>
          <w:szCs w:val="28"/>
        </w:rPr>
        <w:t xml:space="preserve"> заведующ</w:t>
      </w:r>
      <w:r w:rsidR="005C5971">
        <w:rPr>
          <w:color w:val="353434"/>
          <w:sz w:val="28"/>
          <w:szCs w:val="28"/>
        </w:rPr>
        <w:t>ий</w:t>
      </w:r>
      <w:r w:rsidR="00F9433C">
        <w:rPr>
          <w:color w:val="353434"/>
          <w:sz w:val="28"/>
          <w:szCs w:val="28"/>
        </w:rPr>
        <w:t xml:space="preserve"> </w:t>
      </w:r>
      <w:r w:rsidR="009B7986">
        <w:rPr>
          <w:color w:val="353434"/>
          <w:sz w:val="28"/>
          <w:szCs w:val="28"/>
        </w:rPr>
        <w:t xml:space="preserve"> отделением психолого-педагогической помощи семье  и инвалидам ОБУ «ЦСЗН Липецкой обл</w:t>
      </w:r>
      <w:r w:rsidR="00F9433C">
        <w:rPr>
          <w:color w:val="353434"/>
          <w:sz w:val="28"/>
          <w:szCs w:val="28"/>
        </w:rPr>
        <w:t xml:space="preserve">асти» филиал № 4 по </w:t>
      </w:r>
      <w:proofErr w:type="spellStart"/>
      <w:r w:rsidR="00F9433C">
        <w:rPr>
          <w:color w:val="353434"/>
          <w:sz w:val="28"/>
          <w:szCs w:val="28"/>
        </w:rPr>
        <w:t>Доб</w:t>
      </w:r>
      <w:r w:rsidR="00016521">
        <w:rPr>
          <w:color w:val="353434"/>
          <w:sz w:val="28"/>
          <w:szCs w:val="28"/>
        </w:rPr>
        <w:t>ринскоиму</w:t>
      </w:r>
      <w:proofErr w:type="spellEnd"/>
      <w:r w:rsidR="00016521">
        <w:rPr>
          <w:color w:val="353434"/>
          <w:sz w:val="28"/>
          <w:szCs w:val="28"/>
        </w:rPr>
        <w:t xml:space="preserve"> району Н.В. Гаврилова;</w:t>
      </w:r>
      <w:proofErr w:type="gramEnd"/>
      <w:r w:rsidR="00F9433C">
        <w:rPr>
          <w:color w:val="353434"/>
          <w:sz w:val="28"/>
          <w:szCs w:val="28"/>
        </w:rPr>
        <w:t xml:space="preserve"> психолог названного отделения центра Е.Е. Родина </w:t>
      </w:r>
      <w:r w:rsidR="00577951">
        <w:rPr>
          <w:color w:val="353434"/>
          <w:sz w:val="28"/>
          <w:szCs w:val="28"/>
        </w:rPr>
        <w:t xml:space="preserve"> и педагог-психолог колледжа Н.Б. </w:t>
      </w:r>
      <w:proofErr w:type="spellStart"/>
      <w:r w:rsidR="00577951">
        <w:rPr>
          <w:color w:val="353434"/>
          <w:sz w:val="28"/>
          <w:szCs w:val="28"/>
        </w:rPr>
        <w:t>Свинцова</w:t>
      </w:r>
      <w:proofErr w:type="spellEnd"/>
      <w:r w:rsidR="00577951">
        <w:rPr>
          <w:color w:val="353434"/>
          <w:sz w:val="28"/>
          <w:szCs w:val="28"/>
        </w:rPr>
        <w:t>.</w:t>
      </w:r>
    </w:p>
    <w:p w:rsidR="00FE5966" w:rsidRDefault="00FE5966" w:rsidP="00577951">
      <w:pPr>
        <w:pStyle w:val="a3"/>
        <w:shd w:val="clear" w:color="auto" w:fill="FFFFFF"/>
        <w:spacing w:before="0" w:beforeAutospacing="0" w:after="0" w:afterAutospacing="0"/>
        <w:jc w:val="both"/>
        <w:rPr>
          <w:color w:val="353434"/>
          <w:sz w:val="28"/>
          <w:szCs w:val="28"/>
        </w:rPr>
      </w:pPr>
      <w:r>
        <w:rPr>
          <w:color w:val="353434"/>
          <w:sz w:val="28"/>
          <w:szCs w:val="28"/>
        </w:rPr>
        <w:t xml:space="preserve">Во время проведения мероприятия  учащимся колледжа была дана квалифицированная консультация по интересующим вопросам. </w:t>
      </w:r>
    </w:p>
    <w:p w:rsidR="00920CCD" w:rsidRDefault="00920CCD" w:rsidP="00920CCD">
      <w:pPr>
        <w:pStyle w:val="a3"/>
        <w:shd w:val="clear" w:color="auto" w:fill="FFFFFF"/>
        <w:spacing w:before="0" w:beforeAutospacing="0" w:after="300" w:afterAutospacing="0"/>
        <w:jc w:val="both"/>
        <w:rPr>
          <w:color w:val="353434"/>
          <w:sz w:val="28"/>
          <w:szCs w:val="28"/>
        </w:rPr>
      </w:pPr>
    </w:p>
    <w:p w:rsidR="00364481" w:rsidRDefault="00364481" w:rsidP="005C5971"/>
    <w:sectPr w:rsidR="00364481" w:rsidSect="00D7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CD"/>
    <w:rsid w:val="00016521"/>
    <w:rsid w:val="00270032"/>
    <w:rsid w:val="00364481"/>
    <w:rsid w:val="00577951"/>
    <w:rsid w:val="005C5971"/>
    <w:rsid w:val="00694C81"/>
    <w:rsid w:val="00920CCD"/>
    <w:rsid w:val="009B7986"/>
    <w:rsid w:val="00C748EA"/>
    <w:rsid w:val="00D73A5F"/>
    <w:rsid w:val="00F9433C"/>
    <w:rsid w:val="00FE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Шестаков Владислав Владимирович</cp:lastModifiedBy>
  <cp:revision>7</cp:revision>
  <dcterms:created xsi:type="dcterms:W3CDTF">2022-11-21T08:11:00Z</dcterms:created>
  <dcterms:modified xsi:type="dcterms:W3CDTF">2022-11-21T08:46:00Z</dcterms:modified>
</cp:coreProperties>
</file>