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Pr="0052423E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52423E" w:rsidRPr="00AA1CFB" w:rsidRDefault="000E7A89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Единая процедура регистрации недвижимости</w:t>
      </w:r>
    </w:p>
    <w:p w:rsidR="00AA1CFB" w:rsidRPr="00AE363B" w:rsidRDefault="00AA1CFB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22445A" w:rsidRDefault="000E7A89" w:rsidP="00F50BF1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К</w:t>
      </w:r>
      <w:r w:rsidRPr="000E7A8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адастровой палате по Липецкой области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напомнили, что с 1 января </w:t>
      </w:r>
      <w:r w:rsid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2017 года </w:t>
      </w:r>
      <w:r w:rsidR="000B0AD2" w:rsidRPr="000B0AD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 граждан </w:t>
      </w:r>
      <w:r w:rsid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появилась </w:t>
      </w:r>
      <w:r w:rsidR="0094031A" w:rsidRP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возможность подачи заявления на проведение </w:t>
      </w:r>
      <w:r w:rsidR="000B0AD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государственного </w:t>
      </w:r>
      <w:r w:rsidR="0094031A" w:rsidRP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кадастрового учета и регистрации прав в рамках единой процедуры</w:t>
      </w:r>
      <w:r w:rsidR="0094031A">
        <w:rPr>
          <w:rFonts w:ascii="Trebuchet MS" w:hAnsi="Trebuchet MS"/>
          <w:color w:val="555555"/>
          <w:sz w:val="20"/>
          <w:szCs w:val="20"/>
          <w:shd w:val="clear" w:color="auto" w:fill="FFFFFF"/>
        </w:rPr>
        <w:t>.</w:t>
      </w:r>
      <w:r w:rsidR="000B0AD2">
        <w:rPr>
          <w:rFonts w:ascii="Trebuchet MS" w:hAnsi="Trebuchet MS"/>
          <w:color w:val="555555"/>
          <w:sz w:val="20"/>
          <w:szCs w:val="20"/>
          <w:shd w:val="clear" w:color="auto" w:fill="FFFFFF"/>
        </w:rPr>
        <w:t xml:space="preserve"> </w:t>
      </w:r>
      <w:r w:rsidR="0094031A">
        <w:rPr>
          <w:rFonts w:ascii="Trebuchet MS" w:hAnsi="Trebuchet MS"/>
          <w:color w:val="555555"/>
          <w:sz w:val="20"/>
          <w:szCs w:val="20"/>
          <w:shd w:val="clear" w:color="auto" w:fill="FFFFFF"/>
        </w:rPr>
        <w:t xml:space="preserve"> </w:t>
      </w:r>
      <w:r w:rsidR="0094031A" w:rsidRP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Это означает, что </w:t>
      </w:r>
      <w:r w:rsidR="0094031A" w:rsidRPr="0094031A">
        <w:rPr>
          <w:rFonts w:ascii="Segoe UI" w:hAnsi="Segoe UI" w:cs="Segoe UI"/>
          <w:color w:val="000000"/>
          <w:sz w:val="24"/>
          <w:szCs w:val="24"/>
        </w:rPr>
        <w:t> </w:t>
      </w:r>
      <w:r w:rsidR="0094031A" w:rsidRP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регистрирующий о</w:t>
      </w:r>
      <w:r w:rsidR="009D17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рган можно обратиться один раз</w:t>
      </w:r>
      <w:r w:rsidR="0094031A" w:rsidRP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Возникновение данной процедур</w:t>
      </w:r>
      <w:r w:rsid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</w:t>
      </w:r>
      <w:r w:rsidR="009403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стало благодаря созданию Единого государственного реестра недвижимости (ЕГРН). То есть если раньше </w:t>
      </w:r>
      <w:r w:rsid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 сначала ставили объект на кадастровый учет, а потом шли регистрировать на него права, то сейчас все можно осуществить в рамках «одного окна».</w:t>
      </w:r>
      <w:r w:rsid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Так, с начала года в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Кадастровую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палату по </w:t>
      </w:r>
      <w:r w:rsid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Липецкой области было 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подано</w:t>
      </w:r>
      <w:r w:rsid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более 4,4 тыс.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заявлений на </w:t>
      </w:r>
      <w:r w:rsid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адастровый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учет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регистрацию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рамках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единой</w:t>
      </w:r>
      <w:r w:rsidR="00722409" w:rsidRPr="00722409">
        <w:rPr>
          <w:rFonts w:ascii="Segoe UI" w:hAnsi="Segoe UI" w:cs="Segoe UI"/>
          <w:color w:val="000000"/>
          <w:sz w:val="24"/>
          <w:szCs w:val="24"/>
        </w:rPr>
        <w:t> </w:t>
      </w:r>
      <w:r w:rsidR="00722409" w:rsidRPr="007224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процедуры.</w:t>
      </w:r>
    </w:p>
    <w:p w:rsidR="00F31F7D" w:rsidRDefault="00F31F7D" w:rsidP="00F50BF1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Единая процедура проводится в следующих случаях:</w:t>
      </w:r>
      <w:r w:rsidRPr="00F31F7D">
        <w:rPr>
          <w:rFonts w:ascii="Segoe UI" w:hAnsi="Segoe UI" w:cs="Segoe UI"/>
          <w:color w:val="000000"/>
          <w:sz w:val="24"/>
          <w:szCs w:val="24"/>
        </w:rPr>
        <w:br/>
      </w:r>
      <w:r w:rsidRP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1) создание объекта недвижимости (строительство зданий, строений, сооружений, в том числе на месте сносимых объектов капитального строительства), за исключением случаев, когда кадастровый учет можно осуществить без одновременной регистрации прав;</w:t>
      </w:r>
      <w:r w:rsidRPr="00F31F7D">
        <w:rPr>
          <w:rFonts w:ascii="Segoe UI" w:hAnsi="Segoe UI" w:cs="Segoe UI"/>
          <w:color w:val="000000"/>
          <w:sz w:val="24"/>
          <w:szCs w:val="24"/>
        </w:rPr>
        <w:br/>
      </w:r>
      <w:r w:rsidRP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2) образование объекта недвижимости из другого объекта недвижимости в результате его преобразования (раздела, выдела, реконструкции), кроме случая изъятия земельного участка или расположенной на нем недвижимости для </w:t>
      </w:r>
      <w:proofErr w:type="gramStart"/>
      <w:r w:rsidRP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государственных</w:t>
      </w:r>
      <w:proofErr w:type="gramEnd"/>
      <w:r w:rsidRP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муниципальных нужд;</w:t>
      </w:r>
    </w:p>
    <w:p w:rsidR="00F31F7D" w:rsidRDefault="00F31F7D" w:rsidP="00F50BF1">
      <w:pPr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3) прекращение существования объекта недвижимости, права на который зарегистрированы в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P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F31F7D" w:rsidRDefault="00F31F7D" w:rsidP="00F50BF1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31F7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4) образование или прекращение существования части объекта, на которую распространяются ограничения прав и обременения объекта, подлежащие регистрации.</w:t>
      </w:r>
    </w:p>
    <w:p w:rsidR="00620E93" w:rsidRDefault="00620E93" w:rsidP="00F50BF1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20E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Сроки осуществления государственного кадастрового учета и государственной регистрации прав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одновременно это:</w:t>
      </w:r>
    </w:p>
    <w:p w:rsidR="00620E93" w:rsidRDefault="000B0AD2" w:rsidP="00F50BF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20E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10 дней  </w:t>
      </w:r>
      <w:proofErr w:type="gramStart"/>
      <w:r w:rsidR="00620E93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="00620E93">
        <w:rPr>
          <w:rFonts w:ascii="Segoe UI" w:hAnsi="Segoe UI" w:cs="Segoe UI"/>
          <w:sz w:val="24"/>
          <w:szCs w:val="24"/>
        </w:rPr>
        <w:t xml:space="preserve">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620E93" w:rsidRDefault="000B0AD2" w:rsidP="00F50BF1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620E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12 дней </w:t>
      </w:r>
      <w:proofErr w:type="gramStart"/>
      <w:r w:rsidR="00620E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</w:t>
      </w:r>
      <w:r w:rsidR="00620E93">
        <w:rPr>
          <w:rFonts w:ascii="Segoe UI" w:hAnsi="Segoe UI" w:cs="Segoe UI"/>
          <w:sz w:val="24"/>
          <w:szCs w:val="24"/>
        </w:rPr>
        <w:t>даты приема</w:t>
      </w:r>
      <w:proofErr w:type="gramEnd"/>
      <w:r w:rsidR="00620E93">
        <w:rPr>
          <w:rFonts w:ascii="Segoe UI" w:hAnsi="Segoe UI" w:cs="Segoe UI"/>
          <w:sz w:val="24"/>
          <w:szCs w:val="24"/>
        </w:rPr>
        <w:t xml:space="preserve"> мн</w:t>
      </w:r>
      <w:r w:rsidR="00722409">
        <w:rPr>
          <w:rFonts w:ascii="Segoe UI" w:hAnsi="Segoe UI" w:cs="Segoe UI"/>
          <w:sz w:val="24"/>
          <w:szCs w:val="24"/>
        </w:rPr>
        <w:t>огофункциональным центром (МФЦ)</w:t>
      </w:r>
      <w:r w:rsidR="00620E93">
        <w:rPr>
          <w:rFonts w:ascii="Segoe UI" w:hAnsi="Segoe UI" w:cs="Segoe UI"/>
          <w:sz w:val="24"/>
          <w:szCs w:val="24"/>
        </w:rPr>
        <w:t xml:space="preserve"> заявления на осуществление государственного кадастрового учета и государственной регистрации прав и прилагаемых к нему документов.</w:t>
      </w:r>
    </w:p>
    <w:p w:rsidR="00620E93" w:rsidRDefault="00620E93" w:rsidP="000B0AD2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Заявление на </w:t>
      </w:r>
      <w:r w:rsidR="00F50BF1">
        <w:rPr>
          <w:rFonts w:ascii="Segoe UI" w:hAnsi="Segoe UI" w:cs="Segoe UI"/>
          <w:sz w:val="24"/>
          <w:szCs w:val="24"/>
        </w:rPr>
        <w:t xml:space="preserve">одновременное осуществление государственного кадастрового учета и регистрацию права можно подать в любом офисе МФЦ, по почте (все документы должны быть нотариально удостоверены), либо воспользоваться сайтом </w:t>
      </w:r>
      <w:proofErr w:type="spellStart"/>
      <w:r w:rsidR="00F50BF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50BF1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F50BF1">
        <w:rPr>
          <w:rFonts w:ascii="Segoe UI" w:hAnsi="Segoe UI" w:cs="Segoe UI"/>
          <w:sz w:val="24"/>
          <w:szCs w:val="24"/>
        </w:rPr>
        <w:t>rosreestr</w:t>
      </w:r>
      <w:proofErr w:type="spellEnd"/>
      <w:r w:rsidR="00F50BF1">
        <w:rPr>
          <w:rFonts w:ascii="Segoe UI" w:hAnsi="Segoe UI" w:cs="Segoe UI"/>
          <w:sz w:val="24"/>
          <w:szCs w:val="24"/>
        </w:rPr>
        <w:t>.</w:t>
      </w:r>
      <w:proofErr w:type="spellStart"/>
      <w:r w:rsidR="00F50BF1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F50BF1" w:rsidRPr="00F50BF1">
        <w:rPr>
          <w:rFonts w:ascii="Segoe UI" w:hAnsi="Segoe UI" w:cs="Segoe UI"/>
          <w:sz w:val="24"/>
          <w:szCs w:val="24"/>
        </w:rPr>
        <w:t xml:space="preserve">) </w:t>
      </w:r>
      <w:r w:rsidR="00F50BF1">
        <w:rPr>
          <w:rFonts w:ascii="Segoe UI" w:hAnsi="Segoe UI" w:cs="Segoe UI"/>
          <w:sz w:val="24"/>
          <w:szCs w:val="24"/>
        </w:rPr>
        <w:t xml:space="preserve"> и подать заявление в электронном виде</w:t>
      </w:r>
      <w:r w:rsidR="000B0AD2" w:rsidRPr="000B0AD2">
        <w:rPr>
          <w:rFonts w:ascii="Segoe UI" w:hAnsi="Segoe UI" w:cs="Segoe UI"/>
          <w:sz w:val="24"/>
          <w:szCs w:val="24"/>
        </w:rPr>
        <w:t>.</w:t>
      </w:r>
    </w:p>
    <w:p w:rsidR="000B0AD2" w:rsidRDefault="000B0AD2" w:rsidP="000B0AD2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Результатом учетно-регистрационных действий в рамках единой процедуры является выписка из ЕГРН, в которой содержаться сведения об объекте недвижимости и </w:t>
      </w:r>
      <w:r w:rsidR="00722409">
        <w:rPr>
          <w:rFonts w:ascii="Segoe UI" w:hAnsi="Segoe UI" w:cs="Segoe UI"/>
          <w:sz w:val="24"/>
          <w:szCs w:val="24"/>
        </w:rPr>
        <w:t xml:space="preserve"> о </w:t>
      </w:r>
      <w:r>
        <w:rPr>
          <w:rFonts w:ascii="Segoe UI" w:hAnsi="Segoe UI" w:cs="Segoe UI"/>
          <w:sz w:val="24"/>
          <w:szCs w:val="24"/>
        </w:rPr>
        <w:t>зарегистрированных на него правах.</w:t>
      </w:r>
    </w:p>
    <w:p w:rsidR="00373358" w:rsidRPr="000B0AD2" w:rsidRDefault="00373358" w:rsidP="00722409">
      <w:pPr>
        <w:contextualSpacing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722409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85A30"/>
    <w:rsid w:val="000873A6"/>
    <w:rsid w:val="000A549A"/>
    <w:rsid w:val="000B0AD2"/>
    <w:rsid w:val="000D71F0"/>
    <w:rsid w:val="000E7A89"/>
    <w:rsid w:val="0011698E"/>
    <w:rsid w:val="00152AF7"/>
    <w:rsid w:val="001E5404"/>
    <w:rsid w:val="001F0910"/>
    <w:rsid w:val="00222429"/>
    <w:rsid w:val="0022445A"/>
    <w:rsid w:val="00231130"/>
    <w:rsid w:val="00240FC7"/>
    <w:rsid w:val="002518D7"/>
    <w:rsid w:val="003272E4"/>
    <w:rsid w:val="00373358"/>
    <w:rsid w:val="0037377A"/>
    <w:rsid w:val="0040612F"/>
    <w:rsid w:val="004539A6"/>
    <w:rsid w:val="00471FAC"/>
    <w:rsid w:val="004F00F4"/>
    <w:rsid w:val="00507FC4"/>
    <w:rsid w:val="0052423E"/>
    <w:rsid w:val="0054357B"/>
    <w:rsid w:val="00577B70"/>
    <w:rsid w:val="005873C0"/>
    <w:rsid w:val="0059656D"/>
    <w:rsid w:val="00620E93"/>
    <w:rsid w:val="0062716E"/>
    <w:rsid w:val="006500E8"/>
    <w:rsid w:val="00672C03"/>
    <w:rsid w:val="006813AE"/>
    <w:rsid w:val="006A3014"/>
    <w:rsid w:val="00701461"/>
    <w:rsid w:val="00722409"/>
    <w:rsid w:val="00741851"/>
    <w:rsid w:val="0076502B"/>
    <w:rsid w:val="00774BF2"/>
    <w:rsid w:val="00782C71"/>
    <w:rsid w:val="007F4C99"/>
    <w:rsid w:val="008217FF"/>
    <w:rsid w:val="00826526"/>
    <w:rsid w:val="00876F22"/>
    <w:rsid w:val="00890AF2"/>
    <w:rsid w:val="008D40BB"/>
    <w:rsid w:val="009247D9"/>
    <w:rsid w:val="00933EC8"/>
    <w:rsid w:val="0093737A"/>
    <w:rsid w:val="0094031A"/>
    <w:rsid w:val="0096754E"/>
    <w:rsid w:val="00972242"/>
    <w:rsid w:val="00984F39"/>
    <w:rsid w:val="00990436"/>
    <w:rsid w:val="009A05DD"/>
    <w:rsid w:val="009B0BD2"/>
    <w:rsid w:val="009D179B"/>
    <w:rsid w:val="009F253A"/>
    <w:rsid w:val="009F4B91"/>
    <w:rsid w:val="00A41722"/>
    <w:rsid w:val="00A97F49"/>
    <w:rsid w:val="00AA1CFB"/>
    <w:rsid w:val="00AB2C7F"/>
    <w:rsid w:val="00AE363B"/>
    <w:rsid w:val="00AF5D49"/>
    <w:rsid w:val="00B13DE3"/>
    <w:rsid w:val="00B67E4C"/>
    <w:rsid w:val="00BA282A"/>
    <w:rsid w:val="00BA3A3C"/>
    <w:rsid w:val="00BD7C73"/>
    <w:rsid w:val="00C779BA"/>
    <w:rsid w:val="00CA2E15"/>
    <w:rsid w:val="00D16A15"/>
    <w:rsid w:val="00DA47E2"/>
    <w:rsid w:val="00DE402B"/>
    <w:rsid w:val="00E04D37"/>
    <w:rsid w:val="00E45E30"/>
    <w:rsid w:val="00E85ECE"/>
    <w:rsid w:val="00E86BC0"/>
    <w:rsid w:val="00E950C3"/>
    <w:rsid w:val="00EB50ED"/>
    <w:rsid w:val="00EE0CBF"/>
    <w:rsid w:val="00F30801"/>
    <w:rsid w:val="00F31F7D"/>
    <w:rsid w:val="00F50BF1"/>
    <w:rsid w:val="00F740A9"/>
    <w:rsid w:val="00FE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2018-07-24T09:52:00Z</cp:lastPrinted>
  <dcterms:created xsi:type="dcterms:W3CDTF">2018-07-24T08:29:00Z</dcterms:created>
  <dcterms:modified xsi:type="dcterms:W3CDTF">2018-07-24T11:16:00Z</dcterms:modified>
</cp:coreProperties>
</file>