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4145" w:rsidRDefault="00D34145" w:rsidP="00345996">
      <w:pPr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 w:rsidRPr="00D34145">
        <w:rPr>
          <w:rFonts w:ascii="Times New Roman" w:hAnsi="Times New Roman" w:cs="Times New Roman"/>
          <w:b/>
          <w:sz w:val="24"/>
          <w:szCs w:val="24"/>
        </w:rPr>
        <w:t xml:space="preserve">На </w:t>
      </w:r>
      <w:proofErr w:type="spellStart"/>
      <w:r w:rsidRPr="00D34145">
        <w:rPr>
          <w:rFonts w:ascii="Times New Roman" w:hAnsi="Times New Roman" w:cs="Times New Roman"/>
          <w:b/>
          <w:sz w:val="24"/>
          <w:szCs w:val="24"/>
        </w:rPr>
        <w:t>вебинаре</w:t>
      </w:r>
      <w:proofErr w:type="spellEnd"/>
      <w:r w:rsidRPr="00D34145">
        <w:rPr>
          <w:rFonts w:ascii="Times New Roman" w:hAnsi="Times New Roman" w:cs="Times New Roman"/>
          <w:b/>
          <w:sz w:val="24"/>
          <w:szCs w:val="24"/>
        </w:rPr>
        <w:t xml:space="preserve"> рассмотрели типичные ошибки при оформлении платежных документов</w:t>
      </w:r>
    </w:p>
    <w:bookmarkEnd w:id="0"/>
    <w:p w:rsidR="00D34145" w:rsidRPr="00D34145" w:rsidRDefault="00D34145" w:rsidP="00D34145">
      <w:pPr>
        <w:rPr>
          <w:rFonts w:ascii="Times New Roman" w:hAnsi="Times New Roman" w:cs="Times New Roman"/>
          <w:sz w:val="24"/>
          <w:szCs w:val="24"/>
        </w:rPr>
      </w:pPr>
      <w:r w:rsidRPr="00D34145">
        <w:rPr>
          <w:rFonts w:ascii="Times New Roman" w:hAnsi="Times New Roman" w:cs="Times New Roman"/>
          <w:sz w:val="24"/>
          <w:szCs w:val="24"/>
        </w:rPr>
        <w:t xml:space="preserve">УФНС России по Липецкой области провело </w:t>
      </w:r>
      <w:proofErr w:type="spellStart"/>
      <w:r w:rsidRPr="00D34145">
        <w:rPr>
          <w:rFonts w:ascii="Times New Roman" w:hAnsi="Times New Roman" w:cs="Times New Roman"/>
          <w:sz w:val="24"/>
          <w:szCs w:val="24"/>
        </w:rPr>
        <w:t>вебинар</w:t>
      </w:r>
      <w:proofErr w:type="spellEnd"/>
      <w:r w:rsidRPr="00D34145">
        <w:rPr>
          <w:rFonts w:ascii="Times New Roman" w:hAnsi="Times New Roman" w:cs="Times New Roman"/>
          <w:sz w:val="24"/>
          <w:szCs w:val="24"/>
        </w:rPr>
        <w:t>, на котором были рассмотрены типичные ошибки, допускаемые при оформлении платежных документов. Спикером на мероприятии выступила начальник отдела расче</w:t>
      </w:r>
      <w:r>
        <w:rPr>
          <w:rFonts w:ascii="Times New Roman" w:hAnsi="Times New Roman" w:cs="Times New Roman"/>
          <w:sz w:val="24"/>
          <w:szCs w:val="24"/>
        </w:rPr>
        <w:t>тов с бюджетом Ирина Рязанцева.</w:t>
      </w:r>
    </w:p>
    <w:p w:rsidR="00D34145" w:rsidRPr="00D34145" w:rsidRDefault="00D34145" w:rsidP="00D34145">
      <w:pPr>
        <w:rPr>
          <w:rFonts w:ascii="Times New Roman" w:hAnsi="Times New Roman" w:cs="Times New Roman"/>
          <w:sz w:val="24"/>
          <w:szCs w:val="24"/>
        </w:rPr>
      </w:pPr>
      <w:r w:rsidRPr="00D34145">
        <w:rPr>
          <w:rFonts w:ascii="Times New Roman" w:hAnsi="Times New Roman" w:cs="Times New Roman"/>
          <w:sz w:val="24"/>
          <w:szCs w:val="24"/>
        </w:rPr>
        <w:t>При перечислении денежных средств в бюджетную систему Российской Федерации налогоплательщиками допускаются ошибки в заполнении расчетных документов. В связи с чем определение принадлежности платежа может занять определённое время, в том числе после наступления срока уплаты по налогам, что может привести к образованию задолженности и применению</w:t>
      </w:r>
      <w:r>
        <w:rPr>
          <w:rFonts w:ascii="Times New Roman" w:hAnsi="Times New Roman" w:cs="Times New Roman"/>
          <w:sz w:val="24"/>
          <w:szCs w:val="24"/>
        </w:rPr>
        <w:t xml:space="preserve"> мер принудительного взыскания.</w:t>
      </w:r>
    </w:p>
    <w:p w:rsidR="00D34145" w:rsidRPr="00D34145" w:rsidRDefault="00D34145" w:rsidP="00D34145">
      <w:pPr>
        <w:rPr>
          <w:rFonts w:ascii="Times New Roman" w:hAnsi="Times New Roman" w:cs="Times New Roman"/>
          <w:sz w:val="24"/>
          <w:szCs w:val="24"/>
        </w:rPr>
      </w:pPr>
      <w:r w:rsidRPr="00D34145">
        <w:rPr>
          <w:rFonts w:ascii="Times New Roman" w:hAnsi="Times New Roman" w:cs="Times New Roman"/>
          <w:sz w:val="24"/>
          <w:szCs w:val="24"/>
        </w:rPr>
        <w:t>Наиболее часто налогоплательщики допускают ошибки при указании следующих реквизитов:</w:t>
      </w:r>
    </w:p>
    <w:p w:rsidR="00D34145" w:rsidRPr="00D34145" w:rsidRDefault="00D34145" w:rsidP="00D34145">
      <w:pPr>
        <w:pStyle w:val="a3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D34145">
        <w:rPr>
          <w:rFonts w:ascii="Times New Roman" w:hAnsi="Times New Roman" w:cs="Times New Roman"/>
          <w:sz w:val="24"/>
          <w:szCs w:val="24"/>
        </w:rPr>
        <w:t>номер счёта получателя;</w:t>
      </w:r>
    </w:p>
    <w:p w:rsidR="00D34145" w:rsidRPr="00D34145" w:rsidRDefault="00D34145" w:rsidP="00D34145">
      <w:pPr>
        <w:pStyle w:val="a3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D34145">
        <w:rPr>
          <w:rFonts w:ascii="Times New Roman" w:hAnsi="Times New Roman" w:cs="Times New Roman"/>
          <w:sz w:val="24"/>
          <w:szCs w:val="24"/>
        </w:rPr>
        <w:t>ИНН/КПП получателя;</w:t>
      </w:r>
    </w:p>
    <w:p w:rsidR="00D34145" w:rsidRPr="00D34145" w:rsidRDefault="00D34145" w:rsidP="00D34145">
      <w:pPr>
        <w:pStyle w:val="a3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D34145">
        <w:rPr>
          <w:rFonts w:ascii="Times New Roman" w:hAnsi="Times New Roman" w:cs="Times New Roman"/>
          <w:sz w:val="24"/>
          <w:szCs w:val="24"/>
        </w:rPr>
        <w:t>ИНН/КПП плательщика;</w:t>
      </w:r>
    </w:p>
    <w:p w:rsidR="00D34145" w:rsidRPr="00D34145" w:rsidRDefault="00D34145" w:rsidP="00D34145">
      <w:pPr>
        <w:pStyle w:val="a3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D34145">
        <w:rPr>
          <w:rFonts w:ascii="Times New Roman" w:hAnsi="Times New Roman" w:cs="Times New Roman"/>
          <w:sz w:val="24"/>
          <w:szCs w:val="24"/>
        </w:rPr>
        <w:t>ОКТМО.</w:t>
      </w:r>
    </w:p>
    <w:p w:rsidR="00D34145" w:rsidRPr="00D34145" w:rsidRDefault="00D34145" w:rsidP="00D34145">
      <w:pPr>
        <w:rPr>
          <w:rFonts w:ascii="Times New Roman" w:hAnsi="Times New Roman" w:cs="Times New Roman"/>
          <w:sz w:val="24"/>
          <w:szCs w:val="24"/>
        </w:rPr>
      </w:pPr>
      <w:r w:rsidRPr="00D34145">
        <w:rPr>
          <w:rFonts w:ascii="Times New Roman" w:hAnsi="Times New Roman" w:cs="Times New Roman"/>
          <w:sz w:val="24"/>
          <w:szCs w:val="24"/>
        </w:rPr>
        <w:t>Во всех случаях при перечислении денежных средств в счёт уплаты налогов, сборов и иных обязательных платежей, администрируемых налоговыми органами, при заполнении реквизитов получателя необходимо указывать следующую информацию:</w:t>
      </w:r>
    </w:p>
    <w:p w:rsidR="00D34145" w:rsidRPr="00D34145" w:rsidRDefault="00D34145" w:rsidP="00D34145">
      <w:pPr>
        <w:pStyle w:val="a3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D34145">
        <w:rPr>
          <w:rFonts w:ascii="Times New Roman" w:hAnsi="Times New Roman" w:cs="Times New Roman"/>
          <w:sz w:val="24"/>
          <w:szCs w:val="24"/>
        </w:rPr>
        <w:t>получатель: Казначейство России (ФНС России);</w:t>
      </w:r>
    </w:p>
    <w:p w:rsidR="00D34145" w:rsidRPr="00D34145" w:rsidRDefault="00D34145" w:rsidP="00D34145">
      <w:pPr>
        <w:pStyle w:val="a3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D34145">
        <w:rPr>
          <w:rFonts w:ascii="Times New Roman" w:hAnsi="Times New Roman" w:cs="Times New Roman"/>
          <w:sz w:val="24"/>
          <w:szCs w:val="24"/>
        </w:rPr>
        <w:t>ИНН получателя: 7727406020;</w:t>
      </w:r>
    </w:p>
    <w:p w:rsidR="00D34145" w:rsidRPr="00D34145" w:rsidRDefault="00D34145" w:rsidP="00D34145">
      <w:pPr>
        <w:pStyle w:val="a3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D34145">
        <w:rPr>
          <w:rFonts w:ascii="Times New Roman" w:hAnsi="Times New Roman" w:cs="Times New Roman"/>
          <w:sz w:val="24"/>
          <w:szCs w:val="24"/>
        </w:rPr>
        <w:t>КПП получателя: 770701001;</w:t>
      </w:r>
    </w:p>
    <w:p w:rsidR="00D34145" w:rsidRPr="00D34145" w:rsidRDefault="00D34145" w:rsidP="00D34145">
      <w:pPr>
        <w:pStyle w:val="a3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D34145">
        <w:rPr>
          <w:rFonts w:ascii="Times New Roman" w:hAnsi="Times New Roman" w:cs="Times New Roman"/>
          <w:sz w:val="24"/>
          <w:szCs w:val="24"/>
        </w:rPr>
        <w:t>наименование банка получателя средств: ОКЦ № 7 ГУ Банка России по ЦФО//УФК по Тульской области, г. Тула;</w:t>
      </w:r>
    </w:p>
    <w:p w:rsidR="00D34145" w:rsidRPr="00D34145" w:rsidRDefault="00D34145" w:rsidP="00D34145">
      <w:pPr>
        <w:pStyle w:val="a3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D34145">
        <w:rPr>
          <w:rFonts w:ascii="Times New Roman" w:hAnsi="Times New Roman" w:cs="Times New Roman"/>
          <w:sz w:val="24"/>
          <w:szCs w:val="24"/>
        </w:rPr>
        <w:t>БИК банка получателя средств: 017003983;</w:t>
      </w:r>
    </w:p>
    <w:p w:rsidR="00D34145" w:rsidRPr="00D34145" w:rsidRDefault="00D34145" w:rsidP="00D34145">
      <w:pPr>
        <w:pStyle w:val="a3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D34145">
        <w:rPr>
          <w:rFonts w:ascii="Times New Roman" w:hAnsi="Times New Roman" w:cs="Times New Roman"/>
          <w:sz w:val="24"/>
          <w:szCs w:val="24"/>
        </w:rPr>
        <w:t>номер счёта банка получателя средств: 40102810445370000059;</w:t>
      </w:r>
    </w:p>
    <w:p w:rsidR="00D34145" w:rsidRPr="00D34145" w:rsidRDefault="00D34145" w:rsidP="00D34145">
      <w:pPr>
        <w:pStyle w:val="a3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D34145">
        <w:rPr>
          <w:rFonts w:ascii="Times New Roman" w:hAnsi="Times New Roman" w:cs="Times New Roman"/>
          <w:sz w:val="24"/>
          <w:szCs w:val="24"/>
        </w:rPr>
        <w:t>номер казначейского счёта: 03100643000000018500.</w:t>
      </w:r>
    </w:p>
    <w:p w:rsidR="00D34145" w:rsidRPr="00D34145" w:rsidRDefault="00D34145" w:rsidP="00D34145">
      <w:pPr>
        <w:rPr>
          <w:rFonts w:ascii="Times New Roman" w:hAnsi="Times New Roman" w:cs="Times New Roman"/>
          <w:sz w:val="24"/>
          <w:szCs w:val="24"/>
        </w:rPr>
      </w:pPr>
      <w:r w:rsidRPr="00D34145">
        <w:rPr>
          <w:rFonts w:ascii="Times New Roman" w:hAnsi="Times New Roman" w:cs="Times New Roman"/>
          <w:sz w:val="24"/>
          <w:szCs w:val="24"/>
        </w:rPr>
        <w:t xml:space="preserve">В целях своевременности отражения платежных документов на ЕНП, исключения отнесения платежных документов к разряду невыясненных поступлений и образованию необоснованной задолженности УФНС России по Липецкой области при перечислении денежных средств в бюджет рекомендует руководствоваться Правилами, утверждёнными </w:t>
      </w:r>
      <w:r w:rsidRPr="00D34145">
        <w:rPr>
          <w:rFonts w:ascii="Times New Roman" w:hAnsi="Times New Roman" w:cs="Times New Roman"/>
          <w:color w:val="1F4E79" w:themeColor="accent1" w:themeShade="80"/>
          <w:sz w:val="24"/>
          <w:szCs w:val="24"/>
        </w:rPr>
        <w:t xml:space="preserve">приказом Министерства финансов Российской Федерации от 16.05.2025 № 58н </w:t>
      </w:r>
      <w:r>
        <w:rPr>
          <w:rFonts w:ascii="Times New Roman" w:hAnsi="Times New Roman" w:cs="Times New Roman"/>
          <w:color w:val="1F4E79" w:themeColor="accent1" w:themeShade="80"/>
          <w:sz w:val="24"/>
          <w:szCs w:val="24"/>
        </w:rPr>
        <w:t>(</w:t>
      </w:r>
      <w:hyperlink r:id="rId5" w:history="1">
        <w:r w:rsidRPr="005F3466">
          <w:rPr>
            <w:rStyle w:val="a4"/>
            <w:rFonts w:ascii="Times New Roman" w:hAnsi="Times New Roman" w:cs="Times New Roman"/>
            <w:color w:val="023160" w:themeColor="hyperlink" w:themeShade="80"/>
            <w:sz w:val="24"/>
            <w:szCs w:val="24"/>
          </w:rPr>
          <w:t>http://publication.pravo.gov.ru/document/0001202505270008</w:t>
        </w:r>
      </w:hyperlink>
      <w:r>
        <w:rPr>
          <w:rFonts w:ascii="Times New Roman" w:hAnsi="Times New Roman" w:cs="Times New Roman"/>
          <w:color w:val="1F4E79" w:themeColor="accent1" w:themeShade="80"/>
          <w:sz w:val="24"/>
          <w:szCs w:val="24"/>
        </w:rPr>
        <w:t xml:space="preserve">) </w:t>
      </w:r>
      <w:r w:rsidRPr="00D34145">
        <w:rPr>
          <w:rFonts w:ascii="Times New Roman" w:hAnsi="Times New Roman" w:cs="Times New Roman"/>
          <w:color w:val="1F4E79" w:themeColor="accent1" w:themeShade="80"/>
          <w:sz w:val="24"/>
          <w:szCs w:val="24"/>
        </w:rPr>
        <w:t>«</w:t>
      </w:r>
      <w:r w:rsidRPr="00D34145">
        <w:rPr>
          <w:rFonts w:ascii="Times New Roman" w:hAnsi="Times New Roman" w:cs="Times New Roman"/>
          <w:sz w:val="24"/>
          <w:szCs w:val="24"/>
        </w:rPr>
        <w:t>Об утверждении информации, позволяющей осуществить перевод денежных средств в рамках применяемых форм безналичных расчётов, необходимой для идентификации платежей, являющихся источниками формирования доходов бюджетов бюджетной системы Российской Федерации, иных платежей, поступающих на казначейские счета, открытые в органах федерального казначейства, платежей за выполнение работ, оказание услуг автономными учреждениями, описания такой информации, правил её указания в распоряжении клиента, правил кодирования такой информации, а также формы распоряжения клиента - физического лица для осу</w:t>
      </w:r>
      <w:r>
        <w:rPr>
          <w:rFonts w:ascii="Times New Roman" w:hAnsi="Times New Roman" w:cs="Times New Roman"/>
          <w:sz w:val="24"/>
          <w:szCs w:val="24"/>
        </w:rPr>
        <w:t>ществления указанных платежей».</w:t>
      </w:r>
    </w:p>
    <w:p w:rsidR="001B1449" w:rsidRPr="00B7550B" w:rsidRDefault="00D34145" w:rsidP="00D34145">
      <w:pPr>
        <w:rPr>
          <w:rFonts w:ascii="Times New Roman" w:hAnsi="Times New Roman" w:cs="Times New Roman"/>
          <w:sz w:val="24"/>
          <w:szCs w:val="24"/>
        </w:rPr>
      </w:pPr>
      <w:r w:rsidRPr="00D34145">
        <w:rPr>
          <w:rFonts w:ascii="Times New Roman" w:hAnsi="Times New Roman" w:cs="Times New Roman"/>
          <w:sz w:val="24"/>
          <w:szCs w:val="24"/>
        </w:rPr>
        <w:t xml:space="preserve">Более подробную информацию по вопросам, рассмотренным на мероприятии, можно узнать из записи </w:t>
      </w:r>
      <w:proofErr w:type="spellStart"/>
      <w:r w:rsidRPr="00D34145">
        <w:rPr>
          <w:rFonts w:ascii="Times New Roman" w:hAnsi="Times New Roman" w:cs="Times New Roman"/>
          <w:sz w:val="24"/>
          <w:szCs w:val="24"/>
        </w:rPr>
        <w:t>вебинара</w:t>
      </w:r>
      <w:proofErr w:type="spellEnd"/>
      <w:r w:rsidRPr="00D34145">
        <w:rPr>
          <w:rFonts w:ascii="Times New Roman" w:hAnsi="Times New Roman" w:cs="Times New Roman"/>
          <w:sz w:val="24"/>
          <w:szCs w:val="24"/>
        </w:rPr>
        <w:t xml:space="preserve"> по ссылке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D34145">
        <w:rPr>
          <w:rFonts w:ascii="Times New Roman" w:hAnsi="Times New Roman" w:cs="Times New Roman"/>
          <w:sz w:val="24"/>
          <w:szCs w:val="24"/>
        </w:rPr>
        <w:t>https://www.nalog.gov.ru/html/sites/www.rn48.nalog.ru/VKC/video/VKC_09072026.mp4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D34145">
        <w:rPr>
          <w:rFonts w:ascii="Times New Roman" w:hAnsi="Times New Roman" w:cs="Times New Roman"/>
          <w:sz w:val="24"/>
          <w:szCs w:val="24"/>
        </w:rPr>
        <w:t>.</w:t>
      </w:r>
    </w:p>
    <w:sectPr w:rsidR="001B1449" w:rsidRPr="00B755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A5A7D7E"/>
    <w:multiLevelType w:val="hybridMultilevel"/>
    <w:tmpl w:val="391EA8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78F1B9B"/>
    <w:multiLevelType w:val="hybridMultilevel"/>
    <w:tmpl w:val="6C4285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FBF31B3"/>
    <w:multiLevelType w:val="hybridMultilevel"/>
    <w:tmpl w:val="DF08F3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10639BB"/>
    <w:multiLevelType w:val="hybridMultilevel"/>
    <w:tmpl w:val="EE805F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38A4C56"/>
    <w:multiLevelType w:val="hybridMultilevel"/>
    <w:tmpl w:val="AE626E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3F5638E"/>
    <w:multiLevelType w:val="hybridMultilevel"/>
    <w:tmpl w:val="F542A1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15F65B5"/>
    <w:multiLevelType w:val="hybridMultilevel"/>
    <w:tmpl w:val="18340C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7214BDA"/>
    <w:multiLevelType w:val="hybridMultilevel"/>
    <w:tmpl w:val="6AAE36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C613DAD"/>
    <w:multiLevelType w:val="hybridMultilevel"/>
    <w:tmpl w:val="C5F49C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D281271"/>
    <w:multiLevelType w:val="hybridMultilevel"/>
    <w:tmpl w:val="49EEB8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EE71445"/>
    <w:multiLevelType w:val="hybridMultilevel"/>
    <w:tmpl w:val="A25E81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AFB6E78"/>
    <w:multiLevelType w:val="hybridMultilevel"/>
    <w:tmpl w:val="5E0A36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B2D4D7A"/>
    <w:multiLevelType w:val="hybridMultilevel"/>
    <w:tmpl w:val="EA5E9A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D587404"/>
    <w:multiLevelType w:val="hybridMultilevel"/>
    <w:tmpl w:val="3222B9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0"/>
  </w:num>
  <w:num w:numId="3">
    <w:abstractNumId w:val="2"/>
  </w:num>
  <w:num w:numId="4">
    <w:abstractNumId w:val="13"/>
  </w:num>
  <w:num w:numId="5">
    <w:abstractNumId w:val="11"/>
  </w:num>
  <w:num w:numId="6">
    <w:abstractNumId w:val="4"/>
  </w:num>
  <w:num w:numId="7">
    <w:abstractNumId w:val="9"/>
  </w:num>
  <w:num w:numId="8">
    <w:abstractNumId w:val="1"/>
  </w:num>
  <w:num w:numId="9">
    <w:abstractNumId w:val="12"/>
  </w:num>
  <w:num w:numId="10">
    <w:abstractNumId w:val="0"/>
  </w:num>
  <w:num w:numId="11">
    <w:abstractNumId w:val="7"/>
  </w:num>
  <w:num w:numId="12">
    <w:abstractNumId w:val="5"/>
  </w:num>
  <w:num w:numId="13">
    <w:abstractNumId w:val="8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550B"/>
    <w:rsid w:val="001A6782"/>
    <w:rsid w:val="00345996"/>
    <w:rsid w:val="0037601B"/>
    <w:rsid w:val="0068630E"/>
    <w:rsid w:val="007641F5"/>
    <w:rsid w:val="009914AB"/>
    <w:rsid w:val="00A37AB8"/>
    <w:rsid w:val="00AB6749"/>
    <w:rsid w:val="00B7550B"/>
    <w:rsid w:val="00CB28BF"/>
    <w:rsid w:val="00D34145"/>
    <w:rsid w:val="00E45682"/>
    <w:rsid w:val="00FE0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6B6A0D3-5D0A-4B17-A7B6-05FEF70A4A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7550B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9914A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442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278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33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892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83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089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83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109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531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007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097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22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039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575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126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209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765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860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040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358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396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614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publication.pravo.gov.ru/document/0001202505270008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412</Words>
  <Characters>2353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Интернет 106</dc:creator>
  <cp:keywords/>
  <dc:description/>
  <cp:lastModifiedBy>Интернет 106</cp:lastModifiedBy>
  <cp:revision>2</cp:revision>
  <dcterms:created xsi:type="dcterms:W3CDTF">2026-07-13T06:19:00Z</dcterms:created>
  <dcterms:modified xsi:type="dcterms:W3CDTF">2026-07-13T06:19:00Z</dcterms:modified>
</cp:coreProperties>
</file>