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31CC" w14:textId="50290410" w:rsidR="00C96C63" w:rsidRPr="00C96C63" w:rsidRDefault="00ED3098" w:rsidP="00C96C63">
      <w:pPr>
        <w:ind w:left="-851" w:right="-284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2BBA1BC5" wp14:editId="6668A864">
            <wp:simplePos x="0" y="0"/>
            <wp:positionH relativeFrom="margin">
              <wp:posOffset>-521970</wp:posOffset>
            </wp:positionH>
            <wp:positionV relativeFrom="paragraph">
              <wp:posOffset>0</wp:posOffset>
            </wp:positionV>
            <wp:extent cx="3365500" cy="2050415"/>
            <wp:effectExtent l="0" t="0" r="6350" b="6985"/>
            <wp:wrapTight wrapText="bothSides">
              <wp:wrapPolygon edited="0">
                <wp:start x="0" y="0"/>
                <wp:lineTo x="0" y="21473"/>
                <wp:lineTo x="21518" y="21473"/>
                <wp:lineTo x="2151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C63" w:rsidRPr="00ED30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Новогодние сюрпризы для детей-сиро</w:t>
      </w:r>
      <w:r w:rsidR="00C96C63" w:rsidRPr="00C96C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</w:t>
      </w:r>
    </w:p>
    <w:p w14:paraId="44D252BE" w14:textId="1926CED8" w:rsidR="006649C9" w:rsidRPr="00ED3098" w:rsidRDefault="00C96C63" w:rsidP="00ED3098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В преддверии нового </w:t>
      </w:r>
      <w:r w:rsidR="006649C9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2021 </w:t>
      </w:r>
      <w:r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года с 24 по 28 декабря прошли </w:t>
      </w:r>
      <w:r w:rsidR="003C5E4A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новогодние утренники для детей-сирот и детей, оставшихся без попечения родителей. </w:t>
      </w:r>
    </w:p>
    <w:p w14:paraId="6B2EB8F1" w14:textId="5EDD1906" w:rsidR="003C5E4A" w:rsidRPr="00ED3098" w:rsidRDefault="003C5E4A" w:rsidP="00ED3098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 учетом профилактических мер по коронавирусу в этом году мероприятия проходили</w:t>
      </w:r>
      <w:r w:rsidR="006649C9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с ограничением количества участников,</w:t>
      </w:r>
      <w:r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в каждом сельском поселении с привлечением работников сельских советов и домов культуры.</w:t>
      </w:r>
    </w:p>
    <w:p w14:paraId="28B5925B" w14:textId="6D14C9EA" w:rsidR="003C5E4A" w:rsidRPr="00ED3098" w:rsidRDefault="00ED3098" w:rsidP="00ED3098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A1B339B" wp14:editId="0F9D4BD6">
            <wp:simplePos x="0" y="0"/>
            <wp:positionH relativeFrom="column">
              <wp:posOffset>-540385</wp:posOffset>
            </wp:positionH>
            <wp:positionV relativeFrom="paragraph">
              <wp:posOffset>49530</wp:posOffset>
            </wp:positionV>
            <wp:extent cx="2000250" cy="1547495"/>
            <wp:effectExtent l="0" t="0" r="0" b="0"/>
            <wp:wrapTight wrapText="bothSides">
              <wp:wrapPolygon edited="0">
                <wp:start x="0" y="0"/>
                <wp:lineTo x="0" y="21272"/>
                <wp:lineTo x="21394" y="21272"/>
                <wp:lineTo x="213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92B75EF" wp14:editId="26945B3D">
            <wp:simplePos x="0" y="0"/>
            <wp:positionH relativeFrom="column">
              <wp:posOffset>4507865</wp:posOffset>
            </wp:positionH>
            <wp:positionV relativeFrom="paragraph">
              <wp:posOffset>577850</wp:posOffset>
            </wp:positionV>
            <wp:extent cx="1597152" cy="2081784"/>
            <wp:effectExtent l="0" t="0" r="3175" b="0"/>
            <wp:wrapTight wrapText="bothSides">
              <wp:wrapPolygon edited="0">
                <wp:start x="0" y="0"/>
                <wp:lineTo x="0" y="21350"/>
                <wp:lineTo x="21385" y="21350"/>
                <wp:lineTo x="2138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9C9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 ходе мероприятий г</w:t>
      </w:r>
      <w:r w:rsidR="003C5E4A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лава </w:t>
      </w:r>
      <w:r w:rsidR="003C5E4A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Добринского муниципального района Роман Ченцов со своим заместителем Галиной Демидовой</w:t>
      </w:r>
      <w:r w:rsidR="003C5E4A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о</w:t>
      </w:r>
      <w:r w:rsidR="003C5E4A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 имени партии «Единая Россия» и Союза женщин Добринского района вручили</w:t>
      </w:r>
      <w:r w:rsidR="003C5E4A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подопечным и приемным детям новогодние сюрпризы. При этом воспитанники замещающих семей получили те подарки, о которых больше всего мечтали. </w:t>
      </w:r>
    </w:p>
    <w:p w14:paraId="35C532E1" w14:textId="264291EA" w:rsidR="003C5E4A" w:rsidRPr="00ED3098" w:rsidRDefault="00ED3098" w:rsidP="00ED3098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6166AE51" wp14:editId="1EF124AA">
            <wp:simplePos x="0" y="0"/>
            <wp:positionH relativeFrom="column">
              <wp:posOffset>2964815</wp:posOffset>
            </wp:positionH>
            <wp:positionV relativeFrom="paragraph">
              <wp:posOffset>1490345</wp:posOffset>
            </wp:positionV>
            <wp:extent cx="3200400" cy="2094865"/>
            <wp:effectExtent l="0" t="0" r="0" b="635"/>
            <wp:wrapTight wrapText="bothSides">
              <wp:wrapPolygon edited="0">
                <wp:start x="0" y="0"/>
                <wp:lineTo x="0" y="21410"/>
                <wp:lineTo x="21471" y="21410"/>
                <wp:lineTo x="2147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E4A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Так, </w:t>
      </w:r>
      <w:r w:rsidR="003C5E4A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Андрей Горин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–</w:t>
      </w:r>
      <w:r w:rsidR="003C5E4A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второклассник из Верхней </w:t>
      </w:r>
      <w:proofErr w:type="spellStart"/>
      <w:r w:rsidR="003C5E4A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Матренки</w:t>
      </w:r>
      <w:proofErr w:type="spellEnd"/>
      <w:r w:rsidR="003C5E4A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Ему девять лет. Мальчик воспитывается в приемной семье Светланы и Николая </w:t>
      </w:r>
      <w:proofErr w:type="spellStart"/>
      <w:r w:rsidR="003C5E4A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Прозоровых</w:t>
      </w:r>
      <w:proofErr w:type="spellEnd"/>
      <w:r w:rsidR="003C5E4A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с 2016 года. Андрей больше всего на свете любит собирать конструктор, и всегда мечтал получить такой подарок на Новый год. И он его получил! Второклассник был явно не готов к такому обилию подарков. Но детские ручонки крепко держали перед собой все то, чем одарили его гости из Добринки.</w:t>
      </w:r>
      <w:r w:rsidR="003C5E4A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  <w:t>Виктория Чернышова и Елена Горбунова думали про беспроводные наушники. Это желание также было исполнено.</w:t>
      </w:r>
      <w:r w:rsidR="003C5E4A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  <w:t>Алина Афанасьева от всей души радовалась большой кукле. А еще девчонки получили много сладких подарков, разных-разных, вкусных-вкусных.</w:t>
      </w:r>
      <w:r w:rsidR="003C5E4A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–</w:t>
      </w:r>
      <w:r w:rsidR="003C5E4A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96C63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Новогодние желания исполнятся у всех детей-сирот и детей, оставшихся без попечения родителей,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–</w:t>
      </w:r>
      <w:r w:rsidR="00C96C63"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отметил Роман Ченцов, — ни один ребенок из этой категории не останется без подарка. Все дети сами загадывали то, что хотели бы получить на Новый год. Это время чудес и исполнения желаний.</w:t>
      </w:r>
    </w:p>
    <w:p w14:paraId="3B22B226" w14:textId="58793E91" w:rsidR="00304BD8" w:rsidRPr="00ED3098" w:rsidRDefault="00304BD8" w:rsidP="00ED3098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D3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До наступления Нового года в Добринском районе было исполнено 85 желаний детей-сирот и детей, оставшихся без попечения родителей. Главный праздник года принес ребятне возможность поверить в чудо…</w:t>
      </w:r>
    </w:p>
    <w:p w14:paraId="693D9F7A" w14:textId="1A3CE1D5" w:rsidR="003C5E4A" w:rsidRPr="00ED3098" w:rsidRDefault="00C4060A" w:rsidP="00ED3098">
      <w:pPr>
        <w:pStyle w:val="a3"/>
        <w:shd w:val="clear" w:color="auto" w:fill="FFFFFF"/>
        <w:spacing w:before="0" w:beforeAutospacing="0" w:after="0" w:afterAutospacing="0"/>
        <w:ind w:left="-851" w:right="-284" w:firstLine="567"/>
        <w:jc w:val="both"/>
        <w:rPr>
          <w:color w:val="000000" w:themeColor="text1"/>
        </w:rPr>
      </w:pPr>
      <w:r w:rsidRPr="00ED3098">
        <w:rPr>
          <w:noProof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1183E81C" wp14:editId="159AC23F">
            <wp:simplePos x="0" y="0"/>
            <wp:positionH relativeFrom="column">
              <wp:posOffset>2545715</wp:posOffset>
            </wp:positionH>
            <wp:positionV relativeFrom="paragraph">
              <wp:posOffset>638175</wp:posOffset>
            </wp:positionV>
            <wp:extent cx="3479800" cy="1907540"/>
            <wp:effectExtent l="0" t="0" r="6350" b="0"/>
            <wp:wrapTight wrapText="bothSides">
              <wp:wrapPolygon edited="0">
                <wp:start x="0" y="0"/>
                <wp:lineTo x="0" y="21356"/>
                <wp:lineTo x="21521" y="21356"/>
                <wp:lineTo x="2152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06F3C0E3" wp14:editId="0E3099F0">
            <wp:simplePos x="0" y="0"/>
            <wp:positionH relativeFrom="margin">
              <wp:posOffset>-438785</wp:posOffset>
            </wp:positionH>
            <wp:positionV relativeFrom="paragraph">
              <wp:posOffset>639445</wp:posOffset>
            </wp:positionV>
            <wp:extent cx="2844800" cy="1896104"/>
            <wp:effectExtent l="0" t="0" r="0" b="9525"/>
            <wp:wrapTight wrapText="bothSides">
              <wp:wrapPolygon edited="0">
                <wp:start x="0" y="0"/>
                <wp:lineTo x="0" y="21491"/>
                <wp:lineTo x="21407" y="21491"/>
                <wp:lineTo x="2140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89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E4A" w:rsidRPr="00ED3098">
        <w:rPr>
          <w:color w:val="000000" w:themeColor="text1"/>
        </w:rPr>
        <w:t>Денежные средства на приобретение подарков</w:t>
      </w:r>
      <w:r w:rsidR="00304BD8" w:rsidRPr="00ED3098">
        <w:rPr>
          <w:color w:val="000000" w:themeColor="text1"/>
        </w:rPr>
        <w:t xml:space="preserve"> и сладостей </w:t>
      </w:r>
      <w:r w:rsidR="003C5E4A" w:rsidRPr="00ED3098">
        <w:rPr>
          <w:color w:val="000000" w:themeColor="text1"/>
        </w:rPr>
        <w:t>были выделены за счет реализации муниципальной программы «Развитие социальной сферы Добринского муниципального района на 2019-2024 годы».</w:t>
      </w:r>
    </w:p>
    <w:sectPr w:rsidR="003C5E4A" w:rsidRPr="00ED3098" w:rsidSect="00ED309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63"/>
    <w:rsid w:val="00304BD8"/>
    <w:rsid w:val="003C5E4A"/>
    <w:rsid w:val="004340B5"/>
    <w:rsid w:val="006649C9"/>
    <w:rsid w:val="00C4060A"/>
    <w:rsid w:val="00C96C63"/>
    <w:rsid w:val="00E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FF09"/>
  <w15:chartTrackingRefBased/>
  <w15:docId w15:val="{9A6008A4-0497-48CC-8168-384000EA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2021-03-18T15:29:00Z</cp:lastPrinted>
  <dcterms:created xsi:type="dcterms:W3CDTF">2021-03-18T14:21:00Z</dcterms:created>
  <dcterms:modified xsi:type="dcterms:W3CDTF">2021-03-18T15:30:00Z</dcterms:modified>
</cp:coreProperties>
</file>