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949"/>
        <w:gridCol w:w="3125"/>
        <w:gridCol w:w="3815"/>
      </w:tblGrid>
      <w:tr w:rsidR="00DF3150" w:rsidRPr="00DF3150" w:rsidTr="00AF315A">
        <w:trPr>
          <w:cantSplit/>
          <w:trHeight w:val="1133"/>
        </w:trPr>
        <w:tc>
          <w:tcPr>
            <w:tcW w:w="9889" w:type="dxa"/>
            <w:gridSpan w:val="3"/>
          </w:tcPr>
          <w:p w:rsidR="00DF3150" w:rsidRPr="00DF3150" w:rsidRDefault="00DF3150" w:rsidP="00DF3150">
            <w:pPr>
              <w:spacing w:after="0" w:line="360" w:lineRule="atLeast"/>
              <w:ind w:right="125"/>
              <w:jc w:val="center"/>
              <w:rPr>
                <w:rFonts w:ascii="Times New Roman" w:eastAsia="Times New Roman" w:hAnsi="Times New Roman" w:cs="Times New Roman"/>
                <w:b/>
                <w:spacing w:val="50"/>
                <w:sz w:val="28"/>
                <w:szCs w:val="28"/>
                <w:lang w:eastAsia="ru-RU"/>
              </w:rPr>
            </w:pPr>
            <w:r w:rsidRPr="00DF315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0A716B3" wp14:editId="651EA59F">
                  <wp:extent cx="668020" cy="8032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3150" w:rsidRPr="00DF3150" w:rsidTr="00AF315A">
        <w:trPr>
          <w:cantSplit/>
          <w:trHeight w:val="1134"/>
        </w:trPr>
        <w:tc>
          <w:tcPr>
            <w:tcW w:w="9889" w:type="dxa"/>
            <w:gridSpan w:val="3"/>
          </w:tcPr>
          <w:p w:rsidR="00DF3150" w:rsidRPr="00DF3150" w:rsidRDefault="00DF3150" w:rsidP="00DF3150">
            <w:pPr>
              <w:keepNext/>
              <w:spacing w:after="0" w:line="360" w:lineRule="atLeast"/>
              <w:ind w:right="125"/>
              <w:jc w:val="center"/>
              <w:outlineLvl w:val="2"/>
              <w:rPr>
                <w:rFonts w:ascii="Times New Roman" w:eastAsia="Times New Roman" w:hAnsi="Times New Roman" w:cs="Times New Roman"/>
                <w:b/>
                <w:spacing w:val="50"/>
                <w:sz w:val="28"/>
                <w:szCs w:val="28"/>
                <w:lang w:eastAsia="ru-RU"/>
              </w:rPr>
            </w:pPr>
            <w:r w:rsidRPr="00DF3150">
              <w:rPr>
                <w:rFonts w:ascii="Times New Roman" w:eastAsia="Times New Roman" w:hAnsi="Times New Roman" w:cs="Times New Roman"/>
                <w:b/>
                <w:spacing w:val="50"/>
                <w:sz w:val="28"/>
                <w:szCs w:val="28"/>
                <w:lang w:eastAsia="ru-RU"/>
              </w:rPr>
              <w:t>ПОСТАНОВЛЕНИЕ</w:t>
            </w:r>
          </w:p>
          <w:p w:rsidR="00DF3150" w:rsidRPr="00DF3150" w:rsidRDefault="00DF3150" w:rsidP="00DF3150">
            <w:pPr>
              <w:keepNext/>
              <w:spacing w:after="0" w:line="240" w:lineRule="auto"/>
              <w:ind w:left="176" w:right="125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F31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АДМИНИСТРАЦИИ ДОБРИНСКОГО МУНИЦИПАЛЬНОГО ОКРУГА</w:t>
            </w:r>
          </w:p>
          <w:p w:rsidR="00DF3150" w:rsidRPr="00DF3150" w:rsidRDefault="00DF3150" w:rsidP="00DF3150">
            <w:pPr>
              <w:keepNext/>
              <w:spacing w:before="120" w:after="0" w:line="280" w:lineRule="atLeast"/>
              <w:ind w:right="125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8"/>
                <w:sz w:val="28"/>
                <w:szCs w:val="28"/>
                <w:lang w:eastAsia="ru-RU"/>
              </w:rPr>
            </w:pPr>
            <w:r w:rsidRPr="00DF3150">
              <w:rPr>
                <w:rFonts w:ascii="Times New Roman" w:eastAsia="Times New Roman" w:hAnsi="Times New Roman" w:cs="Times New Roman"/>
                <w:b/>
                <w:bCs/>
                <w:spacing w:val="8"/>
                <w:sz w:val="28"/>
                <w:szCs w:val="28"/>
                <w:lang w:eastAsia="ru-RU"/>
              </w:rPr>
              <w:t>Липецкой области</w:t>
            </w:r>
          </w:p>
        </w:tc>
      </w:tr>
      <w:tr w:rsidR="00DF3150" w:rsidRPr="00DF3150" w:rsidTr="00AF315A">
        <w:trPr>
          <w:trHeight w:val="574"/>
        </w:trPr>
        <w:tc>
          <w:tcPr>
            <w:tcW w:w="2949" w:type="dxa"/>
          </w:tcPr>
          <w:p w:rsidR="00DF3150" w:rsidRPr="00DF3150" w:rsidRDefault="0061797F" w:rsidP="00DF3150">
            <w:pPr>
              <w:spacing w:before="120" w:after="0" w:line="280" w:lineRule="atLeast"/>
              <w:ind w:right="125" w:firstLine="34"/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23.04.2026 г.</w:t>
            </w:r>
          </w:p>
        </w:tc>
        <w:tc>
          <w:tcPr>
            <w:tcW w:w="3125" w:type="dxa"/>
          </w:tcPr>
          <w:p w:rsidR="00DF3150" w:rsidRPr="00DF3150" w:rsidRDefault="00DF3150" w:rsidP="00DF3150">
            <w:pPr>
              <w:spacing w:before="120" w:after="0" w:line="280" w:lineRule="atLeast"/>
              <w:ind w:right="125" w:firstLine="28"/>
              <w:jc w:val="center"/>
              <w:rPr>
                <w:rFonts w:ascii="Times New Roman" w:eastAsia="Times New Roman" w:hAnsi="Times New Roman" w:cs="Times New Roman"/>
                <w:b/>
                <w:spacing w:val="8"/>
                <w:sz w:val="28"/>
                <w:szCs w:val="28"/>
                <w:lang w:eastAsia="ru-RU"/>
              </w:rPr>
            </w:pPr>
            <w:r w:rsidRPr="00DF31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п. Добринка</w:t>
            </w:r>
          </w:p>
        </w:tc>
        <w:tc>
          <w:tcPr>
            <w:tcW w:w="3815" w:type="dxa"/>
          </w:tcPr>
          <w:p w:rsidR="00DF3150" w:rsidRPr="00DF3150" w:rsidRDefault="00DF3150" w:rsidP="00DF3150">
            <w:pPr>
              <w:spacing w:before="120" w:after="0" w:line="240" w:lineRule="atLeast"/>
              <w:ind w:right="125" w:firstLine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31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№ </w:t>
            </w:r>
            <w:r w:rsidR="006179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435</w:t>
            </w:r>
          </w:p>
        </w:tc>
      </w:tr>
    </w:tbl>
    <w:p w:rsidR="006B19EE" w:rsidRPr="00D103AD" w:rsidRDefault="006B19EE" w:rsidP="00DF3150">
      <w:pPr>
        <w:shd w:val="clear" w:color="auto" w:fill="FFFFFF"/>
        <w:spacing w:after="0" w:line="240" w:lineRule="auto"/>
        <w:ind w:right="4393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D103AD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Об отмене </w:t>
      </w:r>
      <w:r w:rsidR="00DF3150" w:rsidRP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постановлени</w:t>
      </w:r>
      <w:r w:rsid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я</w:t>
      </w:r>
      <w:r w:rsidR="00DF3150" w:rsidRP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администрации Добринского муниципального </w:t>
      </w:r>
      <w:r w:rsid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района</w:t>
      </w:r>
      <w:r w:rsidR="00DF3150" w:rsidRP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от 16.03.2015 г. № 178 "</w:t>
      </w:r>
      <w:bookmarkStart w:id="0" w:name="_Hlk227744689"/>
      <w:r w:rsidR="00DF3150" w:rsidRP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О соблюдении лицами, поступающими на должность руководителя муниципального учреждения, и руководителями муниципальных учреждений части четвертой статьи 275 Трудового кодекса Российской Федерации"</w:t>
      </w:r>
    </w:p>
    <w:bookmarkEnd w:id="0"/>
    <w:p w:rsidR="006B19EE" w:rsidRPr="00D103AD" w:rsidRDefault="006B19EE" w:rsidP="006B19E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B19EE" w:rsidRPr="00D103AD" w:rsidRDefault="006B19EE" w:rsidP="006B19E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упорядочения и приведения нормативных правовых актов администрации Добринского муниципального округа Липецкой области в соответствии с действующим законодательством Российской Федерации, в соответствии с Законом Липецкой области от 27.02.2025</w:t>
      </w:r>
      <w:r w:rsidR="00D103AD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№ 610-ОЗ "О преобразовании сельских поселений, входящих в состав Добринского муниципального района Липецкой области Российской Федерации, путем их объединения в муниципальный округ", принятого Липецким областным Советом депутатов 27.02.2025</w:t>
      </w:r>
      <w:r w:rsidR="00D103AD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г., администрация Добринского муниципального округа </w:t>
      </w:r>
    </w:p>
    <w:p w:rsidR="006B19EE" w:rsidRPr="00D103AD" w:rsidRDefault="006B19EE" w:rsidP="006B19E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ПОСТАНОВЛЯЕТ:</w:t>
      </w:r>
    </w:p>
    <w:p w:rsidR="00DF3150" w:rsidRDefault="006B19EE" w:rsidP="00DF31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F3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Отменить постановлени</w:t>
      </w:r>
      <w:r w:rsidR="00DF3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3150" w:rsidRPr="00DF3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Добринского муниципального района от 16.03.2015 г. № 178 "О соблюдении лицами, поступающими на должность руководителя муниципального учреждения, и руководителями муниципальных учреждений части четвертой статьи 275 Трудового кодекса Российской Федерации"</w:t>
      </w:r>
      <w:r w:rsidRPr="004F1A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B19EE" w:rsidRPr="00D103AD" w:rsidRDefault="00DF3150" w:rsidP="00DF31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6B19EE" w:rsidRPr="004F1A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bookmarkStart w:id="1" w:name="_Hlk227744616"/>
      <w:r w:rsidR="006B19EE" w:rsidRPr="004F1A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Опубликовать настоящее постановление на официальном сайте муниципального автономного учреждения "Редакция газеты" "Добринские</w:t>
      </w:r>
      <w:r w:rsidR="006B19EE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вести" (</w:t>
      </w:r>
      <w:r w:rsidR="006B19EE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http</w:t>
      </w:r>
      <w:r w:rsidR="006B19EE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://</w:t>
      </w:r>
      <w:proofErr w:type="spellStart"/>
      <w:r w:rsidR="006B19EE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dobvesti</w:t>
      </w:r>
      <w:proofErr w:type="spellEnd"/>
      <w:r w:rsidR="006B19EE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="006B19EE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ru</w:t>
      </w:r>
      <w:proofErr w:type="spellEnd"/>
      <w:r w:rsidR="006B19EE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 разместить на официальном сайте администрации Добринского муниципального округа Липецкой области в информационно-телекоммуникационной "Интернет".</w:t>
      </w:r>
    </w:p>
    <w:bookmarkEnd w:id="1"/>
    <w:p w:rsidR="006B19EE" w:rsidRDefault="006B19EE" w:rsidP="006B19E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F3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Контроль за исполнением настоящего постановления возложить на заместителя главы администрации Добринского муниципального округа </w:t>
      </w:r>
      <w:r w:rsidR="00D103AD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Малыхина О.Н.</w:t>
      </w:r>
    </w:p>
    <w:p w:rsidR="00504B3C" w:rsidRPr="00D103AD" w:rsidRDefault="00504B3C" w:rsidP="006B19E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3150" w:rsidRPr="00DF3150" w:rsidRDefault="00DF3150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3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 Добринского</w:t>
      </w:r>
    </w:p>
    <w:p w:rsidR="00DF3150" w:rsidRPr="00DF3150" w:rsidRDefault="00DF3150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3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                                                                          А.Н.Пасынков</w:t>
      </w:r>
      <w:bookmarkStart w:id="2" w:name="_GoBack"/>
      <w:bookmarkEnd w:id="2"/>
    </w:p>
    <w:sectPr w:rsidR="00DF3150" w:rsidRPr="00DF3150" w:rsidSect="00DF3150"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976"/>
    <w:rsid w:val="000D68E5"/>
    <w:rsid w:val="00276D20"/>
    <w:rsid w:val="00446E90"/>
    <w:rsid w:val="00451854"/>
    <w:rsid w:val="0048228F"/>
    <w:rsid w:val="004F1ACE"/>
    <w:rsid w:val="00504B3C"/>
    <w:rsid w:val="0061797F"/>
    <w:rsid w:val="00660DD9"/>
    <w:rsid w:val="006B19EE"/>
    <w:rsid w:val="007D0976"/>
    <w:rsid w:val="00857A5A"/>
    <w:rsid w:val="009B026C"/>
    <w:rsid w:val="00AF315A"/>
    <w:rsid w:val="00B01358"/>
    <w:rsid w:val="00D103AD"/>
    <w:rsid w:val="00D43F85"/>
    <w:rsid w:val="00DF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C4B2B"/>
  <w15:chartTrackingRefBased/>
  <w15:docId w15:val="{B8C0B065-77B1-419B-AE80-0720E8ECB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1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1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Сульдина Людмила Михайловна</dc:creator>
  <cp:keywords/>
  <dc:description/>
  <cp:lastModifiedBy>Зимин Игорь Иванович</cp:lastModifiedBy>
  <cp:revision>2</cp:revision>
  <dcterms:created xsi:type="dcterms:W3CDTF">2026-04-27T09:00:00Z</dcterms:created>
  <dcterms:modified xsi:type="dcterms:W3CDTF">2026-04-27T09:00:00Z</dcterms:modified>
</cp:coreProperties>
</file>