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66" w:rsidRPr="00834266" w:rsidRDefault="00834266" w:rsidP="00834266">
      <w:pPr>
        <w:shd w:val="clear" w:color="auto" w:fill="FFFFFF"/>
        <w:spacing w:after="360" w:line="240" w:lineRule="auto"/>
        <w:outlineLvl w:val="0"/>
        <w:rPr>
          <w:rFonts w:ascii="Segoe UI" w:eastAsia="Times New Roman" w:hAnsi="Segoe UI" w:cs="Segoe UI"/>
          <w:b/>
          <w:color w:val="334059"/>
          <w:kern w:val="36"/>
          <w:sz w:val="28"/>
          <w:szCs w:val="28"/>
        </w:rPr>
      </w:pPr>
      <w:r w:rsidRPr="00834266">
        <w:rPr>
          <w:rFonts w:ascii="Segoe UI" w:eastAsia="Times New Roman" w:hAnsi="Segoe UI" w:cs="Segoe UI"/>
          <w:b/>
          <w:color w:val="334059"/>
          <w:kern w:val="36"/>
          <w:sz w:val="28"/>
          <w:szCs w:val="28"/>
        </w:rPr>
        <w:t>В Кадастровой палате рассказали, как получить копии архивных документов</w:t>
      </w:r>
    </w:p>
    <w:p w:rsidR="007230C4" w:rsidRDefault="00D97867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2 марта </w:t>
      </w:r>
      <w:r w:rsidR="009A42C4">
        <w:rPr>
          <w:rFonts w:ascii="Segoe UI" w:hAnsi="Segoe UI" w:cs="Segoe UI"/>
          <w:sz w:val="24"/>
          <w:szCs w:val="24"/>
          <w:shd w:val="clear" w:color="auto" w:fill="FFFFFF"/>
        </w:rPr>
        <w:t xml:space="preserve">2020 года 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E457DD">
        <w:rPr>
          <w:rFonts w:ascii="Segoe UI" w:hAnsi="Segoe UI" w:cs="Segoe UI"/>
          <w:sz w:val="24"/>
          <w:szCs w:val="24"/>
          <w:shd w:val="clear" w:color="auto" w:fill="FFFFFF"/>
        </w:rPr>
        <w:t xml:space="preserve"> ходе </w:t>
      </w:r>
      <w:r w:rsidRPr="00834266">
        <w:rPr>
          <w:rFonts w:ascii="Segoe UI" w:hAnsi="Segoe UI" w:cs="Segoe UI"/>
          <w:sz w:val="24"/>
          <w:szCs w:val="24"/>
        </w:rPr>
        <w:t>горяч</w:t>
      </w:r>
      <w:r w:rsidR="00E457DD">
        <w:rPr>
          <w:rFonts w:ascii="Segoe UI" w:hAnsi="Segoe UI" w:cs="Segoe UI"/>
          <w:sz w:val="24"/>
          <w:szCs w:val="24"/>
        </w:rPr>
        <w:t>ей</w:t>
      </w:r>
      <w:r w:rsidRPr="00834266">
        <w:rPr>
          <w:rFonts w:ascii="Segoe UI" w:hAnsi="Segoe UI" w:cs="Segoe UI"/>
          <w:sz w:val="24"/>
          <w:szCs w:val="24"/>
        </w:rPr>
        <w:t xml:space="preserve"> </w:t>
      </w:r>
      <w:r w:rsidR="00834266">
        <w:rPr>
          <w:rFonts w:ascii="Segoe UI" w:hAnsi="Segoe UI" w:cs="Segoe UI"/>
          <w:sz w:val="24"/>
          <w:szCs w:val="24"/>
        </w:rPr>
        <w:t>телефонн</w:t>
      </w:r>
      <w:r w:rsidR="00E457DD">
        <w:rPr>
          <w:rFonts w:ascii="Segoe UI" w:hAnsi="Segoe UI" w:cs="Segoe UI"/>
          <w:sz w:val="24"/>
          <w:szCs w:val="24"/>
        </w:rPr>
        <w:t>ой</w:t>
      </w:r>
      <w:r w:rsidR="00834266">
        <w:rPr>
          <w:rFonts w:ascii="Segoe UI" w:hAnsi="Segoe UI" w:cs="Segoe UI"/>
          <w:sz w:val="24"/>
          <w:szCs w:val="24"/>
        </w:rPr>
        <w:t xml:space="preserve"> </w:t>
      </w:r>
      <w:r w:rsidRPr="00834266">
        <w:rPr>
          <w:rFonts w:ascii="Segoe UI" w:hAnsi="Segoe UI" w:cs="Segoe UI"/>
          <w:sz w:val="24"/>
          <w:szCs w:val="24"/>
        </w:rPr>
        <w:t>лини</w:t>
      </w:r>
      <w:r w:rsidR="00E457DD">
        <w:rPr>
          <w:rFonts w:ascii="Segoe UI" w:hAnsi="Segoe UI" w:cs="Segoe UI"/>
          <w:sz w:val="24"/>
          <w:szCs w:val="24"/>
        </w:rPr>
        <w:t>и</w:t>
      </w:r>
      <w:r w:rsidRPr="00834266">
        <w:rPr>
          <w:rFonts w:ascii="Segoe UI" w:hAnsi="Segoe UI" w:cs="Segoe UI"/>
          <w:sz w:val="24"/>
          <w:szCs w:val="24"/>
        </w:rPr>
        <w:t xml:space="preserve"> на тему: «Как пол</w:t>
      </w:r>
      <w:r w:rsidR="00656505">
        <w:rPr>
          <w:rFonts w:ascii="Segoe UI" w:hAnsi="Segoe UI" w:cs="Segoe UI"/>
          <w:sz w:val="24"/>
          <w:szCs w:val="24"/>
        </w:rPr>
        <w:t>учить копии документов из реестрового дела</w:t>
      </w:r>
      <w:r w:rsidRPr="00834266">
        <w:rPr>
          <w:rFonts w:ascii="Segoe UI" w:hAnsi="Segoe UI" w:cs="Segoe UI"/>
          <w:sz w:val="24"/>
          <w:szCs w:val="24"/>
        </w:rPr>
        <w:t>»</w:t>
      </w:r>
      <w:r w:rsidR="00C25E33">
        <w:rPr>
          <w:rFonts w:ascii="Segoe UI" w:hAnsi="Segoe UI" w:cs="Segoe UI"/>
          <w:sz w:val="24"/>
          <w:szCs w:val="24"/>
        </w:rPr>
        <w:t xml:space="preserve"> </w:t>
      </w:r>
      <w:r w:rsidR="00E457DD">
        <w:rPr>
          <w:rFonts w:ascii="Segoe UI" w:hAnsi="Segoe UI" w:cs="Segoe UI"/>
          <w:sz w:val="24"/>
          <w:szCs w:val="24"/>
        </w:rPr>
        <w:t>начальник</w:t>
      </w:r>
      <w:r w:rsidR="007B4DD3">
        <w:rPr>
          <w:rFonts w:ascii="Segoe UI" w:hAnsi="Segoe UI" w:cs="Segoe UI"/>
          <w:sz w:val="24"/>
          <w:szCs w:val="24"/>
        </w:rPr>
        <w:t xml:space="preserve"> отдела</w:t>
      </w:r>
      <w:r w:rsidR="00E457DD">
        <w:rPr>
          <w:rFonts w:ascii="Segoe UI" w:hAnsi="Segoe UI" w:cs="Segoe UI"/>
          <w:sz w:val="24"/>
          <w:szCs w:val="24"/>
        </w:rPr>
        <w:t xml:space="preserve"> ведения архива </w:t>
      </w:r>
      <w:r w:rsidR="000122AB">
        <w:rPr>
          <w:rFonts w:ascii="Segoe UI" w:hAnsi="Segoe UI" w:cs="Segoe UI"/>
          <w:sz w:val="24"/>
          <w:szCs w:val="24"/>
        </w:rPr>
        <w:t>Кадастровой</w:t>
      </w:r>
      <w:r w:rsidR="007F336F">
        <w:rPr>
          <w:rFonts w:ascii="Segoe UI" w:hAnsi="Segoe UI" w:cs="Segoe UI"/>
          <w:sz w:val="24"/>
          <w:szCs w:val="24"/>
        </w:rPr>
        <w:t xml:space="preserve"> палаты по Липецкой области </w:t>
      </w:r>
      <w:r w:rsidR="00E457DD">
        <w:rPr>
          <w:rFonts w:ascii="Segoe UI" w:hAnsi="Segoe UI" w:cs="Segoe UI"/>
          <w:sz w:val="24"/>
          <w:szCs w:val="24"/>
        </w:rPr>
        <w:t xml:space="preserve">Инна Коновалова ответила на вопросы граждан. </w:t>
      </w:r>
      <w:r w:rsidRPr="00834266">
        <w:rPr>
          <w:rFonts w:ascii="Segoe UI" w:hAnsi="Segoe UI" w:cs="Segoe UI"/>
          <w:sz w:val="24"/>
          <w:szCs w:val="24"/>
        </w:rPr>
        <w:t xml:space="preserve"> </w:t>
      </w:r>
    </w:p>
    <w:p w:rsidR="00E457DD" w:rsidRDefault="00D97867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>Одн</w:t>
      </w:r>
      <w:r w:rsidR="00920B60" w:rsidRPr="00834266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из форм предоставления сведений, содержащихся в Едином государственном реестр</w:t>
      </w:r>
      <w:r w:rsidR="00117151" w:rsidRPr="00834266">
        <w:rPr>
          <w:rFonts w:ascii="Segoe UI" w:hAnsi="Segoe UI" w:cs="Segoe UI"/>
          <w:sz w:val="24"/>
          <w:szCs w:val="24"/>
          <w:shd w:val="clear" w:color="auto" w:fill="FFFFFF"/>
        </w:rPr>
        <w:t>е недвижимости (ЕГРН)</w:t>
      </w:r>
      <w:r w:rsidR="00077F82">
        <w:rPr>
          <w:rFonts w:ascii="Segoe UI" w:hAnsi="Segoe UI" w:cs="Segoe UI"/>
          <w:sz w:val="24"/>
          <w:szCs w:val="24"/>
          <w:shd w:val="clear" w:color="auto" w:fill="FFFFFF"/>
        </w:rPr>
        <w:t xml:space="preserve"> -</w:t>
      </w:r>
      <w:r w:rsidR="00117151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>предоставление копий документов, на основании которых сведения были внесены в реестр. Документы, входящие в реестровое дело, могут понадобиться гражданам и юридическим лицам для проведения сделок с недвижимостью или урегулирования споров.</w:t>
      </w:r>
      <w:r w:rsidRPr="00834266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>Это мо</w:t>
      </w:r>
      <w:r w:rsidR="00077F82">
        <w:rPr>
          <w:rFonts w:ascii="Segoe UI" w:hAnsi="Segoe UI" w:cs="Segoe UI"/>
          <w:sz w:val="24"/>
          <w:szCs w:val="24"/>
          <w:shd w:val="clear" w:color="auto" w:fill="FFFFFF"/>
        </w:rPr>
        <w:t>гут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быть копи</w:t>
      </w:r>
      <w:r w:rsidR="00077F82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межевого или технического плана, разрешения на ввод объекта в эксплуатацию, документа, подтверждающего принадлежность земельного участка к определенной категории земель, а также установленно</w:t>
      </w:r>
      <w:r w:rsidR="00077F82">
        <w:rPr>
          <w:rFonts w:ascii="Segoe UI" w:hAnsi="Segoe UI" w:cs="Segoe UI"/>
          <w:sz w:val="24"/>
          <w:szCs w:val="24"/>
          <w:shd w:val="clear" w:color="auto" w:fill="FFFFFF"/>
        </w:rPr>
        <w:t>го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разрешенно</w:t>
      </w:r>
      <w:r w:rsidR="00077F82">
        <w:rPr>
          <w:rFonts w:ascii="Segoe UI" w:hAnsi="Segoe UI" w:cs="Segoe UI"/>
          <w:sz w:val="24"/>
          <w:szCs w:val="24"/>
          <w:shd w:val="clear" w:color="auto" w:fill="FFFFFF"/>
        </w:rPr>
        <w:t>го использования земельного участка и изменения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назначени</w:t>
      </w:r>
      <w:r w:rsidR="00077F82">
        <w:rPr>
          <w:rFonts w:ascii="Segoe UI" w:hAnsi="Segoe UI" w:cs="Segoe UI"/>
          <w:sz w:val="24"/>
          <w:szCs w:val="24"/>
          <w:shd w:val="clear" w:color="auto" w:fill="FFFFFF"/>
        </w:rPr>
        <w:t>я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здания или помещения, иных документов.</w:t>
      </w:r>
      <w:r w:rsidRPr="00834266">
        <w:rPr>
          <w:rFonts w:ascii="Segoe UI" w:eastAsia="Times New Roman" w:hAnsi="Segoe UI" w:cs="Segoe UI"/>
          <w:sz w:val="24"/>
          <w:szCs w:val="24"/>
        </w:rPr>
        <w:t xml:space="preserve"> На сегодняшний день в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архиве Кадастровой палаты по Липецкой области хранятся порядка </w:t>
      </w:r>
      <w:r w:rsidR="004C2019">
        <w:rPr>
          <w:rFonts w:ascii="Segoe UI" w:hAnsi="Segoe UI" w:cs="Segoe UI"/>
          <w:sz w:val="24"/>
          <w:szCs w:val="24"/>
          <w:shd w:val="clear" w:color="auto" w:fill="FFFFFF"/>
        </w:rPr>
        <w:t>565 тысяч</w:t>
      </w:r>
      <w:r w:rsidR="00E52364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реестровых дел. </w:t>
      </w:r>
    </w:p>
    <w:p w:rsidR="000122AB" w:rsidRDefault="00E457DD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Чаще всего ж</w:t>
      </w:r>
      <w:r w:rsidR="007230C4">
        <w:rPr>
          <w:rFonts w:ascii="Segoe UI" w:hAnsi="Segoe UI" w:cs="Segoe UI"/>
          <w:sz w:val="24"/>
          <w:szCs w:val="24"/>
          <w:shd w:val="clear" w:color="auto" w:fill="FFFFFF"/>
        </w:rPr>
        <w:t>ител</w:t>
      </w:r>
      <w:r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7230C4">
        <w:rPr>
          <w:rFonts w:ascii="Segoe UI" w:hAnsi="Segoe UI" w:cs="Segoe UI"/>
          <w:sz w:val="24"/>
          <w:szCs w:val="24"/>
          <w:shd w:val="clear" w:color="auto" w:fill="FFFFFF"/>
        </w:rPr>
        <w:t xml:space="preserve"> Липецкой области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спрашивали о том</w:t>
      </w:r>
      <w:r w:rsidR="004C2019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0122AB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122AB" w:rsidRPr="000122AB">
        <w:rPr>
          <w:rFonts w:ascii="Segoe UI" w:hAnsi="Segoe UI" w:cs="Segoe UI"/>
          <w:sz w:val="24"/>
          <w:szCs w:val="24"/>
          <w:shd w:val="clear" w:color="auto" w:fill="FFFFFF"/>
        </w:rPr>
        <w:t xml:space="preserve"> кто может получить документы из архива Кадастровой палаты, где можно запросить документы, в каком виде документы из архива предоставляются заявителям, платная ли эта услуга</w:t>
      </w:r>
      <w:r w:rsidR="000122AB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1C09B7" w:rsidRDefault="000122AB" w:rsidP="001C09B7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«</w:t>
      </w:r>
      <w:r w:rsidR="004E029D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Подать запрос на получение копий документов </w:t>
      </w:r>
      <w:r w:rsidR="00656505">
        <w:rPr>
          <w:rFonts w:ascii="Segoe UI" w:hAnsi="Segoe UI" w:cs="Segoe UI"/>
          <w:sz w:val="24"/>
          <w:szCs w:val="24"/>
          <w:shd w:val="clear" w:color="auto" w:fill="FFFFFF"/>
        </w:rPr>
        <w:t xml:space="preserve">из реестрового дела </w:t>
      </w:r>
      <w:r w:rsidR="004E029D" w:rsidRPr="00834266">
        <w:rPr>
          <w:rFonts w:ascii="Segoe UI" w:hAnsi="Segoe UI" w:cs="Segoe UI"/>
          <w:sz w:val="24"/>
          <w:szCs w:val="24"/>
          <w:shd w:val="clear" w:color="auto" w:fill="FFFFFF"/>
        </w:rPr>
        <w:t>может только правообладатель объекта</w:t>
      </w:r>
      <w:r w:rsidR="00F831E5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</w:t>
      </w:r>
      <w:r w:rsidR="004E029D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или его законный представитель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в любом отделении МФЦ</w:t>
      </w:r>
      <w:r w:rsidR="00785BDC">
        <w:rPr>
          <w:rFonts w:ascii="Segoe UI" w:hAnsi="Segoe UI" w:cs="Segoe UI"/>
          <w:sz w:val="24"/>
          <w:szCs w:val="24"/>
          <w:shd w:val="clear" w:color="auto" w:fill="FFFFFF"/>
        </w:rPr>
        <w:t>*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- рассказала эксперт Кадастровой палаты по Липецкой области </w:t>
      </w:r>
      <w:r>
        <w:rPr>
          <w:rFonts w:ascii="Segoe UI" w:hAnsi="Segoe UI" w:cs="Segoe UI"/>
          <w:sz w:val="24"/>
          <w:szCs w:val="24"/>
        </w:rPr>
        <w:t>Инна Коновалова. – Копию нужного документа вы получите максимум через три рабочих дня».</w:t>
      </w:r>
      <w:r w:rsidR="00914B08">
        <w:rPr>
          <w:rFonts w:ascii="Segoe UI" w:hAnsi="Segoe UI" w:cs="Segoe UI"/>
          <w:sz w:val="24"/>
          <w:szCs w:val="24"/>
        </w:rPr>
        <w:t xml:space="preserve"> </w:t>
      </w:r>
      <w:r w:rsidR="001E0716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4E029D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На основании одного запроса предоставляется только один документ. </w:t>
      </w:r>
      <w:r w:rsidR="000E5B65">
        <w:rPr>
          <w:rFonts w:ascii="Segoe UI" w:hAnsi="Segoe UI" w:cs="Segoe UI"/>
          <w:sz w:val="24"/>
          <w:szCs w:val="24"/>
          <w:shd w:val="clear" w:color="auto" w:fill="FFFFFF"/>
        </w:rPr>
        <w:t>К</w:t>
      </w:r>
      <w:r w:rsidR="000E5B65" w:rsidRPr="00834266">
        <w:rPr>
          <w:rFonts w:ascii="Segoe UI" w:hAnsi="Segoe UI" w:cs="Segoe UI"/>
          <w:sz w:val="24"/>
          <w:szCs w:val="24"/>
          <w:shd w:val="clear" w:color="auto" w:fill="FFFFFF"/>
        </w:rPr>
        <w:t>опии документа</w:t>
      </w:r>
      <w:r w:rsidR="000E5B6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E5B65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можно получить как </w:t>
      </w:r>
      <w:r w:rsidR="000E5B65" w:rsidRPr="00981BFC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0E5B65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бума</w:t>
      </w:r>
      <w:r w:rsidR="000E5B65">
        <w:rPr>
          <w:rFonts w:ascii="Segoe UI" w:hAnsi="Segoe UI" w:cs="Segoe UI"/>
          <w:sz w:val="24"/>
          <w:szCs w:val="24"/>
          <w:shd w:val="clear" w:color="auto" w:fill="FFFFFF"/>
        </w:rPr>
        <w:t>жном виде</w:t>
      </w:r>
      <w:r w:rsidR="000E5B65" w:rsidRPr="00834266">
        <w:rPr>
          <w:rFonts w:ascii="Segoe UI" w:hAnsi="Segoe UI" w:cs="Segoe UI"/>
          <w:sz w:val="24"/>
          <w:szCs w:val="24"/>
          <w:shd w:val="clear" w:color="auto" w:fill="FFFFFF"/>
        </w:rPr>
        <w:t>, так и в</w:t>
      </w:r>
      <w:r w:rsidR="000E5B65">
        <w:rPr>
          <w:rFonts w:ascii="Segoe UI" w:hAnsi="Segoe UI" w:cs="Segoe UI"/>
          <w:sz w:val="24"/>
          <w:szCs w:val="24"/>
          <w:shd w:val="clear" w:color="auto" w:fill="FFFFFF"/>
        </w:rPr>
        <w:t xml:space="preserve"> виде</w:t>
      </w:r>
      <w:r w:rsidR="000E5B65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 электронно</w:t>
      </w:r>
      <w:r w:rsidR="000E5B65">
        <w:rPr>
          <w:rFonts w:ascii="Segoe UI" w:hAnsi="Segoe UI" w:cs="Segoe UI"/>
          <w:sz w:val="24"/>
          <w:szCs w:val="24"/>
          <w:shd w:val="clear" w:color="auto" w:fill="FFFFFF"/>
        </w:rPr>
        <w:t>го документа</w:t>
      </w:r>
      <w:r w:rsidR="007F336F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0E5B65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Подготовленные электронные документы заверяются цифровой подписью и имеют такую же юридическую силу, как и копии, подготовленные в бумажном виде. </w:t>
      </w:r>
      <w:r w:rsidR="00F831E5" w:rsidRPr="00834266">
        <w:rPr>
          <w:rFonts w:ascii="Segoe UI" w:hAnsi="Segoe UI" w:cs="Segoe UI"/>
          <w:sz w:val="24"/>
          <w:szCs w:val="24"/>
          <w:shd w:val="clear" w:color="auto" w:fill="FFFFFF"/>
        </w:rPr>
        <w:t xml:space="preserve">Услуга эта платная. </w:t>
      </w:r>
    </w:p>
    <w:p w:rsidR="007F336F" w:rsidRPr="00785BDC" w:rsidRDefault="007F336F" w:rsidP="007F336F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 w:rsidRPr="00785BDC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Размер платы за копию межевого, технического планов, разрешения на ввод объекта в эксплуатацию в виде бумажного документа для физических лиц составляет 1740  рублей, для юридических лиц — 5220 рублей, за копию межевого, технического планов, разрешения на ввод объекта в эксплуатацию в форме электронного документа для физических лиц составляет  580 рублей, для юридических лиц — 1110 рублей.</w:t>
      </w:r>
      <w:proofErr w:type="gramEnd"/>
      <w:r w:rsidRPr="00785BDC">
        <w:rPr>
          <w:rFonts w:ascii="Segoe UI" w:hAnsi="Segoe UI" w:cs="Segoe UI"/>
          <w:sz w:val="24"/>
          <w:szCs w:val="24"/>
          <w:shd w:val="clear" w:color="auto" w:fill="FFFFFF"/>
        </w:rPr>
        <w:t xml:space="preserve"> Стоимость копии иного документа, на основании которого сведения об объекте недвижимости внесены в ЕГРН, в виде бумажного документа для физических лиц составляет 460 рублей, для юридических лиц — 1270 рублей, в электронном виде для физических лиц составляет 240 рублей, для юридических лиц — 530 рублей. </w:t>
      </w:r>
    </w:p>
    <w:p w:rsidR="00785BDC" w:rsidRDefault="00785BDC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E0716" w:rsidRDefault="001E0716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*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Справочно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1E0716" w:rsidRPr="00950569" w:rsidRDefault="001E0716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Запрос также можно направить по форме, </w:t>
      </w:r>
      <w:r w:rsidRPr="006A66C0">
        <w:rPr>
          <w:rFonts w:ascii="Segoe UI" w:hAnsi="Segoe UI" w:cs="Segoe UI"/>
          <w:sz w:val="24"/>
          <w:szCs w:val="24"/>
          <w:shd w:val="clear" w:color="auto" w:fill="FFFFFF"/>
        </w:rPr>
        <w:t>утвержден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ной</w:t>
      </w:r>
      <w:r w:rsidRPr="006A66C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837AED">
        <w:rPr>
          <w:rFonts w:ascii="Segoe UI" w:hAnsi="Segoe UI" w:cs="Segoe UI"/>
          <w:bCs/>
          <w:sz w:val="24"/>
          <w:szCs w:val="24"/>
          <w:shd w:val="clear" w:color="auto" w:fill="FFFFFF"/>
        </w:rPr>
        <w:t>Приказ</w:t>
      </w:r>
      <w:r>
        <w:rPr>
          <w:rFonts w:ascii="Segoe UI" w:hAnsi="Segoe UI" w:cs="Segoe UI"/>
          <w:bCs/>
          <w:sz w:val="24"/>
          <w:szCs w:val="24"/>
          <w:shd w:val="clear" w:color="auto" w:fill="FFFFFF"/>
        </w:rPr>
        <w:t>ом</w:t>
      </w:r>
      <w:r w:rsidRPr="00837AED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 Минэкономразвития России  от 23 декабря 2015 г. №968 "Об установлении </w:t>
      </w:r>
      <w:proofErr w:type="gramStart"/>
      <w:r w:rsidRPr="00837AED">
        <w:rPr>
          <w:rFonts w:ascii="Segoe UI" w:hAnsi="Segoe UI" w:cs="Segoe UI"/>
          <w:bCs/>
          <w:sz w:val="24"/>
          <w:szCs w:val="24"/>
          <w:shd w:val="clear" w:color="auto" w:fill="FFFFFF"/>
        </w:rPr>
        <w:t>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</w:r>
      <w:r w:rsidRPr="00837AED">
        <w:rPr>
          <w:rFonts w:ascii="Segoe UI" w:hAnsi="Segoe UI" w:cs="Segoe UI"/>
          <w:sz w:val="24"/>
          <w:szCs w:val="24"/>
          <w:shd w:val="clear" w:color="auto" w:fill="FFFFFF"/>
        </w:rPr>
        <w:t>, по почте на адрес филиала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Кадастровой палаты по Липецкой области</w:t>
      </w:r>
      <w:r w:rsidRPr="00837AED">
        <w:rPr>
          <w:rFonts w:ascii="Segoe UI" w:hAnsi="Segoe UI" w:cs="Segoe UI"/>
          <w:sz w:val="24"/>
          <w:szCs w:val="24"/>
          <w:shd w:val="clear" w:color="auto" w:fill="FFFFFF"/>
        </w:rPr>
        <w:t>: 398037</w:t>
      </w:r>
      <w:r w:rsidRPr="006A66C0">
        <w:rPr>
          <w:rFonts w:ascii="Segoe UI" w:hAnsi="Segoe UI" w:cs="Segoe UI"/>
          <w:sz w:val="24"/>
          <w:szCs w:val="24"/>
          <w:shd w:val="clear" w:color="auto" w:fill="FFFFFF"/>
        </w:rPr>
        <w:t xml:space="preserve">, г.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Липецк</w:t>
      </w:r>
      <w:r w:rsidRPr="006A66C0">
        <w:rPr>
          <w:rFonts w:ascii="Segoe UI" w:hAnsi="Segoe UI" w:cs="Segoe UI"/>
          <w:sz w:val="24"/>
          <w:szCs w:val="24"/>
          <w:shd w:val="clear" w:color="auto" w:fill="FFFFFF"/>
        </w:rPr>
        <w:t xml:space="preserve">, ул.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Боевой проезд</w:t>
      </w:r>
      <w:proofErr w:type="gramEnd"/>
      <w:r w:rsidRPr="006A66C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  <w:shd w:val="clear" w:color="auto" w:fill="FFFFFF"/>
        </w:rPr>
        <w:t>36</w:t>
      </w:r>
      <w:r w:rsidRPr="0083426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0E5B65" w:rsidRDefault="000E5B65" w:rsidP="00837AED">
      <w:pPr>
        <w:spacing w:after="0" w:line="360" w:lineRule="auto"/>
        <w:ind w:firstLine="851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04426B" w:rsidRDefault="00E52364" w:rsidP="00837AED">
      <w:pPr>
        <w:spacing w:after="0" w:line="360" w:lineRule="auto"/>
        <w:ind w:firstLine="851"/>
        <w:contextualSpacing/>
        <w:jc w:val="both"/>
      </w:pPr>
      <w:r>
        <w:rPr>
          <w:rFonts w:ascii="Segoe UI" w:hAnsi="Segoe UI" w:cs="Segoe UI"/>
          <w:b/>
          <w:sz w:val="24"/>
          <w:szCs w:val="24"/>
        </w:rPr>
        <w:t>П</w:t>
      </w:r>
      <w:r w:rsidR="00D97867" w:rsidRPr="00DE402B">
        <w:rPr>
          <w:rFonts w:ascii="Segoe UI" w:hAnsi="Segoe UI" w:cs="Segoe UI"/>
          <w:b/>
          <w:sz w:val="24"/>
          <w:szCs w:val="24"/>
        </w:rPr>
        <w:t xml:space="preserve">ресс-служба </w:t>
      </w:r>
      <w:r w:rsidR="00D97867">
        <w:rPr>
          <w:rFonts w:ascii="Segoe UI" w:hAnsi="Segoe UI" w:cs="Segoe UI"/>
          <w:b/>
          <w:sz w:val="24"/>
          <w:szCs w:val="24"/>
        </w:rPr>
        <w:t xml:space="preserve">Кадастровой палаты </w:t>
      </w:r>
      <w:r w:rsidR="00D97867" w:rsidRPr="00DE402B">
        <w:rPr>
          <w:rFonts w:ascii="Segoe UI" w:hAnsi="Segoe UI" w:cs="Segoe UI"/>
          <w:b/>
          <w:sz w:val="24"/>
          <w:szCs w:val="24"/>
        </w:rPr>
        <w:t>по Липецкой област</w:t>
      </w:r>
      <w:r w:rsidR="00D97867">
        <w:rPr>
          <w:rFonts w:ascii="Segoe UI" w:hAnsi="Segoe UI" w:cs="Segoe UI"/>
          <w:b/>
          <w:sz w:val="24"/>
          <w:szCs w:val="24"/>
        </w:rPr>
        <w:t>и</w:t>
      </w:r>
    </w:p>
    <w:sectPr w:rsidR="0004426B" w:rsidSect="000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67"/>
    <w:rsid w:val="000122AB"/>
    <w:rsid w:val="000211A3"/>
    <w:rsid w:val="0004426B"/>
    <w:rsid w:val="00051DB5"/>
    <w:rsid w:val="00077F82"/>
    <w:rsid w:val="000E5B65"/>
    <w:rsid w:val="00117151"/>
    <w:rsid w:val="0012069E"/>
    <w:rsid w:val="001C09B7"/>
    <w:rsid w:val="001E0716"/>
    <w:rsid w:val="002A26C9"/>
    <w:rsid w:val="002D1C2E"/>
    <w:rsid w:val="002D3E6C"/>
    <w:rsid w:val="003A03BC"/>
    <w:rsid w:val="004C2019"/>
    <w:rsid w:val="004E029D"/>
    <w:rsid w:val="004F5522"/>
    <w:rsid w:val="005529E9"/>
    <w:rsid w:val="00564C08"/>
    <w:rsid w:val="00656505"/>
    <w:rsid w:val="006A66C0"/>
    <w:rsid w:val="007230C4"/>
    <w:rsid w:val="00785BDC"/>
    <w:rsid w:val="007B4DD3"/>
    <w:rsid w:val="007F336F"/>
    <w:rsid w:val="00820E1F"/>
    <w:rsid w:val="008266F4"/>
    <w:rsid w:val="00834266"/>
    <w:rsid w:val="00837AED"/>
    <w:rsid w:val="00845AE1"/>
    <w:rsid w:val="00855F96"/>
    <w:rsid w:val="00914B08"/>
    <w:rsid w:val="00920B60"/>
    <w:rsid w:val="00950569"/>
    <w:rsid w:val="00961C3E"/>
    <w:rsid w:val="00981BFC"/>
    <w:rsid w:val="009A42C4"/>
    <w:rsid w:val="00A560CF"/>
    <w:rsid w:val="00A8721B"/>
    <w:rsid w:val="00AF375B"/>
    <w:rsid w:val="00B103C2"/>
    <w:rsid w:val="00B26FC5"/>
    <w:rsid w:val="00C06087"/>
    <w:rsid w:val="00C25E33"/>
    <w:rsid w:val="00D97867"/>
    <w:rsid w:val="00E457DD"/>
    <w:rsid w:val="00E519E9"/>
    <w:rsid w:val="00E52364"/>
    <w:rsid w:val="00ED31D8"/>
    <w:rsid w:val="00EE31C8"/>
    <w:rsid w:val="00F8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6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4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831E5"/>
  </w:style>
  <w:style w:type="character" w:customStyle="1" w:styleId="20">
    <w:name w:val="Заголовок 2 Знак"/>
    <w:basedOn w:val="a0"/>
    <w:link w:val="2"/>
    <w:uiPriority w:val="9"/>
    <w:semiHidden/>
    <w:rsid w:val="0083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vostrikova.n</dc:creator>
  <cp:lastModifiedBy>nik</cp:lastModifiedBy>
  <cp:revision>8</cp:revision>
  <cp:lastPrinted>2020-03-03T12:58:00Z</cp:lastPrinted>
  <dcterms:created xsi:type="dcterms:W3CDTF">2020-03-03T13:35:00Z</dcterms:created>
  <dcterms:modified xsi:type="dcterms:W3CDTF">2020-03-03T14:08:00Z</dcterms:modified>
</cp:coreProperties>
</file>