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3018155</wp:posOffset>
            </wp:positionH>
            <wp:positionV relativeFrom="paragraph">
              <wp:posOffset>-304165</wp:posOffset>
            </wp:positionV>
            <wp:extent cx="495935" cy="6724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16E">
        <w:rPr>
          <w:rFonts w:ascii="Times New Roman" w:eastAsia="Times New Roman" w:hAnsi="Times New Roman"/>
          <w:sz w:val="48"/>
          <w:szCs w:val="48"/>
          <w:lang w:eastAsia="en-US"/>
        </w:rPr>
        <w:t xml:space="preserve"> </w:t>
      </w:r>
    </w:p>
    <w:p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44"/>
          <w:lang w:eastAsia="en-US"/>
        </w:rPr>
      </w:pPr>
    </w:p>
    <w:p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44"/>
          <w:lang w:eastAsia="en-US"/>
        </w:rPr>
      </w:pPr>
      <w:r w:rsidRPr="0086416E">
        <w:rPr>
          <w:rFonts w:ascii="Times New Roman" w:eastAsia="Times New Roman" w:hAnsi="Times New Roman"/>
          <w:sz w:val="30"/>
          <w:szCs w:val="44"/>
          <w:lang w:eastAsia="en-US"/>
        </w:rPr>
        <w:t>ПОСТАНОВЛЕНИЕ</w:t>
      </w:r>
    </w:p>
    <w:p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pacing w:val="57"/>
          <w:sz w:val="30"/>
          <w:szCs w:val="32"/>
          <w:lang w:eastAsia="en-US"/>
        </w:rPr>
      </w:pPr>
      <w:r w:rsidRPr="0086416E">
        <w:rPr>
          <w:rFonts w:ascii="Times New Roman" w:eastAsia="Times New Roman" w:hAnsi="Times New Roman"/>
          <w:spacing w:val="57"/>
          <w:sz w:val="30"/>
          <w:szCs w:val="32"/>
          <w:lang w:eastAsia="en-US"/>
        </w:rPr>
        <w:t>АДМИНИСТРАЦИИ</w:t>
      </w:r>
    </w:p>
    <w:p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pacing w:val="12"/>
          <w:sz w:val="30"/>
          <w:szCs w:val="32"/>
          <w:lang w:eastAsia="en-US"/>
        </w:rPr>
      </w:pPr>
      <w:r w:rsidRPr="0086416E">
        <w:rPr>
          <w:rFonts w:ascii="Times New Roman" w:eastAsia="Times New Roman" w:hAnsi="Times New Roman"/>
          <w:spacing w:val="12"/>
          <w:sz w:val="30"/>
          <w:szCs w:val="32"/>
          <w:lang w:eastAsia="en-US"/>
        </w:rPr>
        <w:t xml:space="preserve">ДОБРИНСКОГО МУНИЦИПАЛЬНОГО РАЙОНА </w:t>
      </w:r>
    </w:p>
    <w:p w:rsidR="007F4048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pacing w:val="12"/>
          <w:sz w:val="30"/>
          <w:szCs w:val="32"/>
          <w:lang w:eastAsia="en-US"/>
        </w:rPr>
      </w:pPr>
      <w:r w:rsidRPr="0086416E">
        <w:rPr>
          <w:rFonts w:ascii="Times New Roman" w:eastAsia="Times New Roman" w:hAnsi="Times New Roman"/>
          <w:spacing w:val="12"/>
          <w:sz w:val="30"/>
          <w:szCs w:val="32"/>
          <w:lang w:eastAsia="en-US"/>
        </w:rPr>
        <w:t>ЛИПЕЦКОЙ ОБЛАСТИ</w:t>
      </w:r>
    </w:p>
    <w:p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pacing w:val="12"/>
          <w:sz w:val="30"/>
          <w:szCs w:val="32"/>
          <w:lang w:eastAsia="en-US"/>
        </w:rPr>
      </w:pPr>
    </w:p>
    <w:p w:rsidR="007F4048" w:rsidRPr="0086416E" w:rsidRDefault="003B1325" w:rsidP="007F4048">
      <w:pPr>
        <w:spacing w:after="0" w:line="240" w:lineRule="auto"/>
        <w:jc w:val="center"/>
        <w:rPr>
          <w:rFonts w:ascii="Times New Roman" w:eastAsia="Times New Roman" w:hAnsi="Times New Roman"/>
          <w:spacing w:val="8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/>
          <w:spacing w:val="8"/>
          <w:sz w:val="28"/>
          <w:szCs w:val="28"/>
          <w:u w:val="single"/>
          <w:lang w:eastAsia="en-US"/>
        </w:rPr>
        <w:t>24.03.2023</w:t>
      </w:r>
      <w:r w:rsidR="007F4048"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="007F4048"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="007F4048"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="007F4048"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="007F4048"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="007F4048"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="007F4048"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  <w:t>№</w:t>
      </w:r>
      <w:r>
        <w:rPr>
          <w:rFonts w:ascii="Times New Roman" w:eastAsia="Times New Roman" w:hAnsi="Times New Roman"/>
          <w:spacing w:val="8"/>
          <w:sz w:val="28"/>
          <w:szCs w:val="28"/>
          <w:u w:val="single"/>
          <w:lang w:eastAsia="en-US"/>
        </w:rPr>
        <w:t xml:space="preserve"> 174</w:t>
      </w:r>
    </w:p>
    <w:p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pacing w:val="8"/>
          <w:sz w:val="28"/>
          <w:szCs w:val="28"/>
          <w:lang w:eastAsia="en-US"/>
        </w:rPr>
      </w:pPr>
      <w:r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>п. Добринка</w:t>
      </w:r>
    </w:p>
    <w:p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right="4537"/>
        <w:jc w:val="both"/>
        <w:rPr>
          <w:rFonts w:ascii="Times New Roman" w:eastAsia="SimSun" w:hAnsi="Times New Roman"/>
          <w:sz w:val="24"/>
          <w:szCs w:val="24"/>
        </w:rPr>
      </w:pPr>
    </w:p>
    <w:p w:rsidR="007F4048" w:rsidRPr="00E259C6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SimSun" w:hAnsi="Times New Roman"/>
          <w:sz w:val="28"/>
          <w:szCs w:val="28"/>
        </w:rPr>
      </w:pPr>
      <w:bookmarkStart w:id="0" w:name="_Hlk111130576"/>
      <w:r w:rsidRPr="00E259C6">
        <w:rPr>
          <w:rFonts w:ascii="Times New Roman" w:eastAsia="SimSun" w:hAnsi="Times New Roman"/>
          <w:sz w:val="28"/>
          <w:szCs w:val="28"/>
        </w:rPr>
        <w:t>Об утверждении</w:t>
      </w:r>
      <w:bookmarkEnd w:id="0"/>
      <w:r w:rsidR="009D0ACF">
        <w:rPr>
          <w:rFonts w:ascii="Times New Roman" w:eastAsia="SimSun" w:hAnsi="Times New Roman"/>
          <w:sz w:val="28"/>
          <w:szCs w:val="28"/>
        </w:rPr>
        <w:t xml:space="preserve"> </w:t>
      </w:r>
      <w:r w:rsidR="009D0ACF" w:rsidRPr="009D0ACF">
        <w:rPr>
          <w:rFonts w:ascii="Times New Roman" w:eastAsia="SimSun" w:hAnsi="Times New Roman"/>
          <w:sz w:val="28"/>
          <w:szCs w:val="28"/>
        </w:rPr>
        <w:t>формы проверочного листа (списк</w:t>
      </w:r>
      <w:r w:rsidR="00195BAA">
        <w:rPr>
          <w:rFonts w:ascii="Times New Roman" w:eastAsia="SimSun" w:hAnsi="Times New Roman"/>
          <w:sz w:val="28"/>
          <w:szCs w:val="28"/>
        </w:rPr>
        <w:t>а</w:t>
      </w:r>
      <w:r w:rsidR="009D0ACF" w:rsidRPr="009D0ACF">
        <w:rPr>
          <w:rFonts w:ascii="Times New Roman" w:eastAsia="SimSun" w:hAnsi="Times New Roman"/>
          <w:sz w:val="28"/>
          <w:szCs w:val="28"/>
        </w:rPr>
        <w:t xml:space="preserve"> контрольных вопросов), применяемой при осуществлении муниципального </w:t>
      </w:r>
      <w:r w:rsidR="00E93D49">
        <w:rPr>
          <w:rFonts w:ascii="Times New Roman" w:eastAsia="SimSun" w:hAnsi="Times New Roman"/>
          <w:sz w:val="28"/>
          <w:szCs w:val="28"/>
        </w:rPr>
        <w:t>жилищного</w:t>
      </w:r>
      <w:r w:rsidR="009D0ACF" w:rsidRPr="009D0ACF">
        <w:rPr>
          <w:rFonts w:ascii="Times New Roman" w:eastAsia="SimSun" w:hAnsi="Times New Roman"/>
          <w:sz w:val="28"/>
          <w:szCs w:val="28"/>
        </w:rPr>
        <w:t xml:space="preserve"> контроля на территории</w:t>
      </w:r>
      <w:r w:rsidR="009D0ACF">
        <w:rPr>
          <w:rFonts w:ascii="Times New Roman" w:eastAsia="SimSun" w:hAnsi="Times New Roman"/>
          <w:sz w:val="28"/>
          <w:szCs w:val="28"/>
        </w:rPr>
        <w:t xml:space="preserve"> Добринского</w:t>
      </w:r>
      <w:r w:rsidR="009D0ACF" w:rsidRPr="009D0ACF">
        <w:rPr>
          <w:rFonts w:ascii="Times New Roman" w:eastAsia="SimSun" w:hAnsi="Times New Roman"/>
          <w:sz w:val="28"/>
          <w:szCs w:val="28"/>
        </w:rPr>
        <w:t xml:space="preserve"> муниципального района Липецкой области</w:t>
      </w:r>
    </w:p>
    <w:p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 w:rsidRPr="00E259C6">
        <w:rPr>
          <w:rFonts w:ascii="Times New Roman" w:eastAsia="SimSun" w:hAnsi="Times New Roman"/>
          <w:sz w:val="28"/>
          <w:szCs w:val="28"/>
        </w:rPr>
        <w:t xml:space="preserve">В соответствии с Федеральным законом от 31 июля 2020 года </w:t>
      </w:r>
      <w:r>
        <w:rPr>
          <w:rFonts w:ascii="Times New Roman" w:eastAsia="SimSun" w:hAnsi="Times New Roman"/>
          <w:sz w:val="28"/>
          <w:szCs w:val="28"/>
        </w:rPr>
        <w:t>№</w:t>
      </w:r>
      <w:r w:rsidRPr="00E259C6">
        <w:rPr>
          <w:rFonts w:ascii="Times New Roman" w:eastAsia="SimSun" w:hAnsi="Times New Roman"/>
          <w:sz w:val="28"/>
          <w:szCs w:val="28"/>
        </w:rPr>
        <w:t xml:space="preserve">248-ФЗ "О государственном контроле (надзоре) и муниципальном контроле в Российской Федерации, </w:t>
      </w:r>
      <w:r w:rsidR="00195BAA" w:rsidRPr="00195BAA">
        <w:rPr>
          <w:rFonts w:ascii="Times New Roman" w:eastAsia="SimSun" w:hAnsi="Times New Roman"/>
          <w:sz w:val="28"/>
          <w:szCs w:val="28"/>
        </w:rPr>
        <w:t>Постановление</w:t>
      </w:r>
      <w:r w:rsidR="00195BAA">
        <w:rPr>
          <w:rFonts w:ascii="Times New Roman" w:eastAsia="SimSun" w:hAnsi="Times New Roman"/>
          <w:sz w:val="28"/>
          <w:szCs w:val="28"/>
        </w:rPr>
        <w:t>м</w:t>
      </w:r>
      <w:r w:rsidR="00195BAA" w:rsidRPr="00195BAA">
        <w:rPr>
          <w:rFonts w:ascii="Times New Roman" w:eastAsia="SimSun" w:hAnsi="Times New Roman"/>
          <w:sz w:val="28"/>
          <w:szCs w:val="28"/>
        </w:rPr>
        <w:t xml:space="preserve"> Правительства РФ от 27.10.2021 </w:t>
      </w:r>
      <w:r w:rsidR="00195BAA">
        <w:rPr>
          <w:rFonts w:ascii="Times New Roman" w:eastAsia="SimSun" w:hAnsi="Times New Roman"/>
          <w:sz w:val="28"/>
          <w:szCs w:val="28"/>
        </w:rPr>
        <w:t>№</w:t>
      </w:r>
      <w:r w:rsidR="00195BAA" w:rsidRPr="00195BAA">
        <w:rPr>
          <w:rFonts w:ascii="Times New Roman" w:eastAsia="SimSun" w:hAnsi="Times New Roman"/>
          <w:sz w:val="28"/>
          <w:szCs w:val="28"/>
        </w:rPr>
        <w:t>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r w:rsidRPr="00E259C6">
        <w:rPr>
          <w:rFonts w:ascii="Times New Roman" w:eastAsia="SimSun" w:hAnsi="Times New Roman"/>
          <w:sz w:val="28"/>
          <w:szCs w:val="28"/>
        </w:rPr>
        <w:t xml:space="preserve">, </w:t>
      </w:r>
      <w:r w:rsidRPr="0086416E">
        <w:rPr>
          <w:rFonts w:ascii="Times New Roman" w:eastAsia="SimSun" w:hAnsi="Times New Roman"/>
          <w:sz w:val="28"/>
          <w:szCs w:val="28"/>
        </w:rPr>
        <w:t>руководствуясь Уставом Добринского муниципального района Липецкой области, администрация района</w:t>
      </w:r>
    </w:p>
    <w:p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</w:p>
    <w:p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>ПОСТАНОВЛЯЕТ:</w:t>
      </w:r>
    </w:p>
    <w:p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</w:p>
    <w:p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 xml:space="preserve">1. </w:t>
      </w:r>
      <w:r w:rsidRPr="00E259C6">
        <w:rPr>
          <w:rFonts w:ascii="Times New Roman" w:eastAsia="SimSun" w:hAnsi="Times New Roman"/>
          <w:sz w:val="28"/>
          <w:szCs w:val="28"/>
        </w:rPr>
        <w:t xml:space="preserve">Утвердить </w:t>
      </w:r>
      <w:r w:rsidR="00195BAA" w:rsidRPr="00195BAA">
        <w:rPr>
          <w:rFonts w:ascii="Times New Roman" w:eastAsia="SimSun" w:hAnsi="Times New Roman"/>
          <w:sz w:val="28"/>
          <w:szCs w:val="28"/>
        </w:rPr>
        <w:t>форм</w:t>
      </w:r>
      <w:r w:rsidR="00195BAA">
        <w:rPr>
          <w:rFonts w:ascii="Times New Roman" w:eastAsia="SimSun" w:hAnsi="Times New Roman"/>
          <w:sz w:val="28"/>
          <w:szCs w:val="28"/>
        </w:rPr>
        <w:t>у</w:t>
      </w:r>
      <w:r w:rsidR="00195BAA" w:rsidRPr="00195BAA">
        <w:rPr>
          <w:rFonts w:ascii="Times New Roman" w:eastAsia="SimSun" w:hAnsi="Times New Roman"/>
          <w:sz w:val="28"/>
          <w:szCs w:val="28"/>
        </w:rPr>
        <w:t xml:space="preserve"> проверочного листа (списк</w:t>
      </w:r>
      <w:r w:rsidR="00195BAA">
        <w:rPr>
          <w:rFonts w:ascii="Times New Roman" w:eastAsia="SimSun" w:hAnsi="Times New Roman"/>
          <w:sz w:val="28"/>
          <w:szCs w:val="28"/>
        </w:rPr>
        <w:t>а</w:t>
      </w:r>
      <w:r w:rsidR="00195BAA" w:rsidRPr="00195BAA">
        <w:rPr>
          <w:rFonts w:ascii="Times New Roman" w:eastAsia="SimSun" w:hAnsi="Times New Roman"/>
          <w:sz w:val="28"/>
          <w:szCs w:val="28"/>
        </w:rPr>
        <w:t xml:space="preserve"> контрольных вопросов), применяем</w:t>
      </w:r>
      <w:r w:rsidR="00195BAA">
        <w:rPr>
          <w:rFonts w:ascii="Times New Roman" w:eastAsia="SimSun" w:hAnsi="Times New Roman"/>
          <w:sz w:val="28"/>
          <w:szCs w:val="28"/>
        </w:rPr>
        <w:t>ую</w:t>
      </w:r>
      <w:r w:rsidR="00195BAA" w:rsidRPr="00195BAA">
        <w:rPr>
          <w:rFonts w:ascii="Times New Roman" w:eastAsia="SimSun" w:hAnsi="Times New Roman"/>
          <w:sz w:val="28"/>
          <w:szCs w:val="28"/>
        </w:rPr>
        <w:t xml:space="preserve"> при осуществлении муниципального </w:t>
      </w:r>
      <w:r w:rsidR="00E93D49">
        <w:rPr>
          <w:rFonts w:ascii="Times New Roman" w:eastAsia="SimSun" w:hAnsi="Times New Roman"/>
          <w:sz w:val="28"/>
          <w:szCs w:val="28"/>
        </w:rPr>
        <w:t>жилищного</w:t>
      </w:r>
      <w:r w:rsidR="00195BAA" w:rsidRPr="00195BAA">
        <w:rPr>
          <w:rFonts w:ascii="Times New Roman" w:eastAsia="SimSun" w:hAnsi="Times New Roman"/>
          <w:sz w:val="28"/>
          <w:szCs w:val="28"/>
        </w:rPr>
        <w:t xml:space="preserve"> контроля на территории Добринского муниципального района Липецкой области </w:t>
      </w:r>
      <w:r w:rsidRPr="00E259C6">
        <w:rPr>
          <w:rFonts w:ascii="Times New Roman" w:eastAsia="SimSun" w:hAnsi="Times New Roman"/>
          <w:sz w:val="28"/>
          <w:szCs w:val="28"/>
        </w:rPr>
        <w:t xml:space="preserve">(прилагается). </w:t>
      </w:r>
    </w:p>
    <w:p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>2. Опубликовать настоящее постановление в районной газете "Добринские вести" и разместить на официальном сайте администрации Добринского муниципального района.</w:t>
      </w: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Добринского муниципального района </w:t>
      </w:r>
      <w:r w:rsidRPr="00E259C6">
        <w:rPr>
          <w:rFonts w:ascii="Times New Roman" w:eastAsia="SimSun" w:hAnsi="Times New Roman"/>
          <w:sz w:val="28"/>
          <w:szCs w:val="28"/>
        </w:rPr>
        <w:t>А.А. Тарасова.</w:t>
      </w:r>
    </w:p>
    <w:p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/>
          <w:sz w:val="28"/>
          <w:szCs w:val="28"/>
        </w:rPr>
      </w:pPr>
    </w:p>
    <w:p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 xml:space="preserve">Глава администрации </w:t>
      </w:r>
    </w:p>
    <w:p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>Добринского муниципального района</w:t>
      </w:r>
      <w:r w:rsidRPr="0086416E">
        <w:rPr>
          <w:rFonts w:ascii="Times New Roman" w:eastAsia="SimSun" w:hAnsi="Times New Roman"/>
          <w:sz w:val="28"/>
          <w:szCs w:val="28"/>
        </w:rPr>
        <w:tab/>
      </w:r>
      <w:r w:rsidRPr="0086416E">
        <w:rPr>
          <w:rFonts w:ascii="Times New Roman" w:eastAsia="SimSun" w:hAnsi="Times New Roman"/>
          <w:sz w:val="28"/>
          <w:szCs w:val="28"/>
        </w:rPr>
        <w:tab/>
        <w:t xml:space="preserve">       </w:t>
      </w:r>
      <w:r w:rsidRPr="0086416E">
        <w:rPr>
          <w:rFonts w:ascii="Times New Roman" w:eastAsia="SimSun" w:hAnsi="Times New Roman"/>
          <w:sz w:val="28"/>
          <w:szCs w:val="28"/>
        </w:rPr>
        <w:tab/>
        <w:t xml:space="preserve"> А.Н. Пасынков</w:t>
      </w: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16"/>
          <w:szCs w:val="16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16"/>
          <w:szCs w:val="16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16"/>
          <w:szCs w:val="16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16"/>
          <w:szCs w:val="16"/>
        </w:rPr>
      </w:pPr>
    </w:p>
    <w:p w:rsidR="00195BAA" w:rsidRDefault="00195BAA" w:rsidP="007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16"/>
          <w:szCs w:val="16"/>
        </w:rPr>
      </w:pPr>
    </w:p>
    <w:p w:rsidR="00B80240" w:rsidRDefault="00B80240" w:rsidP="00B80240">
      <w:pPr>
        <w:ind w:left="6237"/>
        <w:jc w:val="center"/>
        <w:rPr>
          <w:rFonts w:ascii="Times New Roman" w:eastAsia="SimSun" w:hAnsi="Times New Roman"/>
          <w:sz w:val="16"/>
          <w:szCs w:val="16"/>
        </w:rPr>
      </w:pPr>
    </w:p>
    <w:p w:rsidR="00B80240" w:rsidRDefault="00B80240" w:rsidP="00B80240">
      <w:pPr>
        <w:ind w:left="6237"/>
        <w:jc w:val="center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lastRenderedPageBreak/>
        <w:t>Приложение</w:t>
      </w:r>
    </w:p>
    <w:p w:rsidR="00B80240" w:rsidRDefault="00B80240" w:rsidP="00B80240">
      <w:pPr>
        <w:spacing w:before="100"/>
        <w:ind w:left="6237"/>
        <w:jc w:val="center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к постановлению администрации Добринского муниципального района Липецкой области</w:t>
      </w:r>
    </w:p>
    <w:p w:rsidR="00B80240" w:rsidRDefault="00B80240" w:rsidP="00B80240">
      <w:pPr>
        <w:spacing w:before="100"/>
        <w:ind w:left="6237"/>
        <w:jc w:val="center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от </w:t>
      </w:r>
      <w:r w:rsidR="003B1325">
        <w:rPr>
          <w:rFonts w:ascii="Times New Roman" w:eastAsia="SimSun" w:hAnsi="Times New Roman"/>
        </w:rPr>
        <w:t>24.03.2023</w:t>
      </w:r>
      <w:r>
        <w:rPr>
          <w:rFonts w:ascii="Times New Roman" w:eastAsia="SimSun" w:hAnsi="Times New Roman"/>
        </w:rPr>
        <w:t xml:space="preserve">    №</w:t>
      </w:r>
      <w:r w:rsidR="003B1325">
        <w:rPr>
          <w:rFonts w:ascii="Times New Roman" w:eastAsia="SimSun" w:hAnsi="Times New Roman"/>
        </w:rPr>
        <w:t xml:space="preserve"> 174</w:t>
      </w:r>
    </w:p>
    <w:p w:rsidR="00B80240" w:rsidRDefault="00B80240" w:rsidP="00B80240">
      <w:pPr>
        <w:jc w:val="right"/>
        <w:rPr>
          <w:rFonts w:ascii="Arial" w:hAnsi="Arial" w:cs="Arial"/>
          <w:sz w:val="20"/>
        </w:rPr>
      </w:pPr>
    </w:p>
    <w:p w:rsidR="00B80240" w:rsidRDefault="00B80240" w:rsidP="00B8024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B80240" w:rsidRDefault="00B80240" w:rsidP="00B80240"/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4292"/>
      </w:tblGrid>
      <w:tr w:rsidR="00B80240" w:rsidTr="00B80240">
        <w:trPr>
          <w:trHeight w:val="3673"/>
        </w:trPr>
        <w:tc>
          <w:tcPr>
            <w:tcW w:w="5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240" w:rsidRDefault="00B80240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40" w:rsidRDefault="00B80240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QR-код, предусмотренный </w:t>
            </w:r>
            <w:hyperlink r:id="rId5" w:history="1">
              <w:r>
                <w:rPr>
                  <w:rStyle w:val="a8"/>
                  <w:rFonts w:ascii="Times New Roman" w:hAnsi="Times New Roman"/>
                  <w:sz w:val="28"/>
                  <w:szCs w:val="28"/>
                  <w:lang w:eastAsia="en-US"/>
                </w:rPr>
                <w:t>Правилами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№ 604</w:t>
            </w:r>
          </w:p>
        </w:tc>
      </w:tr>
    </w:tbl>
    <w:p w:rsidR="00B80240" w:rsidRDefault="00B80240" w:rsidP="00B80240">
      <w:pPr>
        <w:rPr>
          <w:rFonts w:ascii="Times New Roman CYR" w:hAnsi="Times New Roman CYR" w:cs="Times New Roman CYR"/>
          <w:sz w:val="24"/>
          <w:szCs w:val="24"/>
        </w:rPr>
      </w:pPr>
    </w:p>
    <w:p w:rsidR="00B80240" w:rsidRDefault="00B80240" w:rsidP="00B80240"/>
    <w:tbl>
      <w:tblPr>
        <w:tblStyle w:val="a7"/>
        <w:tblW w:w="99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B80240" w:rsidTr="00B80240">
        <w:trPr>
          <w:trHeight w:val="6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ДОБРИНСКОГО МУНИЦИПАЛЬНОГО РАЙОНА ЛИПЕЦКОЙ ОБЛАСТИ</w:t>
            </w:r>
          </w:p>
        </w:tc>
      </w:tr>
      <w:tr w:rsidR="00B80240" w:rsidTr="00B80240">
        <w:trPr>
          <w:trHeight w:val="21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(наименование контрольного (надзорного) органа)</w:t>
            </w:r>
          </w:p>
        </w:tc>
      </w:tr>
      <w:tr w:rsidR="00B80240" w:rsidTr="00B80240">
        <w:trPr>
          <w:trHeight w:val="194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bookmarkStart w:id="1" w:name="P51"/>
            <w:bookmarkEnd w:id="1"/>
          </w:p>
          <w:p w:rsidR="00B80240" w:rsidRDefault="00B802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Проверочный лист</w:t>
            </w:r>
          </w:p>
          <w:p w:rsidR="00B80240" w:rsidRDefault="00B8024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администрацией Добринского муниципального района Липецкой области при осуществлении муниципального жилищного контроля</w:t>
            </w:r>
          </w:p>
        </w:tc>
      </w:tr>
      <w:tr w:rsidR="00B80240" w:rsidTr="00B80240">
        <w:trPr>
          <w:trHeight w:val="31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Муниципальный жилищный контроль</w:t>
            </w:r>
          </w:p>
        </w:tc>
      </w:tr>
      <w:tr w:rsidR="00B80240" w:rsidTr="00B80240">
        <w:trPr>
          <w:trHeight w:val="46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(наименование вида контроля (надзора),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B80240" w:rsidTr="00B80240">
        <w:trPr>
          <w:trHeight w:val="21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B80240" w:rsidTr="00B80240">
        <w:trPr>
          <w:trHeight w:val="2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(реквизиты нормативного правового акта об утверждении формы проверочного листа)</w:t>
            </w:r>
          </w:p>
        </w:tc>
      </w:tr>
      <w:tr w:rsidR="00B80240" w:rsidTr="00B80240">
        <w:trPr>
          <w:trHeight w:val="2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B80240" w:rsidTr="00B80240">
        <w:trPr>
          <w:trHeight w:val="21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(вид контрольного мероприятия)</w:t>
            </w:r>
          </w:p>
        </w:tc>
      </w:tr>
      <w:tr w:rsidR="00B80240" w:rsidTr="00B80240">
        <w:trPr>
          <w:trHeight w:val="2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</w:t>
            </w:r>
          </w:p>
        </w:tc>
      </w:tr>
      <w:tr w:rsidR="00B80240" w:rsidTr="00B80240">
        <w:trPr>
          <w:trHeight w:val="45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(объект муниципального земельного контроля (надзора) (местоположение, кадастровый номер (при наличии), в отношении которого проводится контрольное мероприятие)</w:t>
            </w:r>
          </w:p>
        </w:tc>
      </w:tr>
      <w:tr w:rsidR="00B80240" w:rsidTr="00B80240">
        <w:trPr>
          <w:trHeight w:val="2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2.</w:t>
            </w:r>
          </w:p>
        </w:tc>
      </w:tr>
      <w:tr w:rsidR="00B80240" w:rsidTr="00B80240">
        <w:trPr>
          <w:trHeight w:val="45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(фамилия, имя и отчество (при наличии) гражданина или индивидуального предпринимателя, наименование юридического лица, являющихся контролируемым лицом)</w:t>
            </w:r>
          </w:p>
        </w:tc>
      </w:tr>
      <w:tr w:rsidR="00B80240" w:rsidTr="00B80240">
        <w:trPr>
          <w:trHeight w:val="2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B80240" w:rsidTr="00B80240">
        <w:trPr>
          <w:trHeight w:val="46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(идентификационный номер налогоплательщика и (или) основной государственный регистрационный номер индивидуального предпринимателя, юридического лица)</w:t>
            </w:r>
          </w:p>
        </w:tc>
      </w:tr>
      <w:tr w:rsidR="00B80240" w:rsidTr="00B80240">
        <w:trPr>
          <w:trHeight w:val="21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B80240" w:rsidTr="00B80240">
        <w:trPr>
          <w:trHeight w:val="46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(адрес регистрации гражданина или индивидуального предпринимателя либо адрес юридического лица (его филиалов, представительств, обособленных структурных подразделений)</w:t>
            </w:r>
          </w:p>
        </w:tc>
      </w:tr>
      <w:tr w:rsidR="00B80240" w:rsidTr="00B80240">
        <w:trPr>
          <w:trHeight w:val="2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3.</w:t>
            </w:r>
          </w:p>
        </w:tc>
      </w:tr>
      <w:tr w:rsidR="00B80240" w:rsidTr="00B80240">
        <w:trPr>
          <w:trHeight w:val="45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(место (места) проведения контрольного мероприятия с заполнением проверочного листа)</w:t>
            </w:r>
          </w:p>
          <w:p w:rsidR="00B80240" w:rsidRDefault="00B80240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B80240" w:rsidTr="00B80240">
        <w:trPr>
          <w:trHeight w:val="2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</w:t>
            </w:r>
          </w:p>
        </w:tc>
      </w:tr>
      <w:tr w:rsidR="00B80240" w:rsidTr="00B80240">
        <w:trPr>
          <w:trHeight w:val="21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(реквизиты решения о проведении контрольного мероприятия, подписанного уполномоченным должностным лицом администрации Добринского муниципального района Липецкой области)</w:t>
            </w:r>
          </w:p>
          <w:p w:rsidR="00B80240" w:rsidRDefault="00B80240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B80240" w:rsidTr="00B80240">
        <w:trPr>
          <w:trHeight w:val="21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</w:t>
            </w:r>
          </w:p>
        </w:tc>
      </w:tr>
      <w:tr w:rsidR="00B80240" w:rsidTr="00B80240">
        <w:trPr>
          <w:trHeight w:val="2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(учетный номер контрольного мероприятия)</w:t>
            </w:r>
          </w:p>
        </w:tc>
      </w:tr>
      <w:tr w:rsidR="00B80240" w:rsidTr="00B80240">
        <w:trPr>
          <w:trHeight w:val="21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6.</w:t>
            </w:r>
          </w:p>
        </w:tc>
      </w:tr>
      <w:tr w:rsidR="00B80240" w:rsidTr="00B80240">
        <w:trPr>
          <w:trHeight w:val="46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(должность, фамилия и инициалы должностного(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ых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) лица (лиц) администрации Добринского муниципального района Липецкой области, проводящего(их) контрольное мероприятие и заполняющего(их) проверочный лист)</w:t>
            </w:r>
          </w:p>
        </w:tc>
      </w:tr>
      <w:tr w:rsidR="00B80240" w:rsidTr="00B80240">
        <w:trPr>
          <w:trHeight w:val="2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B80240" w:rsidRDefault="00B80240" w:rsidP="00B80240">
      <w:pPr>
        <w:rPr>
          <w:rFonts w:ascii="Times New Roman CYR" w:hAnsi="Times New Roman CYR" w:cs="Times New Roman CYR"/>
          <w:sz w:val="24"/>
          <w:szCs w:val="24"/>
        </w:rPr>
      </w:pPr>
    </w:p>
    <w:p w:rsidR="00B80240" w:rsidRDefault="00B80240" w:rsidP="00B80240">
      <w:pPr>
        <w:pStyle w:val="1"/>
      </w:pPr>
      <w:bookmarkStart w:id="2" w:name="sub_14"/>
      <w: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2"/>
    <w:p w:rsidR="00B80240" w:rsidRDefault="00B80240" w:rsidP="00B80240"/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27"/>
        <w:gridCol w:w="2186"/>
        <w:gridCol w:w="792"/>
        <w:gridCol w:w="850"/>
        <w:gridCol w:w="1561"/>
        <w:gridCol w:w="1843"/>
        <w:gridCol w:w="73"/>
      </w:tblGrid>
      <w:tr w:rsidR="00B80240" w:rsidTr="00B80240">
        <w:trPr>
          <w:gridAfter w:val="1"/>
          <w:wAfter w:w="73" w:type="dxa"/>
          <w:trHeight w:val="25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Вопрос, отражающий содержание обязательных требований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Ответы на вопросы</w:t>
            </w:r>
          </w:p>
        </w:tc>
      </w:tr>
      <w:tr w:rsidR="00B80240" w:rsidTr="00B80240">
        <w:trPr>
          <w:gridAfter w:val="1"/>
          <w:wAfter w:w="73" w:type="dxa"/>
          <w:trHeight w:val="13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40" w:rsidRDefault="00B80240">
            <w:pPr>
              <w:spacing w:line="256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40" w:rsidRDefault="00B80240">
            <w:pPr>
              <w:spacing w:line="256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40" w:rsidRDefault="00B80240">
            <w:pPr>
              <w:spacing w:line="256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неприменимо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примечание</w:t>
            </w:r>
          </w:p>
        </w:tc>
      </w:tr>
      <w:tr w:rsidR="00B80240" w:rsidTr="00B80240">
        <w:trPr>
          <w:trHeight w:val="15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по содержанию фундамента подвалов?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hyperlink r:id="rId6" w:history="1">
              <w:r>
                <w:rPr>
                  <w:rStyle w:val="a6"/>
                  <w:lang w:eastAsia="en-US"/>
                </w:rPr>
                <w:t>пункт 4.1.3</w:t>
              </w:r>
            </w:hyperlink>
            <w:r>
              <w:rPr>
                <w:lang w:eastAsia="en-US"/>
              </w:rPr>
              <w:t xml:space="preserve"> Постановления Госстроя РФ от 27.09.2003 № 170 "Об утверждении Правил и норм технической эксплуатации жилищного фонда" (далее - Правила № 170)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129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по содержанию подвальных помещений?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000000">
            <w:pPr>
              <w:pStyle w:val="a5"/>
              <w:spacing w:line="256" w:lineRule="auto"/>
              <w:rPr>
                <w:lang w:eastAsia="en-US"/>
              </w:rPr>
            </w:pPr>
            <w:hyperlink r:id="rId7" w:history="1">
              <w:r w:rsidR="00B80240">
                <w:rPr>
                  <w:rStyle w:val="a6"/>
                  <w:lang w:eastAsia="en-US"/>
                </w:rPr>
                <w:t>пункт 3.4.1-3.4.4</w:t>
              </w:r>
            </w:hyperlink>
            <w:r w:rsidR="00B80240">
              <w:rPr>
                <w:lang w:eastAsia="en-US"/>
              </w:rPr>
              <w:t xml:space="preserve">; </w:t>
            </w:r>
            <w:hyperlink r:id="rId8" w:history="1">
              <w:r w:rsidR="00B80240">
                <w:rPr>
                  <w:rStyle w:val="a6"/>
                  <w:lang w:eastAsia="en-US"/>
                </w:rPr>
                <w:t>4.1.15</w:t>
              </w:r>
            </w:hyperlink>
            <w:r w:rsidR="00B80240">
              <w:rPr>
                <w:lang w:eastAsia="en-US"/>
              </w:rPr>
              <w:t xml:space="preserve"> Правил № 170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13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000000">
            <w:pPr>
              <w:pStyle w:val="a5"/>
              <w:spacing w:line="256" w:lineRule="auto"/>
              <w:rPr>
                <w:lang w:eastAsia="en-US"/>
              </w:rPr>
            </w:pPr>
            <w:hyperlink r:id="rId9" w:history="1">
              <w:r w:rsidR="00B80240">
                <w:rPr>
                  <w:rStyle w:val="a6"/>
                  <w:lang w:eastAsia="en-US"/>
                </w:rPr>
                <w:t>пункт 4.2.1.1-4.2.2.4</w:t>
              </w:r>
            </w:hyperlink>
            <w:r w:rsidR="00B80240">
              <w:rPr>
                <w:lang w:eastAsia="en-US"/>
              </w:rPr>
              <w:t xml:space="preserve"> Правил № 170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129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000000">
            <w:pPr>
              <w:pStyle w:val="a5"/>
              <w:spacing w:line="256" w:lineRule="auto"/>
              <w:rPr>
                <w:lang w:eastAsia="en-US"/>
              </w:rPr>
            </w:pPr>
            <w:hyperlink r:id="rId10" w:history="1">
              <w:r w:rsidR="00B80240">
                <w:rPr>
                  <w:rStyle w:val="a6"/>
                  <w:lang w:eastAsia="en-US"/>
                </w:rPr>
                <w:t>пункт 4.2.3-4.2.3.17</w:t>
              </w:r>
            </w:hyperlink>
            <w:r w:rsidR="00B80240">
              <w:rPr>
                <w:lang w:eastAsia="en-US"/>
              </w:rPr>
              <w:t xml:space="preserve"> Правил № 170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1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000000">
            <w:pPr>
              <w:pStyle w:val="a5"/>
              <w:spacing w:line="256" w:lineRule="auto"/>
              <w:rPr>
                <w:lang w:eastAsia="en-US"/>
              </w:rPr>
            </w:pPr>
            <w:hyperlink r:id="rId11" w:history="1">
              <w:r w:rsidR="00B80240">
                <w:rPr>
                  <w:rStyle w:val="a6"/>
                  <w:lang w:eastAsia="en-US"/>
                </w:rPr>
                <w:t>пункт 4.3.1-4.3.7</w:t>
              </w:r>
            </w:hyperlink>
            <w:r w:rsidR="00B80240">
              <w:rPr>
                <w:lang w:eastAsia="en-US"/>
              </w:rPr>
              <w:t xml:space="preserve"> Правил № 170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1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000000">
            <w:pPr>
              <w:pStyle w:val="a5"/>
              <w:spacing w:line="256" w:lineRule="auto"/>
              <w:rPr>
                <w:lang w:eastAsia="en-US"/>
              </w:rPr>
            </w:pPr>
            <w:hyperlink r:id="rId12" w:history="1">
              <w:r w:rsidR="00B80240">
                <w:rPr>
                  <w:rStyle w:val="a6"/>
                  <w:lang w:eastAsia="en-US"/>
                </w:rPr>
                <w:t>пункт 4.6.1.1-4.6.4.10</w:t>
              </w:r>
            </w:hyperlink>
            <w:r w:rsidR="00B80240">
              <w:rPr>
                <w:lang w:eastAsia="en-US"/>
              </w:rPr>
              <w:t xml:space="preserve"> Правил № 170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1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000000">
            <w:pPr>
              <w:pStyle w:val="a5"/>
              <w:spacing w:line="256" w:lineRule="auto"/>
              <w:rPr>
                <w:lang w:eastAsia="en-US"/>
              </w:rPr>
            </w:pPr>
            <w:hyperlink r:id="rId13" w:history="1">
              <w:r w:rsidR="00B80240">
                <w:rPr>
                  <w:rStyle w:val="a6"/>
                  <w:lang w:eastAsia="en-US"/>
                </w:rPr>
                <w:t>пункт 4.8.1-4.8.13</w:t>
              </w:r>
            </w:hyperlink>
            <w:r w:rsidR="00B80240">
              <w:rPr>
                <w:lang w:eastAsia="en-US"/>
              </w:rPr>
              <w:t xml:space="preserve"> Правил № 170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1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000000">
            <w:pPr>
              <w:pStyle w:val="a5"/>
              <w:spacing w:line="256" w:lineRule="auto"/>
              <w:rPr>
                <w:lang w:eastAsia="en-US"/>
              </w:rPr>
            </w:pPr>
            <w:hyperlink r:id="rId14" w:history="1">
              <w:r w:rsidR="00B80240">
                <w:rPr>
                  <w:rStyle w:val="a6"/>
                  <w:lang w:eastAsia="en-US"/>
                </w:rPr>
                <w:t>Пункт 3.2.2-3.2.18</w:t>
              </w:r>
            </w:hyperlink>
            <w:r w:rsidR="00B80240">
              <w:rPr>
                <w:lang w:eastAsia="en-US"/>
              </w:rPr>
              <w:t xml:space="preserve"> Правил № 170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1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000000">
            <w:pPr>
              <w:pStyle w:val="a5"/>
              <w:spacing w:line="256" w:lineRule="auto"/>
              <w:rPr>
                <w:lang w:eastAsia="en-US"/>
              </w:rPr>
            </w:pPr>
            <w:hyperlink r:id="rId15" w:history="1">
              <w:r w:rsidR="00B80240">
                <w:rPr>
                  <w:rStyle w:val="a6"/>
                  <w:lang w:eastAsia="en-US"/>
                </w:rPr>
                <w:t>пункт 5.1.1-5.1.3</w:t>
              </w:r>
            </w:hyperlink>
            <w:r w:rsidR="00B80240">
              <w:rPr>
                <w:lang w:eastAsia="en-US"/>
              </w:rPr>
              <w:t xml:space="preserve"> Правил № 170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1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Соблюдаются ли </w:t>
            </w:r>
            <w:r>
              <w:rPr>
                <w:lang w:eastAsia="en-US"/>
              </w:rPr>
              <w:lastRenderedPageBreak/>
              <w:t>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000000">
            <w:pPr>
              <w:pStyle w:val="a5"/>
              <w:spacing w:line="256" w:lineRule="auto"/>
              <w:rPr>
                <w:lang w:eastAsia="en-US"/>
              </w:rPr>
            </w:pPr>
            <w:hyperlink r:id="rId16" w:history="1">
              <w:r w:rsidR="00B80240">
                <w:rPr>
                  <w:rStyle w:val="a6"/>
                  <w:lang w:eastAsia="en-US"/>
                </w:rPr>
                <w:t>пункт 5.8.1-5.8.4</w:t>
              </w:r>
            </w:hyperlink>
            <w:r w:rsidR="00B80240">
              <w:rPr>
                <w:lang w:eastAsia="en-US"/>
              </w:rPr>
              <w:t xml:space="preserve">; </w:t>
            </w:r>
            <w:hyperlink r:id="rId17" w:history="1">
              <w:r w:rsidR="00B80240">
                <w:rPr>
                  <w:rStyle w:val="a6"/>
                  <w:lang w:eastAsia="en-US"/>
                </w:rPr>
                <w:t>5.8.6</w:t>
              </w:r>
            </w:hyperlink>
            <w:r w:rsidR="00B80240">
              <w:rPr>
                <w:lang w:eastAsia="en-US"/>
              </w:rPr>
              <w:t xml:space="preserve"> Правил № 170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1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000000">
            <w:pPr>
              <w:pStyle w:val="a5"/>
              <w:spacing w:line="256" w:lineRule="auto"/>
              <w:rPr>
                <w:lang w:eastAsia="en-US"/>
              </w:rPr>
            </w:pPr>
            <w:hyperlink r:id="rId18" w:history="1">
              <w:r w:rsidR="00B80240">
                <w:rPr>
                  <w:rStyle w:val="a6"/>
                  <w:lang w:eastAsia="en-US"/>
                </w:rPr>
                <w:t>пункт 2.6.2</w:t>
              </w:r>
            </w:hyperlink>
            <w:r w:rsidR="00B80240">
              <w:rPr>
                <w:lang w:eastAsia="en-US"/>
              </w:rPr>
              <w:t xml:space="preserve"> Правил № 170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24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правила уборки придомовой территории?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000000">
            <w:pPr>
              <w:pStyle w:val="a5"/>
              <w:spacing w:line="256" w:lineRule="auto"/>
              <w:rPr>
                <w:lang w:eastAsia="en-US"/>
              </w:rPr>
            </w:pPr>
            <w:hyperlink r:id="rId19" w:history="1">
              <w:r w:rsidR="00B80240">
                <w:rPr>
                  <w:rStyle w:val="a6"/>
                  <w:lang w:eastAsia="en-US"/>
                </w:rPr>
                <w:t>пункт 3.6.1-3.6.9</w:t>
              </w:r>
            </w:hyperlink>
            <w:r w:rsidR="00B80240">
              <w:rPr>
                <w:lang w:eastAsia="en-US"/>
              </w:rPr>
              <w:t xml:space="preserve"> Правил № 170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1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000000">
            <w:pPr>
              <w:pStyle w:val="a5"/>
              <w:spacing w:line="256" w:lineRule="auto"/>
              <w:rPr>
                <w:lang w:eastAsia="en-US"/>
              </w:rPr>
            </w:pPr>
            <w:hyperlink r:id="rId20" w:history="1">
              <w:r w:rsidR="00B80240">
                <w:rPr>
                  <w:rStyle w:val="a6"/>
                  <w:lang w:eastAsia="en-US"/>
                </w:rPr>
                <w:t>пункт 3.6.10-3.6.13</w:t>
              </w:r>
            </w:hyperlink>
            <w:r w:rsidR="00B80240">
              <w:rPr>
                <w:lang w:eastAsia="en-US"/>
              </w:rPr>
              <w:t xml:space="preserve"> Правил № 170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5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000000">
            <w:pPr>
              <w:pStyle w:val="a5"/>
              <w:spacing w:line="256" w:lineRule="auto"/>
              <w:rPr>
                <w:lang w:eastAsia="en-US"/>
              </w:rPr>
            </w:pPr>
            <w:hyperlink r:id="rId21" w:history="1">
              <w:r w:rsidR="00B80240">
                <w:rPr>
                  <w:rStyle w:val="a6"/>
                  <w:lang w:eastAsia="en-US"/>
                </w:rPr>
                <w:t>пункт 3.6.14-3.6.27</w:t>
              </w:r>
            </w:hyperlink>
            <w:r w:rsidR="00B80240">
              <w:rPr>
                <w:lang w:eastAsia="en-US"/>
              </w:rPr>
              <w:t xml:space="preserve"> Правил № 170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5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Устава организации</w:t>
            </w:r>
            <w:r>
              <w:rPr>
                <w:lang w:eastAsia="en-US"/>
              </w:rPr>
              <w:tab/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ч. 3 ст. 136 Жилищного кодекса РФ, ч. 1, 4 ст. 52 Гражданского кодекса РФ</w:t>
            </w:r>
          </w:p>
          <w:p w:rsidR="00B80240" w:rsidRDefault="00B802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5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договора(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 управления многоквартирным(и) домом(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ами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), одобренного протокольным решением общего собрания собственников помещений, подписанного с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собственниками помещений многоквартирного дома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ч. 1 ст. 162 Жилищного кодекса РФ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5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лицензии на осуществление деятельности по управлению многоквартирными домами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ч. 1 ст. 192 Жилищного кодекса РФ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5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ч. 1, 1.1 ст. 161 Жилищного кодекса РФ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5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 мероприятий по подготовке жилищного фонда к сезонной эксплуатации на предыдущий год и его исполнение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2.1.1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5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Паспорта готовности многоквартирных домов к эксплуатации в зимний период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2.6.10 п. 2.6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5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Наличие годового отчета перед собственниками помещений многоквартирного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дома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ч. 11 ст. 162 Жилищного кодекса РФ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5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 (перечень работ) по текущему ремонту общего имущества жилищного фонда на текущий год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2.1.1, 2.1.5, 2.2.2, п. 2.3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5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2.1.1, 2.1.5, 2.2.2, п. 2.3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5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2.2.3, п. 2.2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5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Соблюдение сроков полномочий правления ТСН (ТСЖ), определенных уставом проверяемого субъекта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ч. 2 ст. 147 Жилищного кодекса РФ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5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Техническое состояние систем отопления, водоснабжения, водоотведения,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электроснабжения, общего имущества многоквартирного дома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п.5.2, 5.3, 5.6, 5.8 Правил и норм технической эксплуатации жилищного фонда,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утвержденных постановлением Госстроя РФ от 27.09.2003 № 170, п. 6, 7, 8, 9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 290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5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в системе ГИС ЖКХ информации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B80240" w:rsidRDefault="00B8024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 4 ст. 165 Жилищного кодекса Российской Федерации;</w:t>
            </w:r>
          </w:p>
          <w:p w:rsidR="00B80240" w:rsidRDefault="00B80240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 п. 2 п. 1 ст. 6 Федерального закона от 21.07.2014 № 209-ФЗ "О государственной информационной системе жилищно-коммунального хозяйства"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</w:tbl>
    <w:p w:rsidR="00B80240" w:rsidRDefault="00B80240" w:rsidP="00B80240">
      <w:pPr>
        <w:rPr>
          <w:rFonts w:ascii="Times New Roman CYR" w:hAnsi="Times New Roman CYR" w:cs="Times New Roman CYR"/>
        </w:rPr>
      </w:pPr>
    </w:p>
    <w:p w:rsidR="00B80240" w:rsidRDefault="00B80240" w:rsidP="00B80240">
      <w:pPr>
        <w:pStyle w:val="a4"/>
        <w:rPr>
          <w:sz w:val="22"/>
          <w:szCs w:val="22"/>
        </w:rPr>
      </w:pPr>
    </w:p>
    <w:p w:rsidR="00B80240" w:rsidRDefault="00B80240" w:rsidP="00B80240">
      <w:pPr>
        <w:pStyle w:val="ConsPlusNormal"/>
        <w:ind w:firstLine="540"/>
        <w:jc w:val="both"/>
      </w:pPr>
      <w:r>
        <w:t>Пояснения и дополнения по вопросам, содержащимся в перечне:</w:t>
      </w:r>
    </w:p>
    <w:p w:rsidR="00B80240" w:rsidRDefault="00B80240" w:rsidP="00B80240">
      <w:pPr>
        <w:pStyle w:val="ConsPlusNormal"/>
        <w:spacing w:before="2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240" w:rsidRDefault="00B80240" w:rsidP="00B80240">
      <w:pPr>
        <w:pStyle w:val="ConsPlusNormal"/>
        <w:ind w:firstLine="540"/>
        <w:jc w:val="both"/>
      </w:pPr>
    </w:p>
    <w:p w:rsidR="00B80240" w:rsidRDefault="00B80240" w:rsidP="00B80240">
      <w:pPr>
        <w:pStyle w:val="ConsPlusNormal"/>
        <w:ind w:firstLine="540"/>
        <w:jc w:val="both"/>
      </w:pPr>
      <w:r>
        <w:lastRenderedPageBreak/>
        <w:t>С проверочным листом ознакомлен(а):</w:t>
      </w:r>
    </w:p>
    <w:p w:rsidR="00B80240" w:rsidRDefault="00B80240" w:rsidP="00B80240">
      <w:pPr>
        <w:pStyle w:val="ConsPlusNormal"/>
        <w:spacing w:before="240"/>
        <w:jc w:val="both"/>
      </w:pPr>
      <w:r>
        <w:t>_____________________________________________________________________________</w:t>
      </w:r>
    </w:p>
    <w:p w:rsidR="00B80240" w:rsidRDefault="00B80240" w:rsidP="00B80240">
      <w:pPr>
        <w:pStyle w:val="ConsPlusNormal"/>
        <w:spacing w:before="2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B80240" w:rsidRDefault="00B80240" w:rsidP="00B80240">
      <w:pPr>
        <w:pStyle w:val="ConsPlusNormal"/>
        <w:ind w:firstLine="540"/>
        <w:jc w:val="both"/>
      </w:pPr>
    </w:p>
    <w:p w:rsidR="00B80240" w:rsidRDefault="00B80240" w:rsidP="00B80240">
      <w:pPr>
        <w:pStyle w:val="ConsPlusNormal"/>
        <w:ind w:firstLine="540"/>
      </w:pPr>
    </w:p>
    <w:p w:rsidR="00B80240" w:rsidRDefault="00B80240" w:rsidP="00B80240">
      <w:pPr>
        <w:pStyle w:val="ConsPlusNormal"/>
        <w:ind w:firstLine="540"/>
      </w:pPr>
      <w:bookmarkStart w:id="3" w:name="_Hlk122953749"/>
      <w:r>
        <w:t>"__" ____________________ 20__ г. __________________     _____________________</w:t>
      </w:r>
    </w:p>
    <w:p w:rsidR="00B80240" w:rsidRDefault="00B80240" w:rsidP="00B80240">
      <w:pPr>
        <w:pStyle w:val="ConsPlusNormal"/>
        <w:ind w:left="4320" w:firstLine="720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   (Ф.И.О. (при наличии)</w:t>
      </w:r>
    </w:p>
    <w:bookmarkEnd w:id="3"/>
    <w:p w:rsidR="00B80240" w:rsidRDefault="00B80240" w:rsidP="00B80240">
      <w:pPr>
        <w:pStyle w:val="ConsPlusNormal"/>
        <w:ind w:firstLine="540"/>
        <w:jc w:val="both"/>
      </w:pPr>
    </w:p>
    <w:p w:rsidR="00B80240" w:rsidRDefault="00B80240" w:rsidP="00B80240">
      <w:pPr>
        <w:pStyle w:val="ConsPlusNormal"/>
        <w:ind w:firstLine="540"/>
        <w:jc w:val="both"/>
      </w:pPr>
      <w:r>
        <w:t>Отметка об отказе ознакомления с проверочным листом:</w:t>
      </w:r>
    </w:p>
    <w:p w:rsidR="00B80240" w:rsidRDefault="00B80240" w:rsidP="00B80240">
      <w:pPr>
        <w:pStyle w:val="ConsPlusNormal"/>
        <w:spacing w:before="240"/>
        <w:jc w:val="both"/>
      </w:pPr>
      <w:r>
        <w:t>_____________________________________________________________________________</w:t>
      </w:r>
    </w:p>
    <w:p w:rsidR="00B80240" w:rsidRDefault="00B80240" w:rsidP="00B80240">
      <w:pPr>
        <w:pStyle w:val="ConsPlusNormal"/>
        <w:spacing w:before="240"/>
        <w:ind w:firstLine="5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наличии), уполномоченного должностного лица (лиц), проводящего проверку)</w:t>
      </w:r>
    </w:p>
    <w:p w:rsidR="00B80240" w:rsidRDefault="00B80240" w:rsidP="00B80240">
      <w:pPr>
        <w:pStyle w:val="ConsPlusNormal"/>
        <w:ind w:firstLine="540"/>
        <w:jc w:val="both"/>
      </w:pPr>
    </w:p>
    <w:p w:rsidR="00B80240" w:rsidRDefault="00B80240" w:rsidP="00B80240">
      <w:pPr>
        <w:pStyle w:val="ConsPlusNormal"/>
        <w:ind w:firstLine="540"/>
      </w:pPr>
      <w:r>
        <w:t>"__" ____________________ 20__ г.    __________________     _____________________</w:t>
      </w:r>
    </w:p>
    <w:p w:rsidR="00B80240" w:rsidRDefault="00B80240" w:rsidP="00B80240">
      <w:pPr>
        <w:pStyle w:val="ConsPlusNormal"/>
        <w:ind w:left="4320" w:firstLine="720"/>
        <w:jc w:val="both"/>
      </w:pPr>
      <w:r>
        <w:t xml:space="preserve"> (</w:t>
      </w:r>
      <w:proofErr w:type="gramStart"/>
      <w:r>
        <w:t xml:space="preserve">подпись)   </w:t>
      </w:r>
      <w:proofErr w:type="gramEnd"/>
      <w:r>
        <w:t xml:space="preserve">          (Ф.И.О. (при наличии)</w:t>
      </w:r>
    </w:p>
    <w:p w:rsidR="00B80240" w:rsidRDefault="00B80240" w:rsidP="00B80240">
      <w:pPr>
        <w:pStyle w:val="ConsPlusNormal"/>
        <w:ind w:firstLine="540"/>
        <w:jc w:val="both"/>
      </w:pPr>
    </w:p>
    <w:p w:rsidR="00B80240" w:rsidRDefault="00B80240" w:rsidP="00B80240">
      <w:pPr>
        <w:pStyle w:val="ConsPlusNormal"/>
        <w:ind w:firstLine="540"/>
        <w:jc w:val="both"/>
      </w:pPr>
      <w:r>
        <w:t>Копию проверочного листа получил(а):</w:t>
      </w:r>
    </w:p>
    <w:p w:rsidR="00B80240" w:rsidRDefault="00B80240" w:rsidP="00B80240">
      <w:pPr>
        <w:pStyle w:val="ConsPlusNormal"/>
        <w:jc w:val="both"/>
      </w:pPr>
      <w:r>
        <w:t>____________________________________________________________________________________</w:t>
      </w:r>
    </w:p>
    <w:p w:rsidR="00B80240" w:rsidRDefault="00B80240" w:rsidP="00B80240">
      <w:pPr>
        <w:pStyle w:val="ConsPlusNormal"/>
        <w:spacing w:before="240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B80240" w:rsidRDefault="00B80240" w:rsidP="00B80240">
      <w:pPr>
        <w:pStyle w:val="ConsPlusNormal"/>
        <w:ind w:firstLine="540"/>
        <w:jc w:val="both"/>
      </w:pPr>
    </w:p>
    <w:p w:rsidR="00B80240" w:rsidRDefault="00B80240" w:rsidP="00B80240">
      <w:pPr>
        <w:pStyle w:val="ConsPlusNormal"/>
        <w:ind w:firstLine="540"/>
      </w:pPr>
      <w:r>
        <w:t>"__" ____________________ 20__ г. __________________     _____________________________</w:t>
      </w:r>
    </w:p>
    <w:p w:rsidR="00B80240" w:rsidRDefault="00B80240" w:rsidP="00B80240">
      <w:pPr>
        <w:pStyle w:val="ConsPlusNormal"/>
        <w:ind w:left="4320" w:firstLine="720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 (Ф.И.О. (при наличии)</w:t>
      </w:r>
    </w:p>
    <w:p w:rsidR="00B80240" w:rsidRDefault="00B80240" w:rsidP="00B80240">
      <w:pPr>
        <w:pStyle w:val="ConsPlusNormal"/>
        <w:ind w:firstLine="540"/>
        <w:jc w:val="both"/>
      </w:pPr>
    </w:p>
    <w:p w:rsidR="00B80240" w:rsidRDefault="00B80240" w:rsidP="00B80240">
      <w:pPr>
        <w:pStyle w:val="ConsPlusNormal"/>
        <w:ind w:firstLine="540"/>
        <w:jc w:val="both"/>
      </w:pPr>
      <w:r>
        <w:t>Отметка об отказе получения проверочного листа:</w:t>
      </w:r>
    </w:p>
    <w:p w:rsidR="00B80240" w:rsidRDefault="00B80240" w:rsidP="00B80240">
      <w:pPr>
        <w:pStyle w:val="ConsPlusNormal"/>
        <w:spacing w:before="240"/>
        <w:jc w:val="both"/>
      </w:pPr>
      <w:r>
        <w:t>____________________________________________________________________________________</w:t>
      </w:r>
    </w:p>
    <w:p w:rsidR="00B80240" w:rsidRDefault="00B80240" w:rsidP="00B80240">
      <w:pPr>
        <w:pStyle w:val="ConsPlusNormal"/>
        <w:spacing w:before="240"/>
        <w:ind w:firstLine="5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наличии), уполномоченного должностного лица (лиц), проводящего проверку)</w:t>
      </w:r>
    </w:p>
    <w:p w:rsidR="00B80240" w:rsidRDefault="00B80240" w:rsidP="00B80240">
      <w:pPr>
        <w:pStyle w:val="ConsPlusNormal"/>
        <w:ind w:firstLine="540"/>
        <w:jc w:val="both"/>
      </w:pPr>
    </w:p>
    <w:p w:rsidR="00B80240" w:rsidRDefault="00B80240" w:rsidP="00B80240">
      <w:pPr>
        <w:pStyle w:val="ConsPlusNormal"/>
      </w:pPr>
      <w:r>
        <w:t>"__" ____________________ 20__ г. ______________________________________________________</w:t>
      </w:r>
    </w:p>
    <w:p w:rsidR="00B80240" w:rsidRDefault="00B80240" w:rsidP="00B80240">
      <w:pPr>
        <w:pStyle w:val="a4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заполнения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 xml:space="preserve">должность лица, заполнившего  </w:t>
      </w:r>
    </w:p>
    <w:p w:rsidR="00B80240" w:rsidRDefault="00B80240" w:rsidP="00B80240">
      <w:pPr>
        <w:pStyle w:val="a4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проверочного </w:t>
      </w:r>
      <w:proofErr w:type="gramStart"/>
      <w:r>
        <w:rPr>
          <w:rFonts w:ascii="Times New Roman" w:hAnsi="Times New Roman" w:cs="Times New Roman"/>
        </w:rPr>
        <w:t xml:space="preserve">листа)   </w:t>
      </w:r>
      <w:proofErr w:type="gramEnd"/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проверочный лист) </w:t>
      </w:r>
    </w:p>
    <w:p w:rsidR="00B80240" w:rsidRDefault="00B80240" w:rsidP="00B80240">
      <w:pPr>
        <w:pStyle w:val="a4"/>
      </w:pPr>
      <w:r>
        <w:t xml:space="preserve">    </w:t>
      </w:r>
    </w:p>
    <w:p w:rsidR="00B80240" w:rsidRDefault="00B80240" w:rsidP="00B80240">
      <w:pPr>
        <w:pStyle w:val="ConsPlusNormal"/>
        <w:ind w:firstLine="540"/>
      </w:pPr>
      <w:r>
        <w:t>_________________________   _____________________________________________________</w:t>
      </w:r>
    </w:p>
    <w:p w:rsidR="00B80240" w:rsidRDefault="00B80240" w:rsidP="00B80240">
      <w:pPr>
        <w:pStyle w:val="ConsPlusNormal"/>
        <w:ind w:firstLine="540"/>
      </w:pPr>
      <w:r>
        <w:t xml:space="preserve">(подпись лица, заполнившего                               </w:t>
      </w:r>
      <w:proofErr w:type="gramStart"/>
      <w:r>
        <w:t xml:space="preserve">   (</w:t>
      </w:r>
      <w:proofErr w:type="gramEnd"/>
      <w:r>
        <w:t xml:space="preserve">Ф.И.О. (при наличии) лица, </w:t>
      </w:r>
    </w:p>
    <w:p w:rsidR="00B80240" w:rsidRDefault="00B80240" w:rsidP="00B80240">
      <w:pPr>
        <w:pStyle w:val="ConsPlusNormal"/>
        <w:ind w:firstLine="540"/>
      </w:pPr>
      <w:r>
        <w:t>проверочный лист)</w:t>
      </w:r>
      <w:r>
        <w:tab/>
      </w:r>
      <w:r>
        <w:tab/>
      </w:r>
      <w:r>
        <w:tab/>
      </w:r>
      <w:r>
        <w:tab/>
      </w:r>
      <w:r>
        <w:tab/>
        <w:t xml:space="preserve">заполнившего проверочный лист)             </w:t>
      </w:r>
    </w:p>
    <w:p w:rsidR="00B80240" w:rsidRDefault="00B80240" w:rsidP="00B80240">
      <w:pPr>
        <w:pStyle w:val="ConsPlusNormal"/>
        <w:ind w:firstLine="540"/>
      </w:pPr>
      <w:r>
        <w:t xml:space="preserve"> </w:t>
      </w:r>
    </w:p>
    <w:p w:rsidR="00B80240" w:rsidRDefault="00B80240" w:rsidP="00B80240">
      <w:pPr>
        <w:pStyle w:val="a4"/>
        <w:rPr>
          <w:sz w:val="22"/>
          <w:szCs w:val="22"/>
        </w:rPr>
      </w:pPr>
    </w:p>
    <w:p w:rsidR="007F4048" w:rsidRDefault="007F4048" w:rsidP="00B8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</w:rPr>
      </w:pPr>
    </w:p>
    <w:p w:rsidR="002601EB" w:rsidRDefault="002601EB"/>
    <w:sectPr w:rsidR="002601EB" w:rsidSect="007F40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48"/>
    <w:rsid w:val="00195BAA"/>
    <w:rsid w:val="002601EB"/>
    <w:rsid w:val="003B1325"/>
    <w:rsid w:val="007A3656"/>
    <w:rsid w:val="007F4048"/>
    <w:rsid w:val="009D0ACF"/>
    <w:rsid w:val="00B80240"/>
    <w:rsid w:val="00E9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6322"/>
  <w15:chartTrackingRefBased/>
  <w15:docId w15:val="{51F0D54A-FDB8-4DA3-B79C-B95C4E62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048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2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24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802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B802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80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B80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B80240"/>
    <w:rPr>
      <w:rFonts w:ascii="Times New Roman" w:hAnsi="Times New Roman" w:cs="Times New Roman" w:hint="default"/>
      <w:b w:val="0"/>
      <w:bCs w:val="0"/>
      <w:color w:val="106BBE"/>
    </w:rPr>
  </w:style>
  <w:style w:type="table" w:styleId="a7">
    <w:name w:val="Table Grid"/>
    <w:basedOn w:val="a1"/>
    <w:uiPriority w:val="39"/>
    <w:rsid w:val="00B802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B80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2859/104115" TargetMode="External"/><Relationship Id="rId13" Type="http://schemas.openxmlformats.org/officeDocument/2006/relationships/hyperlink" Target="http://internet.garant.ru/document/redirect/12132859/10481" TargetMode="External"/><Relationship Id="rId18" Type="http://schemas.openxmlformats.org/officeDocument/2006/relationships/hyperlink" Target="http://internet.garant.ru/document/redirect/12132859/1026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2132859/103614" TargetMode="External"/><Relationship Id="rId7" Type="http://schemas.openxmlformats.org/officeDocument/2006/relationships/hyperlink" Target="http://internet.garant.ru/document/redirect/12132859/10341" TargetMode="External"/><Relationship Id="rId12" Type="http://schemas.openxmlformats.org/officeDocument/2006/relationships/hyperlink" Target="http://internet.garant.ru/document/redirect/12132859/461" TargetMode="External"/><Relationship Id="rId17" Type="http://schemas.openxmlformats.org/officeDocument/2006/relationships/hyperlink" Target="http://internet.garant.ru/document/redirect/12132859/105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32859/10581" TargetMode="External"/><Relationship Id="rId20" Type="http://schemas.openxmlformats.org/officeDocument/2006/relationships/hyperlink" Target="http://internet.garant.ru/document/redirect/12132859/103610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32859/10413" TargetMode="External"/><Relationship Id="rId11" Type="http://schemas.openxmlformats.org/officeDocument/2006/relationships/hyperlink" Target="http://internet.garant.ru/document/redirect/12132859/10431" TargetMode="External"/><Relationship Id="rId5" Type="http://schemas.openxmlformats.org/officeDocument/2006/relationships/hyperlink" Target="consultantplus://offline/ref=CF743EFEFC20966E2C77F4D328226A59495972EE45633DA9F2DDECA0614232C126B4850B42796442ABBAA03AAFF1F6CDB886F1979BFB28CEPAi7H" TargetMode="External"/><Relationship Id="rId15" Type="http://schemas.openxmlformats.org/officeDocument/2006/relationships/hyperlink" Target="http://internet.garant.ru/document/redirect/12132859/1051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12132859/423" TargetMode="External"/><Relationship Id="rId19" Type="http://schemas.openxmlformats.org/officeDocument/2006/relationships/hyperlink" Target="http://internet.garant.ru/document/redirect/12132859/1036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nternet.garant.ru/document/redirect/12132859/104" TargetMode="External"/><Relationship Id="rId14" Type="http://schemas.openxmlformats.org/officeDocument/2006/relationships/hyperlink" Target="http://internet.garant.ru/document/redirect/12132859/1032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1905</Words>
  <Characters>10861</Characters>
  <Application>Microsoft Office Word</Application>
  <DocSecurity>0</DocSecurity>
  <Lines>90</Lines>
  <Paragraphs>25</Paragraphs>
  <ScaleCrop>false</ScaleCrop>
  <Company/>
  <LinksUpToDate>false</LinksUpToDate>
  <CharactersWithSpaces>12741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2</cp:revision>
  <dcterms:created xsi:type="dcterms:W3CDTF">2023-03-27T10:15:00Z</dcterms:created>
  <dcterms:modified xsi:type="dcterms:W3CDTF">2023-03-27T10:15:00Z</dcterms:modified>
</cp:coreProperties>
</file>