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E2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z w:val="20"/>
          <w:szCs w:val="20"/>
        </w:rPr>
      </w:pPr>
    </w:p>
    <w:p w:rsidR="00B22AE2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pacing w:val="20"/>
          <w:sz w:val="40"/>
        </w:rPr>
      </w:pPr>
      <w:r>
        <w:rPr>
          <w:b/>
          <w:bCs/>
          <w:noProof/>
          <w:spacing w:val="20"/>
          <w:sz w:val="20"/>
        </w:rPr>
        <w:drawing>
          <wp:anchor distT="0" distB="0" distL="114300" distR="114300" simplePos="0" relativeHeight="251659264" behindDoc="0" locked="0" layoutInCell="1" allowOverlap="1" wp14:anchorId="447DD040" wp14:editId="29AAFFE4">
            <wp:simplePos x="0" y="0"/>
            <wp:positionH relativeFrom="column">
              <wp:posOffset>2522220</wp:posOffset>
            </wp:positionH>
            <wp:positionV relativeFrom="paragraph">
              <wp:posOffset>146050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AE2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pacing w:val="20"/>
          <w:sz w:val="40"/>
        </w:rPr>
      </w:pPr>
    </w:p>
    <w:p w:rsidR="00B22AE2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pacing w:val="20"/>
          <w:sz w:val="40"/>
        </w:rPr>
      </w:pPr>
    </w:p>
    <w:p w:rsidR="00B22AE2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pacing w:val="20"/>
          <w:sz w:val="40"/>
        </w:rPr>
      </w:pP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pacing w:val="20"/>
          <w:sz w:val="40"/>
        </w:rPr>
      </w:pPr>
      <w:r w:rsidRPr="00996596">
        <w:rPr>
          <w:b/>
          <w:bCs/>
          <w:spacing w:val="20"/>
          <w:sz w:val="40"/>
        </w:rPr>
        <w:t>ПОСТАНОВЛЕНИЕ</w:t>
      </w: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b/>
          <w:bCs/>
          <w:sz w:val="20"/>
          <w:szCs w:val="20"/>
        </w:rPr>
      </w:pPr>
    </w:p>
    <w:p w:rsidR="00B22AE2" w:rsidRPr="00996596" w:rsidRDefault="00B22AE2" w:rsidP="00B22AE2">
      <w:pPr>
        <w:keepNext/>
        <w:widowControl w:val="0"/>
        <w:tabs>
          <w:tab w:val="left" w:pos="4820"/>
          <w:tab w:val="left" w:pos="8222"/>
          <w:tab w:val="left" w:pos="9072"/>
        </w:tabs>
        <w:autoSpaceDE w:val="0"/>
        <w:autoSpaceDN w:val="0"/>
        <w:adjustRightInd w:val="0"/>
        <w:spacing w:line="360" w:lineRule="auto"/>
        <w:ind w:right="-1"/>
        <w:jc w:val="center"/>
        <w:outlineLvl w:val="0"/>
        <w:rPr>
          <w:b/>
          <w:bCs/>
          <w:sz w:val="28"/>
        </w:rPr>
      </w:pPr>
      <w:r w:rsidRPr="00996596">
        <w:rPr>
          <w:b/>
          <w:bCs/>
          <w:sz w:val="28"/>
        </w:rPr>
        <w:t>АДМИНИСТРАЦИИ</w:t>
      </w:r>
      <w:r w:rsidRPr="00996596">
        <w:rPr>
          <w:b/>
          <w:bCs/>
        </w:rPr>
        <w:t xml:space="preserve"> </w:t>
      </w:r>
      <w:r w:rsidRPr="00996596">
        <w:rPr>
          <w:b/>
          <w:bCs/>
          <w:sz w:val="28"/>
        </w:rPr>
        <w:t>ДОБРИНСКОГО МУНИЦИПАЛЬНОГО РАЙОНА</w:t>
      </w:r>
    </w:p>
    <w:p w:rsidR="00B22AE2" w:rsidRPr="00996596" w:rsidRDefault="00B22AE2" w:rsidP="00B22AE2">
      <w:pPr>
        <w:keepNext/>
        <w:widowControl w:val="0"/>
        <w:tabs>
          <w:tab w:val="left" w:pos="4820"/>
        </w:tabs>
        <w:autoSpaceDE w:val="0"/>
        <w:autoSpaceDN w:val="0"/>
        <w:adjustRightInd w:val="0"/>
        <w:spacing w:line="360" w:lineRule="auto"/>
        <w:ind w:right="-1"/>
        <w:jc w:val="center"/>
        <w:outlineLvl w:val="0"/>
        <w:rPr>
          <w:b/>
          <w:bCs/>
          <w:sz w:val="28"/>
        </w:rPr>
      </w:pPr>
      <w:r w:rsidRPr="00996596">
        <w:rPr>
          <w:b/>
          <w:bCs/>
          <w:sz w:val="28"/>
        </w:rPr>
        <w:t>ЛИПЕЦКОЙ ОБЛАСТИ</w:t>
      </w: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96596">
        <w:rPr>
          <w:sz w:val="28"/>
          <w:szCs w:val="28"/>
        </w:rPr>
        <w:t>п. Добринка</w:t>
      </w: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2"/>
        <w:gridCol w:w="4949"/>
      </w:tblGrid>
      <w:tr w:rsidR="00B22AE2" w:rsidRPr="00996596" w:rsidTr="00825172">
        <w:tc>
          <w:tcPr>
            <w:tcW w:w="4867" w:type="dxa"/>
          </w:tcPr>
          <w:p w:rsidR="00B22AE2" w:rsidRPr="00996596" w:rsidRDefault="00B22AE2" w:rsidP="0082517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FC51E5">
              <w:rPr>
                <w:sz w:val="28"/>
                <w:szCs w:val="28"/>
              </w:rPr>
              <w:t>18.05.2022г.______</w:t>
            </w:r>
          </w:p>
        </w:tc>
        <w:tc>
          <w:tcPr>
            <w:tcW w:w="5447" w:type="dxa"/>
          </w:tcPr>
          <w:p w:rsidR="00B22AE2" w:rsidRPr="00996596" w:rsidRDefault="00B22AE2" w:rsidP="0082517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996596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99659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  <w:r w:rsidR="00FC51E5">
              <w:rPr>
                <w:sz w:val="28"/>
                <w:szCs w:val="28"/>
              </w:rPr>
              <w:t>426</w:t>
            </w:r>
            <w:r>
              <w:rPr>
                <w:sz w:val="28"/>
                <w:szCs w:val="28"/>
              </w:rPr>
              <w:t>___</w:t>
            </w:r>
          </w:p>
          <w:p w:rsidR="00B22AE2" w:rsidRPr="00996596" w:rsidRDefault="00B22AE2" w:rsidP="0082517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996596">
              <w:rPr>
                <w:sz w:val="28"/>
                <w:szCs w:val="28"/>
              </w:rPr>
              <w:t xml:space="preserve"> </w:t>
            </w:r>
          </w:p>
        </w:tc>
      </w:tr>
    </w:tbl>
    <w:p w:rsidR="00B22AE2" w:rsidRPr="00996596" w:rsidRDefault="00B22AE2" w:rsidP="00B22AE2">
      <w:pPr>
        <w:tabs>
          <w:tab w:val="left" w:pos="4820"/>
        </w:tabs>
        <w:ind w:right="-1"/>
        <w:rPr>
          <w:bCs/>
          <w:sz w:val="28"/>
          <w:szCs w:val="26"/>
        </w:rPr>
      </w:pPr>
      <w:r w:rsidRPr="00996596">
        <w:rPr>
          <w:bCs/>
          <w:sz w:val="28"/>
          <w:szCs w:val="26"/>
        </w:rPr>
        <w:t>О мерах по обеспечению безопасности</w:t>
      </w:r>
    </w:p>
    <w:p w:rsidR="00B22AE2" w:rsidRDefault="00B22AE2" w:rsidP="00B22AE2">
      <w:pPr>
        <w:tabs>
          <w:tab w:val="left" w:pos="4820"/>
        </w:tabs>
        <w:ind w:right="-1"/>
        <w:rPr>
          <w:bCs/>
          <w:sz w:val="28"/>
          <w:szCs w:val="26"/>
        </w:rPr>
      </w:pPr>
      <w:r w:rsidRPr="00996596">
        <w:rPr>
          <w:bCs/>
          <w:sz w:val="28"/>
          <w:szCs w:val="26"/>
        </w:rPr>
        <w:t>людей на водных объектах</w:t>
      </w:r>
      <w:r>
        <w:rPr>
          <w:bCs/>
          <w:sz w:val="28"/>
          <w:szCs w:val="26"/>
        </w:rPr>
        <w:t xml:space="preserve"> </w:t>
      </w:r>
      <w:proofErr w:type="spellStart"/>
      <w:r>
        <w:rPr>
          <w:bCs/>
          <w:sz w:val="28"/>
          <w:szCs w:val="26"/>
        </w:rPr>
        <w:t>Добринского</w:t>
      </w:r>
      <w:proofErr w:type="spellEnd"/>
    </w:p>
    <w:p w:rsidR="00B22AE2" w:rsidRPr="00996596" w:rsidRDefault="00B22AE2" w:rsidP="00B22AE2">
      <w:pPr>
        <w:tabs>
          <w:tab w:val="left" w:pos="4820"/>
        </w:tabs>
        <w:ind w:right="-1"/>
        <w:rPr>
          <w:bCs/>
          <w:sz w:val="28"/>
          <w:szCs w:val="26"/>
        </w:rPr>
      </w:pPr>
      <w:r w:rsidRPr="00996596">
        <w:rPr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 xml:space="preserve">муниципального района </w:t>
      </w:r>
      <w:r w:rsidRPr="00996596">
        <w:rPr>
          <w:bCs/>
          <w:sz w:val="28"/>
          <w:szCs w:val="26"/>
        </w:rPr>
        <w:t xml:space="preserve">в </w:t>
      </w:r>
      <w:proofErr w:type="gramStart"/>
      <w:r w:rsidRPr="00996596">
        <w:rPr>
          <w:bCs/>
          <w:sz w:val="28"/>
          <w:szCs w:val="26"/>
        </w:rPr>
        <w:t>купальном</w:t>
      </w:r>
      <w:proofErr w:type="gramEnd"/>
    </w:p>
    <w:p w:rsidR="00B22AE2" w:rsidRPr="00996596" w:rsidRDefault="00B22AE2" w:rsidP="00B22AE2">
      <w:pPr>
        <w:tabs>
          <w:tab w:val="left" w:pos="4820"/>
        </w:tabs>
        <w:ind w:right="-1"/>
        <w:rPr>
          <w:bCs/>
          <w:sz w:val="28"/>
          <w:szCs w:val="26"/>
        </w:rPr>
      </w:pPr>
      <w:proofErr w:type="gramStart"/>
      <w:r>
        <w:rPr>
          <w:bCs/>
          <w:sz w:val="28"/>
          <w:szCs w:val="26"/>
        </w:rPr>
        <w:t>сезоне</w:t>
      </w:r>
      <w:proofErr w:type="gramEnd"/>
      <w:r>
        <w:rPr>
          <w:bCs/>
          <w:sz w:val="28"/>
          <w:szCs w:val="26"/>
        </w:rPr>
        <w:t xml:space="preserve"> 2022</w:t>
      </w:r>
      <w:r w:rsidRPr="00996596">
        <w:rPr>
          <w:bCs/>
          <w:sz w:val="28"/>
          <w:szCs w:val="26"/>
        </w:rPr>
        <w:t xml:space="preserve"> года </w:t>
      </w:r>
    </w:p>
    <w:p w:rsidR="00B22AE2" w:rsidRPr="00996596" w:rsidRDefault="00B22AE2" w:rsidP="00B22AE2">
      <w:pPr>
        <w:tabs>
          <w:tab w:val="left" w:pos="4820"/>
        </w:tabs>
        <w:ind w:right="-1"/>
        <w:jc w:val="center"/>
        <w:rPr>
          <w:sz w:val="28"/>
        </w:rPr>
      </w:pPr>
    </w:p>
    <w:p w:rsidR="00B22AE2" w:rsidRPr="00996596" w:rsidRDefault="00B22AE2" w:rsidP="00B22AE2">
      <w:pPr>
        <w:keepNext/>
        <w:tabs>
          <w:tab w:val="left" w:pos="4820"/>
        </w:tabs>
        <w:ind w:right="-1" w:firstLine="710"/>
        <w:jc w:val="both"/>
        <w:outlineLvl w:val="0"/>
        <w:rPr>
          <w:sz w:val="28"/>
          <w:szCs w:val="28"/>
        </w:rPr>
      </w:pPr>
      <w:proofErr w:type="gramStart"/>
      <w:r w:rsidRPr="00996596">
        <w:rPr>
          <w:sz w:val="28"/>
          <w:szCs w:val="28"/>
        </w:rPr>
        <w:t>В целях обеспечения безопасности людей, охраны их жизни и здоровья  на водных объектах</w:t>
      </w:r>
      <w:r w:rsidRPr="00996596">
        <w:rPr>
          <w:sz w:val="32"/>
        </w:rPr>
        <w:t xml:space="preserve"> </w:t>
      </w:r>
      <w:r>
        <w:rPr>
          <w:sz w:val="28"/>
          <w:szCs w:val="28"/>
        </w:rPr>
        <w:t>в купальном сезоне 2022</w:t>
      </w:r>
      <w:r w:rsidRPr="00996596">
        <w:rPr>
          <w:sz w:val="28"/>
          <w:szCs w:val="28"/>
        </w:rPr>
        <w:t xml:space="preserve"> года, расположенных на территории </w:t>
      </w:r>
      <w:proofErr w:type="spellStart"/>
      <w:r w:rsidRPr="00996596">
        <w:rPr>
          <w:sz w:val="28"/>
          <w:szCs w:val="28"/>
        </w:rPr>
        <w:t>Добринского</w:t>
      </w:r>
      <w:proofErr w:type="spellEnd"/>
      <w:r w:rsidRPr="00996596">
        <w:rPr>
          <w:sz w:val="28"/>
          <w:szCs w:val="28"/>
        </w:rPr>
        <w:t xml:space="preserve"> муниципального района, руководствуясь Федеральным законом № 131-ФЗ от 06.10.2003 г. «Об  общих  принципах организации местного  самоуправления  в  Российской  Федерации»,  Постановлением Липецкого областного Совета депутатов от 21.06.2007 г. № 305-пс «О Правилах охраны жизни людей на водных объектах Липецкой области», Уставом</w:t>
      </w:r>
      <w:proofErr w:type="gramEnd"/>
      <w:r w:rsidRPr="00996596">
        <w:rPr>
          <w:sz w:val="28"/>
          <w:szCs w:val="28"/>
        </w:rPr>
        <w:t xml:space="preserve"> </w:t>
      </w:r>
      <w:proofErr w:type="spellStart"/>
      <w:r w:rsidRPr="00996596">
        <w:rPr>
          <w:sz w:val="28"/>
          <w:szCs w:val="28"/>
        </w:rPr>
        <w:t>Добринского</w:t>
      </w:r>
      <w:proofErr w:type="spellEnd"/>
      <w:r w:rsidRPr="00996596">
        <w:rPr>
          <w:sz w:val="28"/>
          <w:szCs w:val="28"/>
        </w:rPr>
        <w:t xml:space="preserve"> муниципального района, администрация муниципального района</w:t>
      </w:r>
    </w:p>
    <w:p w:rsidR="00B22AE2" w:rsidRPr="00996596" w:rsidRDefault="00B22AE2" w:rsidP="00B22AE2">
      <w:pPr>
        <w:tabs>
          <w:tab w:val="left" w:pos="4820"/>
        </w:tabs>
        <w:ind w:right="-1"/>
        <w:jc w:val="center"/>
        <w:rPr>
          <w:b/>
          <w:bCs/>
          <w:sz w:val="28"/>
        </w:rPr>
      </w:pPr>
      <w:proofErr w:type="gramStart"/>
      <w:r w:rsidRPr="00996596">
        <w:rPr>
          <w:b/>
          <w:bCs/>
          <w:sz w:val="28"/>
        </w:rPr>
        <w:t>П</w:t>
      </w:r>
      <w:proofErr w:type="gramEnd"/>
      <w:r w:rsidRPr="00996596">
        <w:rPr>
          <w:b/>
          <w:bCs/>
          <w:sz w:val="28"/>
        </w:rPr>
        <w:t xml:space="preserve"> О С Т А Н О В Л Я Е Т:</w:t>
      </w:r>
    </w:p>
    <w:p w:rsidR="00B22AE2" w:rsidRDefault="00B22AE2" w:rsidP="00B22AE2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Pr="00996596">
        <w:rPr>
          <w:sz w:val="28"/>
          <w:szCs w:val="26"/>
        </w:rPr>
        <w:t xml:space="preserve">1. Установить сроки купального сезона </w:t>
      </w:r>
      <w:r w:rsidRPr="00996596">
        <w:rPr>
          <w:bCs/>
          <w:sz w:val="28"/>
          <w:szCs w:val="26"/>
        </w:rPr>
        <w:t xml:space="preserve">на водоемах </w:t>
      </w:r>
      <w:proofErr w:type="spellStart"/>
      <w:r w:rsidRPr="00996596">
        <w:rPr>
          <w:sz w:val="28"/>
          <w:szCs w:val="26"/>
        </w:rPr>
        <w:t>Добринского</w:t>
      </w:r>
      <w:proofErr w:type="spellEnd"/>
      <w:r w:rsidRPr="00996596">
        <w:rPr>
          <w:sz w:val="28"/>
          <w:szCs w:val="26"/>
        </w:rPr>
        <w:t xml:space="preserve"> муниципального р</w:t>
      </w:r>
      <w:r>
        <w:rPr>
          <w:sz w:val="28"/>
          <w:szCs w:val="26"/>
        </w:rPr>
        <w:t>айона с 1 июня 2022 года по 31 августа 2022</w:t>
      </w:r>
      <w:r w:rsidRPr="00996596">
        <w:rPr>
          <w:sz w:val="28"/>
          <w:szCs w:val="26"/>
        </w:rPr>
        <w:t xml:space="preserve"> года.</w:t>
      </w:r>
    </w:p>
    <w:p w:rsidR="00B22AE2" w:rsidRPr="00586916" w:rsidRDefault="00B22AE2" w:rsidP="00B22AE2">
      <w:pPr>
        <w:tabs>
          <w:tab w:val="left" w:pos="4820"/>
        </w:tabs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1.1. Утвердить </w:t>
      </w:r>
      <w:r>
        <w:rPr>
          <w:bCs/>
          <w:sz w:val="28"/>
          <w:szCs w:val="28"/>
        </w:rPr>
        <w:t>план</w:t>
      </w:r>
      <w:r>
        <w:rPr>
          <w:sz w:val="28"/>
          <w:szCs w:val="26"/>
        </w:rPr>
        <w:t xml:space="preserve"> </w:t>
      </w:r>
      <w:r w:rsidRPr="00586916">
        <w:rPr>
          <w:sz w:val="28"/>
          <w:szCs w:val="28"/>
        </w:rPr>
        <w:t xml:space="preserve">мероприятий </w:t>
      </w:r>
      <w:r w:rsidRPr="00586916">
        <w:rPr>
          <w:bCs/>
          <w:sz w:val="28"/>
          <w:szCs w:val="28"/>
        </w:rPr>
        <w:t>по обеспечению безопасного отдыха насе</w:t>
      </w:r>
      <w:r>
        <w:rPr>
          <w:bCs/>
          <w:sz w:val="28"/>
          <w:szCs w:val="28"/>
        </w:rPr>
        <w:t>ления на водных объектах на 2022</w:t>
      </w:r>
      <w:r w:rsidRPr="0058691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(приложение).</w:t>
      </w:r>
    </w:p>
    <w:p w:rsidR="00B22AE2" w:rsidRPr="00996596" w:rsidRDefault="00B22AE2" w:rsidP="00B22AE2">
      <w:pPr>
        <w:tabs>
          <w:tab w:val="left" w:pos="4820"/>
        </w:tabs>
        <w:ind w:right="-1" w:firstLine="710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Pr="00996596">
        <w:rPr>
          <w:sz w:val="28"/>
          <w:szCs w:val="26"/>
        </w:rPr>
        <w:t>.Главам сельских поселений:</w:t>
      </w:r>
    </w:p>
    <w:p w:rsidR="00B22AE2" w:rsidRPr="00996596" w:rsidRDefault="00B22AE2" w:rsidP="00B22AE2">
      <w:pPr>
        <w:tabs>
          <w:tab w:val="left" w:pos="4820"/>
        </w:tabs>
        <w:ind w:right="-1" w:firstLine="710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Pr="00996596">
        <w:rPr>
          <w:sz w:val="28"/>
          <w:szCs w:val="26"/>
        </w:rPr>
        <w:t xml:space="preserve">.1.Определить </w:t>
      </w:r>
      <w:r w:rsidRPr="00996596">
        <w:rPr>
          <w:bCs/>
          <w:sz w:val="28"/>
          <w:szCs w:val="26"/>
        </w:rPr>
        <w:t xml:space="preserve">места массового отдыха, купания на водоемах, расположенных на  территории </w:t>
      </w:r>
      <w:r w:rsidRPr="00996596">
        <w:rPr>
          <w:sz w:val="28"/>
          <w:szCs w:val="26"/>
        </w:rPr>
        <w:t xml:space="preserve"> сельских поселений. </w:t>
      </w:r>
    </w:p>
    <w:p w:rsidR="00B22AE2" w:rsidRPr="00996596" w:rsidRDefault="00B22AE2" w:rsidP="00B22AE2">
      <w:pPr>
        <w:tabs>
          <w:tab w:val="left" w:pos="4820"/>
        </w:tabs>
        <w:ind w:right="-1" w:firstLine="710"/>
        <w:jc w:val="both"/>
        <w:rPr>
          <w:sz w:val="28"/>
          <w:szCs w:val="26"/>
        </w:rPr>
      </w:pPr>
      <w:r>
        <w:rPr>
          <w:sz w:val="28"/>
          <w:szCs w:val="28"/>
        </w:rPr>
        <w:t>2</w:t>
      </w:r>
      <w:r w:rsidRPr="00996596">
        <w:rPr>
          <w:sz w:val="28"/>
          <w:szCs w:val="28"/>
        </w:rPr>
        <w:t>.2.Обеспечить разъяснительную работу среди населения по безопасному  поведению и предупреждению происшествий на водных объектах.</w:t>
      </w:r>
    </w:p>
    <w:p w:rsidR="00B22AE2" w:rsidRPr="00996596" w:rsidRDefault="00B22AE2" w:rsidP="00B22AE2">
      <w:pPr>
        <w:tabs>
          <w:tab w:val="left" w:pos="4820"/>
        </w:tabs>
        <w:ind w:right="-1" w:firstLine="710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996596">
        <w:rPr>
          <w:sz w:val="28"/>
          <w:szCs w:val="26"/>
        </w:rPr>
        <w:t>. Главам сельских поселений, юридическим лицам, независимо от форм собственности, и физическим лицам, за которыми закреплены водные объекты:</w:t>
      </w:r>
    </w:p>
    <w:p w:rsidR="00B22AE2" w:rsidRPr="00996596" w:rsidRDefault="00B22AE2" w:rsidP="00B22AE2">
      <w:pPr>
        <w:tabs>
          <w:tab w:val="left" w:pos="4820"/>
        </w:tabs>
        <w:ind w:right="-1" w:firstLine="71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3</w:t>
      </w:r>
      <w:r w:rsidRPr="00996596">
        <w:rPr>
          <w:sz w:val="28"/>
          <w:szCs w:val="26"/>
        </w:rPr>
        <w:t xml:space="preserve">.1.Провести необходимые мероприятия по подготовке мест массового отдыха к купальному сезону (провести техническое освидетельствование, водолазное обследование и очистку дна акватории мест массового отдыха, анализ качества воды).  </w:t>
      </w:r>
    </w:p>
    <w:p w:rsidR="00B22AE2" w:rsidRPr="00996596" w:rsidRDefault="00B22AE2" w:rsidP="00B22AE2">
      <w:pPr>
        <w:tabs>
          <w:tab w:val="left" w:pos="4820"/>
        </w:tabs>
        <w:ind w:right="-1" w:firstLine="710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996596">
        <w:rPr>
          <w:sz w:val="28"/>
          <w:szCs w:val="26"/>
        </w:rPr>
        <w:t>.2.</w:t>
      </w:r>
      <w:r>
        <w:rPr>
          <w:sz w:val="28"/>
          <w:szCs w:val="26"/>
        </w:rPr>
        <w:t xml:space="preserve"> </w:t>
      </w:r>
      <w:r w:rsidRPr="00996596">
        <w:rPr>
          <w:sz w:val="28"/>
          <w:szCs w:val="26"/>
        </w:rPr>
        <w:t>Подготовить места купания в соответствии с требованиями Правил охраны жизни людей на водных объектах Липецкой области.</w:t>
      </w:r>
    </w:p>
    <w:p w:rsidR="00B22AE2" w:rsidRPr="00996596" w:rsidRDefault="00B22AE2" w:rsidP="00B22AE2">
      <w:pPr>
        <w:tabs>
          <w:tab w:val="left" w:pos="4820"/>
        </w:tabs>
        <w:ind w:right="-1" w:firstLine="710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996596">
        <w:rPr>
          <w:sz w:val="28"/>
          <w:szCs w:val="26"/>
        </w:rPr>
        <w:t>.3.</w:t>
      </w:r>
      <w:r>
        <w:rPr>
          <w:sz w:val="28"/>
          <w:szCs w:val="26"/>
        </w:rPr>
        <w:t xml:space="preserve"> </w:t>
      </w:r>
      <w:r w:rsidRPr="00996596">
        <w:rPr>
          <w:sz w:val="28"/>
          <w:szCs w:val="26"/>
        </w:rPr>
        <w:t>В местах, запрещенных для купания, установить соответствующие аншлаги.</w:t>
      </w:r>
    </w:p>
    <w:p w:rsidR="00B22AE2" w:rsidRPr="00996596" w:rsidRDefault="00B22AE2" w:rsidP="00B22AE2">
      <w:pPr>
        <w:tabs>
          <w:tab w:val="left" w:pos="4820"/>
        </w:tabs>
        <w:ind w:right="-1" w:firstLine="56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4</w:t>
      </w:r>
      <w:r w:rsidRPr="00996596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996596">
        <w:rPr>
          <w:sz w:val="28"/>
          <w:szCs w:val="26"/>
        </w:rPr>
        <w:t>Отделу образования администрации муниципального района (</w:t>
      </w:r>
      <w:proofErr w:type="spellStart"/>
      <w:r w:rsidRPr="00996596">
        <w:rPr>
          <w:sz w:val="28"/>
          <w:szCs w:val="26"/>
        </w:rPr>
        <w:t>Немцева</w:t>
      </w:r>
      <w:proofErr w:type="spellEnd"/>
      <w:r w:rsidRPr="00996596">
        <w:rPr>
          <w:sz w:val="28"/>
          <w:szCs w:val="26"/>
        </w:rPr>
        <w:t xml:space="preserve"> И.М.) организовать в образовательных учреждениях района информационные уроки по правилам безопасного поведения на воде.</w:t>
      </w:r>
    </w:p>
    <w:p w:rsidR="00B22AE2" w:rsidRPr="00996596" w:rsidRDefault="00B22AE2" w:rsidP="00B22AE2">
      <w:pPr>
        <w:tabs>
          <w:tab w:val="left" w:pos="4820"/>
        </w:tabs>
        <w:ind w:right="-1" w:firstLine="568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Pr="00996596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996596">
        <w:rPr>
          <w:sz w:val="28"/>
          <w:szCs w:val="26"/>
        </w:rPr>
        <w:t>МАУ «Редакция газеты «</w:t>
      </w:r>
      <w:proofErr w:type="spellStart"/>
      <w:r w:rsidRPr="00996596">
        <w:rPr>
          <w:sz w:val="28"/>
          <w:szCs w:val="26"/>
        </w:rPr>
        <w:t>Добринские</w:t>
      </w:r>
      <w:proofErr w:type="spellEnd"/>
      <w:r w:rsidRPr="00996596">
        <w:rPr>
          <w:sz w:val="28"/>
          <w:szCs w:val="26"/>
        </w:rPr>
        <w:t xml:space="preserve"> вести» (</w:t>
      </w:r>
      <w:r>
        <w:rPr>
          <w:sz w:val="28"/>
          <w:szCs w:val="26"/>
        </w:rPr>
        <w:t>Шигина Т.В.</w:t>
      </w:r>
      <w:r w:rsidRPr="00996596">
        <w:rPr>
          <w:sz w:val="28"/>
          <w:szCs w:val="26"/>
        </w:rPr>
        <w:t>) обеспечить систематическое информирование населения по профилактике несчастных случаев на водных объектах.</w:t>
      </w:r>
    </w:p>
    <w:p w:rsidR="00B22AE2" w:rsidRPr="00996596" w:rsidRDefault="00B22AE2" w:rsidP="00B22AE2">
      <w:pPr>
        <w:tabs>
          <w:tab w:val="left" w:pos="4820"/>
        </w:tabs>
        <w:ind w:right="-1" w:firstLine="568"/>
        <w:jc w:val="both"/>
        <w:rPr>
          <w:sz w:val="28"/>
          <w:szCs w:val="26"/>
        </w:rPr>
      </w:pPr>
      <w:r>
        <w:rPr>
          <w:sz w:val="28"/>
          <w:szCs w:val="26"/>
        </w:rPr>
        <w:t>6</w:t>
      </w:r>
      <w:r w:rsidRPr="00996596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996596">
        <w:rPr>
          <w:sz w:val="28"/>
          <w:szCs w:val="26"/>
        </w:rPr>
        <w:t xml:space="preserve">ОМВД России по </w:t>
      </w:r>
      <w:proofErr w:type="spellStart"/>
      <w:r w:rsidRPr="00996596">
        <w:rPr>
          <w:sz w:val="28"/>
          <w:szCs w:val="26"/>
        </w:rPr>
        <w:t>Добринскому</w:t>
      </w:r>
      <w:proofErr w:type="spellEnd"/>
      <w:r w:rsidRPr="00996596">
        <w:rPr>
          <w:sz w:val="28"/>
          <w:szCs w:val="26"/>
        </w:rPr>
        <w:t xml:space="preserve"> району (</w:t>
      </w:r>
      <w:r>
        <w:rPr>
          <w:sz w:val="28"/>
          <w:szCs w:val="26"/>
        </w:rPr>
        <w:t>Ростовцев И.А.</w:t>
      </w:r>
      <w:r w:rsidRPr="00996596">
        <w:rPr>
          <w:sz w:val="28"/>
          <w:szCs w:val="26"/>
        </w:rPr>
        <w:t>) для обеспечения правопорядка в местах массового отдыха населения на водных объектах разработать маршруты и в период купального сезона осуществлять патрулирование нарядами ППС.</w:t>
      </w:r>
    </w:p>
    <w:p w:rsidR="00B22AE2" w:rsidRPr="00996596" w:rsidRDefault="00B22AE2" w:rsidP="00B22AE2">
      <w:pPr>
        <w:tabs>
          <w:tab w:val="left" w:pos="4820"/>
        </w:tabs>
        <w:ind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7.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ЦРБ» (</w:t>
      </w:r>
      <w:proofErr w:type="spellStart"/>
      <w:r>
        <w:rPr>
          <w:sz w:val="28"/>
          <w:szCs w:val="28"/>
        </w:rPr>
        <w:t>Самошина</w:t>
      </w:r>
      <w:proofErr w:type="spellEnd"/>
      <w:r>
        <w:rPr>
          <w:sz w:val="28"/>
          <w:szCs w:val="28"/>
        </w:rPr>
        <w:t xml:space="preserve"> Л.И.</w:t>
      </w:r>
      <w:r w:rsidRPr="00996596">
        <w:rPr>
          <w:sz w:val="28"/>
          <w:szCs w:val="28"/>
        </w:rPr>
        <w:t xml:space="preserve">) обеспечить незамедлительный выезд бригад скорой медицинской помощи для оказания </w:t>
      </w:r>
      <w:r>
        <w:rPr>
          <w:sz w:val="28"/>
          <w:szCs w:val="28"/>
        </w:rPr>
        <w:t xml:space="preserve">экстренной </w:t>
      </w:r>
      <w:r w:rsidRPr="00996596">
        <w:rPr>
          <w:sz w:val="28"/>
          <w:szCs w:val="28"/>
        </w:rPr>
        <w:t xml:space="preserve">медицинской помощи пострадавшим на воде. </w:t>
      </w:r>
    </w:p>
    <w:p w:rsidR="00B22AE2" w:rsidRPr="00996596" w:rsidRDefault="00B22AE2" w:rsidP="00B22AE2">
      <w:pPr>
        <w:tabs>
          <w:tab w:val="left" w:pos="4820"/>
        </w:tabs>
        <w:ind w:right="-1" w:firstLine="568"/>
        <w:jc w:val="both"/>
        <w:rPr>
          <w:sz w:val="28"/>
          <w:szCs w:val="26"/>
        </w:rPr>
      </w:pPr>
      <w:r>
        <w:rPr>
          <w:sz w:val="28"/>
          <w:szCs w:val="26"/>
        </w:rPr>
        <w:t>8</w:t>
      </w:r>
      <w:r w:rsidRPr="00996596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996596">
        <w:rPr>
          <w:sz w:val="28"/>
          <w:szCs w:val="26"/>
        </w:rPr>
        <w:t>Рекомендовать старшему государственному инспектору по маломерным судам - руководителю инспекторского уч</w:t>
      </w:r>
      <w:r>
        <w:rPr>
          <w:sz w:val="28"/>
          <w:szCs w:val="26"/>
        </w:rPr>
        <w:t xml:space="preserve">астка г. Усмань « МЧС России по Липецкой области отдел ГИМС» </w:t>
      </w:r>
      <w:r w:rsidRPr="00996596">
        <w:rPr>
          <w:sz w:val="28"/>
          <w:szCs w:val="26"/>
        </w:rPr>
        <w:t>Кирину И.С. организовать контроль и методическую помощь в обеспечении безопасности людей на водных объектах.</w:t>
      </w:r>
    </w:p>
    <w:p w:rsidR="00B22AE2" w:rsidRPr="00996596" w:rsidRDefault="00B22AE2" w:rsidP="00B22AE2">
      <w:pPr>
        <w:tabs>
          <w:tab w:val="left" w:pos="4820"/>
        </w:tabs>
        <w:ind w:right="-1" w:firstLine="568"/>
        <w:jc w:val="both"/>
        <w:rPr>
          <w:sz w:val="28"/>
        </w:rPr>
      </w:pPr>
      <w:r>
        <w:rPr>
          <w:sz w:val="28"/>
        </w:rPr>
        <w:t>9</w:t>
      </w:r>
      <w:r w:rsidRPr="00996596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Pr="00996596">
        <w:rPr>
          <w:sz w:val="28"/>
        </w:rPr>
        <w:t>Контроль за</w:t>
      </w:r>
      <w:proofErr w:type="gramEnd"/>
      <w:r w:rsidRPr="00996596">
        <w:rPr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  возложить на заместителя главы администрации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Малыхина О.Н.</w:t>
      </w:r>
    </w:p>
    <w:p w:rsidR="00B22AE2" w:rsidRPr="00996596" w:rsidRDefault="00B22AE2" w:rsidP="00B22AE2">
      <w:pPr>
        <w:tabs>
          <w:tab w:val="left" w:pos="4820"/>
        </w:tabs>
        <w:ind w:right="-1"/>
        <w:rPr>
          <w:sz w:val="28"/>
        </w:rPr>
      </w:pPr>
    </w:p>
    <w:p w:rsidR="00B22AE2" w:rsidRPr="00996596" w:rsidRDefault="00B22AE2" w:rsidP="00B22AE2">
      <w:pPr>
        <w:tabs>
          <w:tab w:val="left" w:pos="4820"/>
        </w:tabs>
        <w:ind w:right="-1"/>
        <w:rPr>
          <w:sz w:val="28"/>
        </w:rPr>
      </w:pPr>
    </w:p>
    <w:p w:rsidR="00B22AE2" w:rsidRPr="00996596" w:rsidRDefault="00B22AE2" w:rsidP="00B22AE2">
      <w:pPr>
        <w:tabs>
          <w:tab w:val="left" w:pos="4820"/>
        </w:tabs>
        <w:ind w:right="-1"/>
        <w:rPr>
          <w:sz w:val="28"/>
        </w:rPr>
      </w:pPr>
    </w:p>
    <w:p w:rsidR="00B22AE2" w:rsidRPr="00996596" w:rsidRDefault="00B22AE2" w:rsidP="00B22AE2">
      <w:pPr>
        <w:tabs>
          <w:tab w:val="left" w:pos="4820"/>
        </w:tabs>
        <w:ind w:right="-1"/>
        <w:rPr>
          <w:sz w:val="28"/>
        </w:rPr>
      </w:pPr>
    </w:p>
    <w:p w:rsidR="00B22AE2" w:rsidRDefault="00B22AE2" w:rsidP="00B22AE2">
      <w:pPr>
        <w:tabs>
          <w:tab w:val="left" w:pos="4820"/>
        </w:tabs>
        <w:ind w:right="-1"/>
        <w:rPr>
          <w:sz w:val="28"/>
        </w:rPr>
      </w:pPr>
      <w:r>
        <w:rPr>
          <w:sz w:val="28"/>
        </w:rPr>
        <w:t>Глава администрации</w:t>
      </w:r>
    </w:p>
    <w:p w:rsidR="00B22AE2" w:rsidRDefault="00B22AE2" w:rsidP="00B22AE2">
      <w:pPr>
        <w:tabs>
          <w:tab w:val="left" w:pos="4820"/>
        </w:tabs>
        <w:ind w:right="-1"/>
        <w:rPr>
          <w:sz w:val="28"/>
        </w:rPr>
      </w:pP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</w:t>
      </w:r>
    </w:p>
    <w:p w:rsidR="00B22AE2" w:rsidRPr="00996596" w:rsidRDefault="00B22AE2" w:rsidP="00B22AE2">
      <w:pPr>
        <w:tabs>
          <w:tab w:val="left" w:pos="4820"/>
        </w:tabs>
        <w:ind w:right="-1"/>
        <w:rPr>
          <w:sz w:val="28"/>
        </w:rPr>
      </w:pPr>
      <w:r>
        <w:rPr>
          <w:sz w:val="28"/>
        </w:rPr>
        <w:t>района                                                                            А.Н. Пасынков</w:t>
      </w:r>
      <w:r w:rsidRPr="00996596">
        <w:rPr>
          <w:sz w:val="28"/>
        </w:rPr>
        <w:t xml:space="preserve"> </w:t>
      </w:r>
    </w:p>
    <w:p w:rsidR="00B22AE2" w:rsidRPr="00996596" w:rsidRDefault="00B22AE2" w:rsidP="00B22AE2">
      <w:pPr>
        <w:tabs>
          <w:tab w:val="left" w:pos="4820"/>
        </w:tabs>
        <w:ind w:right="-1"/>
        <w:rPr>
          <w:sz w:val="28"/>
        </w:rPr>
      </w:pPr>
    </w:p>
    <w:p w:rsidR="00B22AE2" w:rsidRPr="00996596" w:rsidRDefault="00B22AE2" w:rsidP="00B22AE2">
      <w:pPr>
        <w:tabs>
          <w:tab w:val="left" w:pos="4820"/>
        </w:tabs>
        <w:ind w:right="-1"/>
        <w:rPr>
          <w:sz w:val="28"/>
        </w:rPr>
      </w:pPr>
    </w:p>
    <w:p w:rsidR="00B22AE2" w:rsidRPr="00996596" w:rsidRDefault="00B22AE2" w:rsidP="00B22AE2">
      <w:pPr>
        <w:tabs>
          <w:tab w:val="left" w:pos="4820"/>
        </w:tabs>
        <w:ind w:right="-1"/>
        <w:rPr>
          <w:sz w:val="28"/>
        </w:rPr>
      </w:pPr>
    </w:p>
    <w:p w:rsidR="00B22AE2" w:rsidRPr="00996596" w:rsidRDefault="00B22AE2" w:rsidP="00B22AE2">
      <w:pPr>
        <w:tabs>
          <w:tab w:val="left" w:pos="4820"/>
        </w:tabs>
        <w:ind w:right="-1"/>
        <w:rPr>
          <w:sz w:val="28"/>
        </w:rPr>
      </w:pPr>
    </w:p>
    <w:p w:rsidR="00B22AE2" w:rsidRPr="00996596" w:rsidRDefault="00B22AE2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B22AE2" w:rsidRPr="00996596" w:rsidRDefault="00B22AE2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B22AE2" w:rsidRPr="00996596" w:rsidRDefault="00B22AE2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B22AE2" w:rsidRPr="00996596" w:rsidRDefault="00B22AE2" w:rsidP="00B22AE2">
      <w:pPr>
        <w:tabs>
          <w:tab w:val="left" w:pos="4820"/>
        </w:tabs>
        <w:ind w:right="-1"/>
        <w:rPr>
          <w:sz w:val="20"/>
          <w:szCs w:val="20"/>
        </w:rPr>
      </w:pPr>
      <w:proofErr w:type="spellStart"/>
      <w:r>
        <w:rPr>
          <w:sz w:val="20"/>
          <w:szCs w:val="20"/>
        </w:rPr>
        <w:t>Долматов</w:t>
      </w:r>
      <w:proofErr w:type="spellEnd"/>
      <w:r>
        <w:rPr>
          <w:sz w:val="20"/>
          <w:szCs w:val="20"/>
        </w:rPr>
        <w:t xml:space="preserve"> Сергей Александрович</w:t>
      </w:r>
    </w:p>
    <w:p w:rsidR="00B22AE2" w:rsidRDefault="00B22AE2" w:rsidP="00B22AE2">
      <w:pPr>
        <w:tabs>
          <w:tab w:val="left" w:pos="4820"/>
        </w:tabs>
        <w:ind w:right="-1"/>
        <w:rPr>
          <w:sz w:val="20"/>
          <w:szCs w:val="20"/>
        </w:rPr>
      </w:pPr>
      <w:r>
        <w:rPr>
          <w:sz w:val="20"/>
          <w:szCs w:val="20"/>
        </w:rPr>
        <w:t>2-10-56</w:t>
      </w:r>
    </w:p>
    <w:p w:rsidR="00B22AE2" w:rsidRDefault="00B22AE2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B22AE2" w:rsidRPr="00996596" w:rsidRDefault="00B22AE2" w:rsidP="00B22AE2">
      <w:pPr>
        <w:tabs>
          <w:tab w:val="left" w:pos="4820"/>
        </w:tabs>
        <w:ind w:right="-1"/>
        <w:rPr>
          <w:sz w:val="20"/>
          <w:szCs w:val="20"/>
        </w:rPr>
      </w:pP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996596">
        <w:rPr>
          <w:bCs/>
          <w:szCs w:val="28"/>
        </w:rPr>
        <w:lastRenderedPageBreak/>
        <w:t xml:space="preserve">Приложение </w:t>
      </w: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996596">
        <w:rPr>
          <w:bCs/>
          <w:szCs w:val="28"/>
        </w:rPr>
        <w:t>к постановлению администрации</w:t>
      </w:r>
      <w:r w:rsidRPr="00996596">
        <w:rPr>
          <w:b/>
          <w:bCs/>
          <w:sz w:val="20"/>
          <w:szCs w:val="20"/>
        </w:rPr>
        <w:t xml:space="preserve"> </w:t>
      </w: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jc w:val="right"/>
        <w:rPr>
          <w:bCs/>
          <w:szCs w:val="28"/>
        </w:rPr>
      </w:pPr>
      <w:proofErr w:type="spellStart"/>
      <w:r w:rsidRPr="00996596">
        <w:rPr>
          <w:bCs/>
          <w:szCs w:val="28"/>
        </w:rPr>
        <w:t>Добринского</w:t>
      </w:r>
      <w:proofErr w:type="spellEnd"/>
      <w:r w:rsidRPr="00996596">
        <w:rPr>
          <w:bCs/>
          <w:szCs w:val="28"/>
        </w:rPr>
        <w:t xml:space="preserve"> муниципального района</w:t>
      </w:r>
    </w:p>
    <w:p w:rsidR="00B22AE2" w:rsidRPr="00996596" w:rsidRDefault="00B22AE2" w:rsidP="00B22AE2">
      <w:pPr>
        <w:widowControl w:val="0"/>
        <w:tabs>
          <w:tab w:val="left" w:pos="4820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от </w:t>
      </w:r>
      <w:r w:rsidR="00FC51E5">
        <w:rPr>
          <w:bCs/>
          <w:szCs w:val="28"/>
        </w:rPr>
        <w:t xml:space="preserve">18.05.2022 г.     </w:t>
      </w:r>
      <w:r>
        <w:rPr>
          <w:bCs/>
          <w:szCs w:val="28"/>
        </w:rPr>
        <w:t xml:space="preserve">               № </w:t>
      </w:r>
      <w:r w:rsidR="00FC51E5">
        <w:rPr>
          <w:bCs/>
          <w:szCs w:val="28"/>
        </w:rPr>
        <w:t>426</w:t>
      </w:r>
    </w:p>
    <w:p w:rsidR="00B22AE2" w:rsidRPr="00996596" w:rsidRDefault="00B22AE2" w:rsidP="00B22AE2">
      <w:pPr>
        <w:keepNext/>
        <w:tabs>
          <w:tab w:val="left" w:pos="4820"/>
        </w:tabs>
        <w:jc w:val="center"/>
        <w:outlineLvl w:val="1"/>
        <w:rPr>
          <w:b/>
          <w:bCs/>
          <w:sz w:val="26"/>
          <w:szCs w:val="26"/>
        </w:rPr>
      </w:pPr>
    </w:p>
    <w:p w:rsidR="00B22AE2" w:rsidRPr="00996596" w:rsidRDefault="00B22AE2" w:rsidP="00B22AE2">
      <w:pPr>
        <w:keepNext/>
        <w:tabs>
          <w:tab w:val="left" w:pos="4820"/>
        </w:tabs>
        <w:jc w:val="center"/>
        <w:outlineLvl w:val="1"/>
        <w:rPr>
          <w:b/>
          <w:bCs/>
          <w:sz w:val="28"/>
          <w:szCs w:val="28"/>
        </w:rPr>
      </w:pPr>
      <w:r w:rsidRPr="00996596">
        <w:rPr>
          <w:b/>
          <w:bCs/>
          <w:sz w:val="28"/>
          <w:szCs w:val="28"/>
        </w:rPr>
        <w:t>ПЛАН</w:t>
      </w:r>
    </w:p>
    <w:p w:rsidR="00B22AE2" w:rsidRPr="00996596" w:rsidRDefault="00B22AE2" w:rsidP="00B22AE2">
      <w:pPr>
        <w:tabs>
          <w:tab w:val="left" w:pos="4820"/>
        </w:tabs>
        <w:jc w:val="center"/>
        <w:rPr>
          <w:b/>
          <w:bCs/>
          <w:sz w:val="28"/>
          <w:szCs w:val="28"/>
        </w:rPr>
      </w:pPr>
      <w:r w:rsidRPr="00996596">
        <w:rPr>
          <w:b/>
          <w:sz w:val="28"/>
          <w:szCs w:val="28"/>
        </w:rPr>
        <w:t xml:space="preserve">мероприятий </w:t>
      </w:r>
      <w:r w:rsidRPr="00996596">
        <w:rPr>
          <w:b/>
          <w:bCs/>
          <w:sz w:val="28"/>
          <w:szCs w:val="28"/>
        </w:rPr>
        <w:t>по обеспечению безопасного отдыха нас</w:t>
      </w:r>
      <w:r>
        <w:rPr>
          <w:b/>
          <w:bCs/>
          <w:sz w:val="28"/>
          <w:szCs w:val="28"/>
        </w:rPr>
        <w:t>еления на водных объектах на 2022</w:t>
      </w:r>
      <w:r w:rsidRPr="00996596">
        <w:rPr>
          <w:b/>
          <w:bCs/>
          <w:sz w:val="28"/>
          <w:szCs w:val="28"/>
        </w:rPr>
        <w:t xml:space="preserve"> год</w:t>
      </w:r>
    </w:p>
    <w:p w:rsidR="00B22AE2" w:rsidRPr="00996596" w:rsidRDefault="00B22AE2" w:rsidP="00B22AE2">
      <w:pPr>
        <w:tabs>
          <w:tab w:val="left" w:pos="4820"/>
        </w:tabs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559"/>
        <w:gridCol w:w="2693"/>
      </w:tblGrid>
      <w:tr w:rsidR="00B22AE2" w:rsidRPr="00996596" w:rsidTr="00825172">
        <w:trPr>
          <w:trHeight w:val="414"/>
          <w:tblHeader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 w:hanging="4"/>
              <w:jc w:val="center"/>
              <w:rPr>
                <w:b/>
              </w:rPr>
            </w:pPr>
            <w:r w:rsidRPr="00996596">
              <w:rPr>
                <w:b/>
              </w:rPr>
              <w:t>№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  <w:rPr>
                <w:b/>
              </w:rPr>
            </w:pPr>
            <w:proofErr w:type="gramStart"/>
            <w:r w:rsidRPr="00996596">
              <w:rPr>
                <w:b/>
              </w:rPr>
              <w:t>п</w:t>
            </w:r>
            <w:proofErr w:type="gramEnd"/>
            <w:r w:rsidRPr="00996596">
              <w:rPr>
                <w:b/>
              </w:rPr>
              <w:t>/п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keepNext/>
              <w:tabs>
                <w:tab w:val="left" w:pos="4820"/>
              </w:tabs>
              <w:ind w:left="-108" w:right="-108"/>
              <w:jc w:val="center"/>
              <w:outlineLvl w:val="1"/>
              <w:rPr>
                <w:b/>
              </w:rPr>
            </w:pPr>
            <w:r w:rsidRPr="00996596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keepNext/>
              <w:tabs>
                <w:tab w:val="left" w:pos="4820"/>
              </w:tabs>
              <w:ind w:left="-108" w:right="-108"/>
              <w:jc w:val="center"/>
              <w:outlineLvl w:val="1"/>
              <w:rPr>
                <w:b/>
              </w:rPr>
            </w:pPr>
            <w:r w:rsidRPr="00996596">
              <w:rPr>
                <w:b/>
              </w:rPr>
              <w:t>Дата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  <w:rPr>
                <w:b/>
              </w:rPr>
            </w:pPr>
            <w:r w:rsidRPr="00996596">
              <w:rPr>
                <w:b/>
              </w:rPr>
              <w:t>выполнения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  <w:rPr>
                <w:b/>
              </w:rPr>
            </w:pPr>
            <w:r w:rsidRPr="00996596">
              <w:rPr>
                <w:b/>
              </w:rPr>
              <w:t xml:space="preserve">Ответственные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  <w:rPr>
                <w:b/>
              </w:rPr>
            </w:pPr>
            <w:r w:rsidRPr="00996596">
              <w:rPr>
                <w:b/>
              </w:rPr>
              <w:t>за выполнение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B22AE2" w:rsidRPr="00996596" w:rsidTr="00825172">
        <w:trPr>
          <w:trHeight w:val="1135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1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Рассмотреть на заседании комисси</w:t>
            </w:r>
            <w:r>
              <w:t>и</w:t>
            </w:r>
            <w:r w:rsidRPr="00996596">
              <w:t xml:space="preserve"> по чрезвычайным ситуациям  и пожарной безопасности вопрос  «О мерах по обеспечению безопасности  людей на водных о</w:t>
            </w:r>
            <w:r>
              <w:t>бъектах в купальном  сезоне 2022</w:t>
            </w:r>
            <w:r w:rsidRPr="00996596">
              <w:t xml:space="preserve"> года»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25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Отдел мобилизационной подготовки и делам ГО и ЧС</w:t>
            </w:r>
          </w:p>
        </w:tc>
      </w:tr>
      <w:tr w:rsidR="00B22AE2" w:rsidRPr="00996596" w:rsidTr="00825172">
        <w:trPr>
          <w:trHeight w:val="947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2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Разработать планы мероприятий по обеспечению безо</w:t>
            </w:r>
            <w:r>
              <w:t xml:space="preserve">пасности людей на водоемах в 2022 </w:t>
            </w:r>
            <w:r w:rsidRPr="00996596">
              <w:t>году, включающие мероприятия по подготовке мест отдыха населения на водных объектах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25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</w:p>
        </w:tc>
      </w:tr>
      <w:tr w:rsidR="00B22AE2" w:rsidRPr="00996596" w:rsidTr="00825172">
        <w:trPr>
          <w:trHeight w:val="776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3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Определить места, используемые для массового отдыха на водных объектах.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до 25</w:t>
            </w:r>
            <w:r w:rsidRPr="00996596">
              <w:t xml:space="preserve">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</w:t>
            </w:r>
          </w:p>
        </w:tc>
      </w:tr>
      <w:tr w:rsidR="00B22AE2" w:rsidRPr="00996596" w:rsidTr="00825172">
        <w:trPr>
          <w:trHeight w:val="753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4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Изготовить и выставить на необорудованных водоемах информационные знаки о запрете купания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30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поселений, юридические и физические лица, за которыми закреплены водные объекты</w:t>
            </w:r>
          </w:p>
        </w:tc>
      </w:tr>
      <w:tr w:rsidR="00B22AE2" w:rsidRPr="00996596" w:rsidTr="00825172">
        <w:trPr>
          <w:trHeight w:val="1914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5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Осуществить благоустройство и подготовку мест массового отдыха к купальному сезону согласно требованиям  Правил охраны жизни людей на водных объектах Липецкой области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30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>лавы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поселений, юридические и физические лица, за которыми закреплены водные объекты</w:t>
            </w:r>
          </w:p>
        </w:tc>
      </w:tr>
      <w:tr w:rsidR="00B22AE2" w:rsidRPr="00996596" w:rsidTr="00825172">
        <w:trPr>
          <w:trHeight w:val="830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6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 xml:space="preserve">Оборудовать места массового отдыха средствами наглядной агитации по правилам поведения и мерам безопасности на воде 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30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>лавы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поселений, юридические и физические лица,  за которыми закреплены водные объекты</w:t>
            </w:r>
          </w:p>
        </w:tc>
      </w:tr>
      <w:tr w:rsidR="00B22AE2" w:rsidRPr="00996596" w:rsidTr="00825172">
        <w:trPr>
          <w:trHeight w:val="1356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7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Обеспечить развертывание в местах массового отдыха спасательных постов, пунктов медицинской помощи и организовать охрану общественного порядка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 01 июня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 xml:space="preserve"> </w:t>
            </w:r>
          </w:p>
        </w:tc>
      </w:tr>
      <w:tr w:rsidR="00B22AE2" w:rsidRPr="00996596" w:rsidTr="00825172">
        <w:trPr>
          <w:trHeight w:val="1547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lastRenderedPageBreak/>
              <w:t>8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Осуществить проверку готовности к купальному сезону мест массового отдыха населения на водных объектах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до 31</w:t>
            </w:r>
            <w:r w:rsidRPr="00996596">
              <w:t xml:space="preserve">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сельских поселений,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 xml:space="preserve">ГУ МЧС России по Липецкой области отдел  </w:t>
            </w:r>
            <w:r w:rsidRPr="00996596">
              <w:t xml:space="preserve"> ГИМС</w:t>
            </w:r>
            <w:r>
              <w:t xml:space="preserve"> </w:t>
            </w:r>
            <w:r w:rsidRPr="00996596">
              <w:t xml:space="preserve"> </w:t>
            </w:r>
          </w:p>
        </w:tc>
      </w:tr>
      <w:tr w:rsidR="00B22AE2" w:rsidRPr="00996596" w:rsidTr="00825172">
        <w:trPr>
          <w:trHeight w:val="1191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9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 xml:space="preserve">Провести техническое освидетельствование, водолазное обследование и очистку дна акватории мест массового отдыха, анализ качества воды на предмет соответствия предъявляемым требованиям 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до 30 мая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Г</w:t>
            </w:r>
            <w:r w:rsidRPr="00996596">
              <w:t xml:space="preserve">лавы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 xml:space="preserve">сельских поселений, юридические и физические лица,  за которыми закреплены водные объекты </w:t>
            </w:r>
          </w:p>
        </w:tc>
      </w:tr>
      <w:tr w:rsidR="00B22AE2" w:rsidRPr="00996596" w:rsidTr="00825172"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10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Обеспечить систематическое информирование населения по профилактике несчастных случаев на водных объектах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 xml:space="preserve">в период </w:t>
            </w:r>
          </w:p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купального сезона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МАУ «Редакция газеты «</w:t>
            </w:r>
            <w:proofErr w:type="spellStart"/>
            <w:r w:rsidRPr="00996596">
              <w:t>Добринские</w:t>
            </w:r>
            <w:proofErr w:type="spellEnd"/>
            <w:r w:rsidRPr="00996596">
              <w:t xml:space="preserve"> вести», главы сельских поселений</w:t>
            </w:r>
          </w:p>
        </w:tc>
      </w:tr>
      <w:tr w:rsidR="00B22AE2" w:rsidRPr="00996596" w:rsidTr="00825172">
        <w:trPr>
          <w:trHeight w:val="725"/>
        </w:trPr>
        <w:tc>
          <w:tcPr>
            <w:tcW w:w="70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11</w:t>
            </w:r>
          </w:p>
        </w:tc>
        <w:tc>
          <w:tcPr>
            <w:tcW w:w="4678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jc w:val="both"/>
            </w:pPr>
            <w:r w:rsidRPr="00996596">
              <w:t>Организовать учет и анализ несчастных случаев на водных объектах</w:t>
            </w:r>
          </w:p>
        </w:tc>
        <w:tc>
          <w:tcPr>
            <w:tcW w:w="1559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 w:rsidRPr="00996596">
              <w:t>постоянно</w:t>
            </w:r>
          </w:p>
        </w:tc>
        <w:tc>
          <w:tcPr>
            <w:tcW w:w="2693" w:type="dxa"/>
            <w:vAlign w:val="center"/>
          </w:tcPr>
          <w:p w:rsidR="00B22AE2" w:rsidRPr="00996596" w:rsidRDefault="00B22AE2" w:rsidP="00825172">
            <w:pPr>
              <w:tabs>
                <w:tab w:val="left" w:pos="4820"/>
              </w:tabs>
              <w:ind w:left="-108" w:right="-108"/>
              <w:jc w:val="center"/>
            </w:pPr>
            <w:r>
              <w:t>Отдел мобилизационной подготовки и делам ГО и ЧС</w:t>
            </w:r>
          </w:p>
        </w:tc>
      </w:tr>
    </w:tbl>
    <w:p w:rsidR="00B22AE2" w:rsidRPr="00CF10CB" w:rsidRDefault="00B22AE2" w:rsidP="00B22AE2">
      <w:pPr>
        <w:pStyle w:val="a3"/>
        <w:tabs>
          <w:tab w:val="left" w:pos="4820"/>
        </w:tabs>
        <w:ind w:right="-1"/>
        <w:rPr>
          <w:spacing w:val="20"/>
          <w:sz w:val="40"/>
        </w:rPr>
      </w:pPr>
    </w:p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B22AE2" w:rsidRDefault="00B22AE2" w:rsidP="00B22AE2"/>
    <w:p w:rsidR="00014CA6" w:rsidRDefault="00014CA6"/>
    <w:sectPr w:rsidR="0001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D2"/>
    <w:rsid w:val="00014CA6"/>
    <w:rsid w:val="002C0F73"/>
    <w:rsid w:val="00516BD2"/>
    <w:rsid w:val="00B22AE2"/>
    <w:rsid w:val="00F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B22A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B22A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 Сергей Александрович</dc:creator>
  <cp:keywords/>
  <dc:description/>
  <cp:lastModifiedBy>Долматов Сергей Александрович</cp:lastModifiedBy>
  <cp:revision>6</cp:revision>
  <dcterms:created xsi:type="dcterms:W3CDTF">2022-05-16T10:33:00Z</dcterms:created>
  <dcterms:modified xsi:type="dcterms:W3CDTF">2022-05-19T05:13:00Z</dcterms:modified>
</cp:coreProperties>
</file>