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23" w:rsidRDefault="00A57A23" w:rsidP="00A57A23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A57A23" w:rsidRDefault="00A57A23" w:rsidP="00A57A23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Специалисты региональной Кадастровой палаты </w:t>
      </w:r>
    </w:p>
    <w:p w:rsidR="00A57A23" w:rsidRDefault="00A57A23" w:rsidP="00A57A23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расскажут о кадастровом учете</w:t>
      </w:r>
      <w:r w:rsidRPr="00A57A23">
        <w:rPr>
          <w:rFonts w:ascii="Segoe UI" w:hAnsi="Segoe UI" w:cs="Segoe UI"/>
          <w:b/>
          <w:sz w:val="28"/>
          <w:szCs w:val="28"/>
        </w:rPr>
        <w:t xml:space="preserve"> объектов капитального строительства</w:t>
      </w:r>
    </w:p>
    <w:p w:rsidR="00A57A23" w:rsidRDefault="00A57A23" w:rsidP="00A57A2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29 ноября 2016 года в филиале Федеральной кадастровой палаты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Липецкой области пройдет «горячая» телефонная линия по вопросам кадастрового учета объектов капитального строительства.</w:t>
      </w:r>
    </w:p>
    <w:p w:rsidR="00A57A23" w:rsidRDefault="00A57A23" w:rsidP="00A57A2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57A23">
        <w:rPr>
          <w:rFonts w:ascii="Segoe UI" w:hAnsi="Segoe UI" w:cs="Segoe UI"/>
          <w:sz w:val="24"/>
          <w:szCs w:val="24"/>
        </w:rPr>
        <w:t xml:space="preserve">Кадастровый учет — это процедура по постановке, прекращению и изменению сведений об объекте недвижимости, отражаемые в основной информационной базе (государственном кадастре недвижимости). </w:t>
      </w:r>
    </w:p>
    <w:p w:rsidR="00A57A23" w:rsidRDefault="00A57A23" w:rsidP="00A57A2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Pr="00A57A23">
        <w:rPr>
          <w:rFonts w:ascii="Segoe UI" w:hAnsi="Segoe UI" w:cs="Segoe UI"/>
          <w:sz w:val="24"/>
          <w:szCs w:val="24"/>
        </w:rPr>
        <w:t>ля того</w:t>
      </w:r>
      <w:proofErr w:type="gramStart"/>
      <w:r>
        <w:rPr>
          <w:rFonts w:ascii="Segoe UI" w:hAnsi="Segoe UI" w:cs="Segoe UI"/>
          <w:sz w:val="24"/>
          <w:szCs w:val="24"/>
        </w:rPr>
        <w:t>,</w:t>
      </w:r>
      <w:proofErr w:type="gramEnd"/>
      <w:r w:rsidRPr="00A57A23">
        <w:rPr>
          <w:rFonts w:ascii="Segoe UI" w:hAnsi="Segoe UI" w:cs="Segoe UI"/>
          <w:sz w:val="24"/>
          <w:szCs w:val="24"/>
        </w:rPr>
        <w:t xml:space="preserve"> чтобы быть полноценным собственником </w:t>
      </w:r>
      <w:r>
        <w:rPr>
          <w:rFonts w:ascii="Segoe UI" w:hAnsi="Segoe UI" w:cs="Segoe UI"/>
          <w:sz w:val="24"/>
          <w:szCs w:val="24"/>
        </w:rPr>
        <w:t>недвижимости</w:t>
      </w:r>
      <w:r w:rsidRPr="00A57A23">
        <w:rPr>
          <w:rFonts w:ascii="Segoe UI" w:hAnsi="Segoe UI" w:cs="Segoe UI"/>
          <w:sz w:val="24"/>
          <w:szCs w:val="24"/>
        </w:rPr>
        <w:t xml:space="preserve"> и б</w:t>
      </w:r>
      <w:r>
        <w:rPr>
          <w:rFonts w:ascii="Segoe UI" w:hAnsi="Segoe UI" w:cs="Segoe UI"/>
          <w:sz w:val="24"/>
          <w:szCs w:val="24"/>
        </w:rPr>
        <w:t>еспрепятственно распоряжаться ей</w:t>
      </w:r>
      <w:r w:rsidRPr="00A57A23">
        <w:rPr>
          <w:rFonts w:ascii="Segoe UI" w:hAnsi="Segoe UI" w:cs="Segoe UI"/>
          <w:sz w:val="24"/>
          <w:szCs w:val="24"/>
        </w:rPr>
        <w:t xml:space="preserve"> по своей воле, требуется поста</w:t>
      </w:r>
      <w:r>
        <w:rPr>
          <w:rFonts w:ascii="Segoe UI" w:hAnsi="Segoe UI" w:cs="Segoe UI"/>
          <w:sz w:val="24"/>
          <w:szCs w:val="24"/>
        </w:rPr>
        <w:t>вить её</w:t>
      </w:r>
      <w:r w:rsidRPr="00A57A23">
        <w:rPr>
          <w:rFonts w:ascii="Segoe UI" w:hAnsi="Segoe UI" w:cs="Segoe UI"/>
          <w:sz w:val="24"/>
          <w:szCs w:val="24"/>
        </w:rPr>
        <w:t xml:space="preserve"> на кадастровый учет.</w:t>
      </w:r>
    </w:p>
    <w:p w:rsidR="00A57A23" w:rsidRDefault="00A57A23" w:rsidP="00A57A23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региональной Кадастровой палаты в рамках «горячей» линии ответят на все интересующие вас вопросы! </w:t>
      </w:r>
    </w:p>
    <w:p w:rsidR="00A57A23" w:rsidRDefault="00A57A23" w:rsidP="00A57A23">
      <w:pPr>
        <w:spacing w:after="0"/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Звонки принимаются по телефону: 8(4742)35-81-80 с 9 до 12.*</w:t>
      </w:r>
    </w:p>
    <w:p w:rsidR="00A57A23" w:rsidRDefault="00A57A23" w:rsidP="00A57A23">
      <w:pPr>
        <w:ind w:firstLine="708"/>
        <w:jc w:val="both"/>
        <w:rPr>
          <w:rStyle w:val="apple-converted-space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(8-800-100-34-34).</w:t>
      </w:r>
    </w:p>
    <w:p w:rsidR="00A57A23" w:rsidRDefault="00A57A23" w:rsidP="00A57A23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sz w:val="24"/>
          <w:szCs w:val="24"/>
        </w:rPr>
      </w:pPr>
    </w:p>
    <w:p w:rsidR="00A57A23" w:rsidRDefault="00A57A23" w:rsidP="00A57A23">
      <w:pPr>
        <w:pStyle w:val="ConsPlusNormal"/>
        <w:ind w:firstLine="709"/>
        <w:jc w:val="both"/>
        <w:rPr>
          <w:rFonts w:asciiTheme="minorHAnsi" w:hAnsiTheme="minorHAnsi"/>
        </w:rPr>
      </w:pPr>
    </w:p>
    <w:p w:rsidR="00A57A23" w:rsidRDefault="00A57A23" w:rsidP="00A57A23">
      <w:pPr>
        <w:shd w:val="clear" w:color="auto" w:fill="FFFFFF"/>
        <w:spacing w:after="0" w:line="300" w:lineRule="atLeast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eastAsia="Times New Roman"/>
          <w:b/>
          <w:bCs/>
          <w:sz w:val="24"/>
          <w:szCs w:val="24"/>
        </w:rPr>
        <w:t>Росреестра</w:t>
      </w:r>
      <w:proofErr w:type="spellEnd"/>
      <w:r>
        <w:rPr>
          <w:rFonts w:eastAsia="Times New Roman"/>
          <w:b/>
          <w:bCs/>
          <w:sz w:val="24"/>
          <w:szCs w:val="24"/>
        </w:rPr>
        <w:t>» по Липецкой области</w:t>
      </w:r>
    </w:p>
    <w:p w:rsidR="00063794" w:rsidRDefault="00063794"/>
    <w:sectPr w:rsidR="00063794" w:rsidSect="0006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23"/>
    <w:rsid w:val="00063794"/>
    <w:rsid w:val="000C45D4"/>
    <w:rsid w:val="00A57A23"/>
    <w:rsid w:val="00C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A23"/>
    <w:rPr>
      <w:color w:val="0000FF"/>
      <w:u w:val="single"/>
    </w:rPr>
  </w:style>
  <w:style w:type="paragraph" w:customStyle="1" w:styleId="ConsPlusNormal">
    <w:name w:val="ConsPlusNormal"/>
    <w:rsid w:val="00A5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A23"/>
    <w:rPr>
      <w:color w:val="0000FF"/>
      <w:u w:val="single"/>
    </w:rPr>
  </w:style>
  <w:style w:type="paragraph" w:customStyle="1" w:styleId="ConsPlusNormal">
    <w:name w:val="ConsPlusNormal"/>
    <w:rsid w:val="00A5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2016-11-23T12:14:00Z</cp:lastPrinted>
  <dcterms:created xsi:type="dcterms:W3CDTF">2016-12-05T06:11:00Z</dcterms:created>
  <dcterms:modified xsi:type="dcterms:W3CDTF">2016-12-05T06:11:00Z</dcterms:modified>
</cp:coreProperties>
</file>