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23" w:rsidRPr="003A7A23" w:rsidRDefault="003A7A23" w:rsidP="003A7A23">
      <w:pPr>
        <w:tabs>
          <w:tab w:val="left" w:pos="142"/>
        </w:tabs>
        <w:ind w:firstLine="709"/>
        <w:contextualSpacing/>
        <w:jc w:val="right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3A7A23">
        <w:rPr>
          <w:rFonts w:asciiTheme="minorHAnsi" w:hAnsiTheme="minorHAnsi"/>
          <w:b/>
          <w:sz w:val="28"/>
          <w:szCs w:val="28"/>
        </w:rPr>
        <w:t>НОВОСТЬ</w:t>
      </w:r>
    </w:p>
    <w:p w:rsidR="003A7A23" w:rsidRPr="003A7A23" w:rsidRDefault="003A7A23" w:rsidP="003A7A23">
      <w:pPr>
        <w:tabs>
          <w:tab w:val="left" w:pos="142"/>
        </w:tabs>
        <w:ind w:firstLine="709"/>
        <w:contextualSpacing/>
        <w:jc w:val="center"/>
        <w:rPr>
          <w:rFonts w:asciiTheme="minorHAnsi" w:hAnsiTheme="minorHAnsi"/>
          <w:b/>
          <w:sz w:val="28"/>
          <w:szCs w:val="28"/>
        </w:rPr>
      </w:pPr>
      <w:r w:rsidRPr="003A7A23">
        <w:rPr>
          <w:rFonts w:asciiTheme="minorHAnsi" w:hAnsiTheme="minorHAnsi"/>
          <w:b/>
          <w:sz w:val="28"/>
          <w:szCs w:val="28"/>
        </w:rPr>
        <w:t>СНИЛС и не только, или критерии поиска физического лица</w:t>
      </w:r>
    </w:p>
    <w:p w:rsidR="003A7A23" w:rsidRDefault="003A7A23" w:rsidP="003A7A23">
      <w:pPr>
        <w:tabs>
          <w:tab w:val="left" w:pos="142"/>
        </w:tabs>
        <w:ind w:firstLine="709"/>
        <w:contextualSpacing/>
        <w:jc w:val="both"/>
        <w:rPr>
          <w:rFonts w:asciiTheme="minorHAnsi" w:hAnsiTheme="minorHAnsi"/>
          <w:sz w:val="24"/>
          <w:szCs w:val="24"/>
        </w:rPr>
      </w:pPr>
    </w:p>
    <w:p w:rsidR="00F11FEB" w:rsidRPr="003A7A23" w:rsidRDefault="00F11FEB" w:rsidP="003A7A23">
      <w:pPr>
        <w:tabs>
          <w:tab w:val="left" w:pos="142"/>
        </w:tabs>
        <w:ind w:firstLine="709"/>
        <w:contextualSpacing/>
        <w:jc w:val="both"/>
        <w:rPr>
          <w:rFonts w:asciiTheme="minorHAnsi" w:hAnsiTheme="minorHAnsi"/>
          <w:sz w:val="24"/>
          <w:szCs w:val="24"/>
        </w:rPr>
      </w:pPr>
      <w:r w:rsidRPr="003A7A23">
        <w:rPr>
          <w:rFonts w:asciiTheme="minorHAnsi" w:hAnsiTheme="minorHAnsi"/>
          <w:sz w:val="24"/>
          <w:szCs w:val="24"/>
        </w:rPr>
        <w:t>В рамках передачи полномочий по предоставлению сведений, содержащихся в Едином государственном реестре прав на недвижимое имущество и сделок с ним (далее - ЕГРП), филиал ФГБУ «ФКП» по Липецкой области информирует заявителей</w:t>
      </w:r>
      <w:r w:rsidR="003A343D" w:rsidRPr="003A7A23">
        <w:rPr>
          <w:rFonts w:asciiTheme="minorHAnsi" w:hAnsiTheme="minorHAnsi"/>
          <w:sz w:val="24"/>
          <w:szCs w:val="24"/>
        </w:rPr>
        <w:t xml:space="preserve"> и сотрудников, осуществляющих прием-выдачу документов, </w:t>
      </w:r>
      <w:r w:rsidRPr="003A7A23">
        <w:rPr>
          <w:rFonts w:asciiTheme="minorHAnsi" w:hAnsiTheme="minorHAnsi"/>
          <w:sz w:val="24"/>
          <w:szCs w:val="24"/>
        </w:rPr>
        <w:t xml:space="preserve"> о правильности подачи</w:t>
      </w:r>
      <w:r w:rsidR="003A343D" w:rsidRPr="003A7A23">
        <w:rPr>
          <w:rFonts w:asciiTheme="minorHAnsi" w:hAnsiTheme="minorHAnsi"/>
          <w:sz w:val="24"/>
          <w:szCs w:val="24"/>
        </w:rPr>
        <w:t xml:space="preserve"> (</w:t>
      </w:r>
      <w:r w:rsidRPr="003A7A23">
        <w:rPr>
          <w:rFonts w:asciiTheme="minorHAnsi" w:hAnsiTheme="minorHAnsi"/>
          <w:sz w:val="24"/>
          <w:szCs w:val="24"/>
        </w:rPr>
        <w:t>направления</w:t>
      </w:r>
      <w:r w:rsidR="003A343D" w:rsidRPr="003A7A23">
        <w:rPr>
          <w:rFonts w:asciiTheme="minorHAnsi" w:hAnsiTheme="minorHAnsi"/>
          <w:sz w:val="24"/>
          <w:szCs w:val="24"/>
        </w:rPr>
        <w:t>) - приема</w:t>
      </w:r>
      <w:r w:rsidRPr="003A7A23">
        <w:rPr>
          <w:rFonts w:asciiTheme="minorHAnsi" w:hAnsiTheme="minorHAnsi"/>
          <w:sz w:val="24"/>
          <w:szCs w:val="24"/>
        </w:rPr>
        <w:t xml:space="preserve"> запросов о предоставлении таких сведений.</w:t>
      </w:r>
    </w:p>
    <w:p w:rsidR="00F11FEB" w:rsidRPr="003A7A23" w:rsidRDefault="009456FD" w:rsidP="003A7A23">
      <w:pPr>
        <w:tabs>
          <w:tab w:val="left" w:pos="142"/>
        </w:tabs>
        <w:ind w:firstLine="709"/>
        <w:contextualSpacing/>
        <w:jc w:val="both"/>
        <w:rPr>
          <w:rFonts w:asciiTheme="minorHAnsi" w:hAnsiTheme="minorHAnsi"/>
          <w:sz w:val="24"/>
          <w:szCs w:val="24"/>
        </w:rPr>
      </w:pPr>
      <w:r w:rsidRPr="003A7A23">
        <w:rPr>
          <w:rFonts w:asciiTheme="minorHAnsi" w:hAnsiTheme="minorHAnsi"/>
          <w:sz w:val="24"/>
          <w:szCs w:val="24"/>
        </w:rPr>
        <w:t xml:space="preserve">Так, при подачи запроса о предоставлении информации о правах отдельного лица на имеющиеся у него объекты недвижимого </w:t>
      </w:r>
      <w:proofErr w:type="gramStart"/>
      <w:r w:rsidRPr="003A7A23">
        <w:rPr>
          <w:rFonts w:asciiTheme="minorHAnsi" w:hAnsiTheme="minorHAnsi"/>
          <w:sz w:val="24"/>
          <w:szCs w:val="24"/>
        </w:rPr>
        <w:t>имущества</w:t>
      </w:r>
      <w:proofErr w:type="gramEnd"/>
      <w:r w:rsidRPr="003A7A23">
        <w:rPr>
          <w:rFonts w:asciiTheme="minorHAnsi" w:hAnsiTheme="minorHAnsi"/>
          <w:sz w:val="24"/>
          <w:szCs w:val="24"/>
        </w:rPr>
        <w:t xml:space="preserve"> как на </w:t>
      </w:r>
      <w:r w:rsidR="0035730B" w:rsidRPr="003A7A23">
        <w:rPr>
          <w:rFonts w:asciiTheme="minorHAnsi" w:hAnsiTheme="minorHAnsi"/>
          <w:sz w:val="24"/>
          <w:szCs w:val="24"/>
        </w:rPr>
        <w:t xml:space="preserve">территории </w:t>
      </w:r>
      <w:r w:rsidRPr="003A7A23">
        <w:rPr>
          <w:rFonts w:asciiTheme="minorHAnsi" w:hAnsiTheme="minorHAnsi"/>
          <w:sz w:val="24"/>
          <w:szCs w:val="24"/>
        </w:rPr>
        <w:t>определенного субъекта</w:t>
      </w:r>
      <w:r w:rsidR="00596549" w:rsidRPr="003A7A23">
        <w:rPr>
          <w:rFonts w:asciiTheme="minorHAnsi" w:hAnsiTheme="minorHAnsi"/>
          <w:sz w:val="24"/>
          <w:szCs w:val="24"/>
        </w:rPr>
        <w:t xml:space="preserve"> Российской Федерации</w:t>
      </w:r>
      <w:r w:rsidRPr="003A7A23">
        <w:rPr>
          <w:rFonts w:asciiTheme="minorHAnsi" w:hAnsiTheme="minorHAnsi"/>
          <w:sz w:val="24"/>
          <w:szCs w:val="24"/>
        </w:rPr>
        <w:t xml:space="preserve">, так и на территории двух и более </w:t>
      </w:r>
      <w:r w:rsidR="00596549" w:rsidRPr="003A7A23">
        <w:rPr>
          <w:rFonts w:asciiTheme="minorHAnsi" w:hAnsiTheme="minorHAnsi"/>
          <w:sz w:val="24"/>
          <w:szCs w:val="24"/>
        </w:rPr>
        <w:t>субъектов</w:t>
      </w:r>
      <w:r w:rsidR="003A343D" w:rsidRPr="003A7A23">
        <w:rPr>
          <w:rFonts w:asciiTheme="minorHAnsi" w:hAnsiTheme="minorHAnsi"/>
          <w:sz w:val="24"/>
          <w:szCs w:val="24"/>
        </w:rPr>
        <w:t xml:space="preserve"> РФ</w:t>
      </w:r>
      <w:r w:rsidR="00596549" w:rsidRPr="003A7A23">
        <w:rPr>
          <w:rFonts w:asciiTheme="minorHAnsi" w:hAnsiTheme="minorHAnsi"/>
          <w:sz w:val="24"/>
          <w:szCs w:val="24"/>
        </w:rPr>
        <w:t>,</w:t>
      </w:r>
      <w:r w:rsidRPr="003A7A23">
        <w:rPr>
          <w:rFonts w:asciiTheme="minorHAnsi" w:hAnsiTheme="minorHAnsi"/>
          <w:sz w:val="24"/>
          <w:szCs w:val="24"/>
        </w:rPr>
        <w:t xml:space="preserve"> возникают проблемы </w:t>
      </w:r>
      <w:r w:rsidR="00596549" w:rsidRPr="003A7A23">
        <w:rPr>
          <w:rFonts w:asciiTheme="minorHAnsi" w:hAnsiTheme="minorHAnsi"/>
          <w:sz w:val="24"/>
          <w:szCs w:val="24"/>
        </w:rPr>
        <w:t>идентификации физических лиц. В ЕГРП имеют место случаи совпадения одновременно фамилии, имени, отче</w:t>
      </w:r>
      <w:r w:rsidR="00351169" w:rsidRPr="003A7A23">
        <w:rPr>
          <w:rFonts w:asciiTheme="minorHAnsi" w:hAnsiTheme="minorHAnsi"/>
          <w:sz w:val="24"/>
          <w:szCs w:val="24"/>
        </w:rPr>
        <w:t>ства и даты рождения заявителя, что приводит к предоставлению недостоверных сведений.</w:t>
      </w:r>
    </w:p>
    <w:p w:rsidR="00B31FE6" w:rsidRPr="003A7A23" w:rsidRDefault="00351169" w:rsidP="003A7A23">
      <w:pPr>
        <w:tabs>
          <w:tab w:val="left" w:pos="142"/>
        </w:tabs>
        <w:ind w:firstLine="709"/>
        <w:contextualSpacing/>
        <w:jc w:val="both"/>
        <w:rPr>
          <w:rFonts w:asciiTheme="minorHAnsi" w:hAnsiTheme="minorHAnsi"/>
          <w:sz w:val="24"/>
          <w:szCs w:val="24"/>
        </w:rPr>
      </w:pPr>
      <w:r w:rsidRPr="003A7A23">
        <w:rPr>
          <w:rFonts w:asciiTheme="minorHAnsi" w:hAnsiTheme="minorHAnsi"/>
          <w:sz w:val="24"/>
          <w:szCs w:val="24"/>
        </w:rPr>
        <w:t>Действующим законодательством</w:t>
      </w:r>
      <w:r w:rsidR="0035730B" w:rsidRPr="003A7A23">
        <w:rPr>
          <w:rFonts w:asciiTheme="minorHAnsi" w:hAnsiTheme="minorHAnsi"/>
          <w:sz w:val="24"/>
          <w:szCs w:val="24"/>
        </w:rPr>
        <w:t xml:space="preserve"> предусмотрено следующее. </w:t>
      </w:r>
      <w:r w:rsidR="00B31FE6" w:rsidRPr="003A7A23">
        <w:rPr>
          <w:rFonts w:asciiTheme="minorHAnsi" w:hAnsiTheme="minorHAnsi"/>
          <w:sz w:val="24"/>
          <w:szCs w:val="24"/>
        </w:rPr>
        <w:t>Если указанные в запросе сведения не позволяют однозначно идентифицировать правообладателя, такие сведения уточняются у заявителя путем направления</w:t>
      </w:r>
      <w:r w:rsidR="003A343D" w:rsidRPr="003A7A23">
        <w:rPr>
          <w:rFonts w:asciiTheme="minorHAnsi" w:hAnsiTheme="minorHAnsi"/>
          <w:sz w:val="24"/>
          <w:szCs w:val="24"/>
        </w:rPr>
        <w:t xml:space="preserve"> органом, осуществляющим подготовку сведений, </w:t>
      </w:r>
      <w:r w:rsidR="00B31FE6" w:rsidRPr="003A7A23">
        <w:rPr>
          <w:rFonts w:asciiTheme="minorHAnsi" w:hAnsiTheme="minorHAnsi"/>
          <w:sz w:val="24"/>
          <w:szCs w:val="24"/>
        </w:rPr>
        <w:t>электронного сообщения на указанный заявителем в запросе адрес электронной почты. Так же заявитель может предъявить страховой номер индивидуального лицевого счета в системе обязательного пенсионного страхования (СНИЛС). Последнее позволит наиболее точно осуществить поиск</w:t>
      </w:r>
      <w:r w:rsidR="007F5C15" w:rsidRPr="003A7A23">
        <w:rPr>
          <w:rFonts w:asciiTheme="minorHAnsi" w:hAnsiTheme="minorHAnsi"/>
          <w:sz w:val="24"/>
          <w:szCs w:val="24"/>
        </w:rPr>
        <w:t xml:space="preserve"> и предоставление</w:t>
      </w:r>
      <w:r w:rsidR="00B31FE6" w:rsidRPr="003A7A23">
        <w:rPr>
          <w:rFonts w:asciiTheme="minorHAnsi" w:hAnsiTheme="minorHAnsi"/>
          <w:sz w:val="24"/>
          <w:szCs w:val="24"/>
        </w:rPr>
        <w:t xml:space="preserve"> запрашиваемой информации ЕГРП</w:t>
      </w:r>
      <w:r w:rsidR="007F5C15" w:rsidRPr="003A7A23">
        <w:rPr>
          <w:rFonts w:asciiTheme="minorHAnsi" w:hAnsiTheme="minorHAnsi"/>
          <w:sz w:val="24"/>
          <w:szCs w:val="24"/>
        </w:rPr>
        <w:t>.</w:t>
      </w:r>
    </w:p>
    <w:p w:rsidR="00351169" w:rsidRPr="00F11FEB" w:rsidRDefault="00351169" w:rsidP="00F11FEB">
      <w:pPr>
        <w:tabs>
          <w:tab w:val="left" w:pos="142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3A7A23" w:rsidRPr="004D2961" w:rsidRDefault="003A7A23" w:rsidP="003A7A23">
      <w:pPr>
        <w:shd w:val="clear" w:color="auto" w:fill="FFFFFF"/>
        <w:spacing w:after="0" w:line="300" w:lineRule="atLeast"/>
        <w:jc w:val="right"/>
        <w:rPr>
          <w:rFonts w:eastAsia="Times New Roman"/>
          <w:sz w:val="24"/>
          <w:szCs w:val="24"/>
        </w:rPr>
      </w:pPr>
      <w:r w:rsidRPr="00B751C3">
        <w:rPr>
          <w:rFonts w:eastAsia="Times New Roman"/>
          <w:b/>
          <w:bCs/>
          <w:sz w:val="24"/>
          <w:szCs w:val="24"/>
        </w:rPr>
        <w:t xml:space="preserve">Пресс-служба филиала ФГБУ «ФКП </w:t>
      </w:r>
      <w:proofErr w:type="spellStart"/>
      <w:r w:rsidRPr="00B751C3">
        <w:rPr>
          <w:rFonts w:eastAsia="Times New Roman"/>
          <w:b/>
          <w:bCs/>
          <w:sz w:val="24"/>
          <w:szCs w:val="24"/>
        </w:rPr>
        <w:t>Росреестра</w:t>
      </w:r>
      <w:proofErr w:type="spellEnd"/>
      <w:r w:rsidRPr="00B751C3">
        <w:rPr>
          <w:rFonts w:eastAsia="Times New Roman"/>
          <w:b/>
          <w:bCs/>
          <w:sz w:val="24"/>
          <w:szCs w:val="24"/>
        </w:rPr>
        <w:t>» по Липецкой области</w:t>
      </w:r>
    </w:p>
    <w:p w:rsidR="003A7A2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</w:p>
    <w:p w:rsidR="003A7A2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</w:p>
    <w:p w:rsidR="003A7A2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</w:p>
    <w:p w:rsidR="003A7A2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</w:p>
    <w:p w:rsidR="003A7A2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</w:p>
    <w:p w:rsidR="003A7A2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</w:p>
    <w:p w:rsidR="003A7A2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</w:p>
    <w:p w:rsidR="003A7A2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</w:p>
    <w:p w:rsidR="003A7A23" w:rsidRPr="00B751C3" w:rsidRDefault="003A7A23" w:rsidP="003A7A23">
      <w:pPr>
        <w:spacing w:after="0" w:line="240" w:lineRule="auto"/>
        <w:ind w:left="-851" w:firstLine="851"/>
        <w:jc w:val="both"/>
        <w:rPr>
          <w:rFonts w:cs="Segoe UI"/>
          <w:b/>
          <w:sz w:val="18"/>
          <w:szCs w:val="18"/>
        </w:rPr>
      </w:pPr>
      <w:r w:rsidRPr="00B751C3">
        <w:rPr>
          <w:rFonts w:cs="Segoe UI"/>
          <w:b/>
          <w:sz w:val="18"/>
          <w:szCs w:val="18"/>
        </w:rPr>
        <w:t>Контакты для СМИ</w:t>
      </w:r>
    </w:p>
    <w:p w:rsidR="003A7A23" w:rsidRPr="00B751C3" w:rsidRDefault="003A7A23" w:rsidP="003A7A23">
      <w:pPr>
        <w:spacing w:after="0" w:line="240" w:lineRule="auto"/>
        <w:ind w:left="-851" w:firstLine="851"/>
        <w:jc w:val="both"/>
        <w:rPr>
          <w:rFonts w:cs="Segoe UI"/>
          <w:sz w:val="18"/>
          <w:szCs w:val="18"/>
        </w:rPr>
      </w:pPr>
      <w:r w:rsidRPr="00B751C3">
        <w:rPr>
          <w:rFonts w:cs="Segoe UI"/>
          <w:sz w:val="18"/>
          <w:szCs w:val="18"/>
        </w:rPr>
        <w:t>Людмила Новикова</w:t>
      </w:r>
    </w:p>
    <w:p w:rsidR="003A7A23" w:rsidRPr="00B751C3" w:rsidRDefault="003A7A23" w:rsidP="003A7A23">
      <w:pPr>
        <w:spacing w:after="0" w:line="240" w:lineRule="auto"/>
        <w:ind w:left="-851" w:firstLine="851"/>
        <w:jc w:val="both"/>
        <w:rPr>
          <w:rFonts w:cs="Segoe UI"/>
          <w:sz w:val="18"/>
          <w:szCs w:val="18"/>
        </w:rPr>
      </w:pPr>
      <w:r w:rsidRPr="00B751C3">
        <w:rPr>
          <w:rFonts w:cs="Segoe UI"/>
          <w:sz w:val="18"/>
          <w:szCs w:val="18"/>
        </w:rPr>
        <w:t>ведущий инженер</w:t>
      </w:r>
    </w:p>
    <w:p w:rsidR="003A7A23" w:rsidRPr="00B751C3" w:rsidRDefault="003A7A23" w:rsidP="003A7A23">
      <w:pPr>
        <w:spacing w:after="0" w:line="240" w:lineRule="auto"/>
        <w:ind w:left="-851" w:firstLine="851"/>
        <w:jc w:val="both"/>
        <w:rPr>
          <w:rFonts w:cs="Segoe UI"/>
          <w:sz w:val="18"/>
          <w:szCs w:val="18"/>
        </w:rPr>
      </w:pPr>
      <w:r w:rsidRPr="00B751C3">
        <w:rPr>
          <w:rFonts w:cs="Segoe UI"/>
          <w:sz w:val="18"/>
          <w:szCs w:val="18"/>
        </w:rPr>
        <w:t>+7 4742 35-81-59</w:t>
      </w:r>
    </w:p>
    <w:p w:rsidR="003A7A23" w:rsidRPr="00B751C3" w:rsidRDefault="003A7A23" w:rsidP="003A7A23">
      <w:pPr>
        <w:spacing w:after="0" w:line="240" w:lineRule="auto"/>
        <w:ind w:left="-851" w:firstLine="851"/>
        <w:jc w:val="both"/>
        <w:rPr>
          <w:rFonts w:cs="Segoe UI"/>
          <w:sz w:val="18"/>
          <w:szCs w:val="18"/>
        </w:rPr>
      </w:pPr>
    </w:p>
    <w:p w:rsidR="003A7A23" w:rsidRPr="00B751C3" w:rsidRDefault="003A7A23" w:rsidP="003A7A23">
      <w:pPr>
        <w:spacing w:after="0" w:line="240" w:lineRule="auto"/>
        <w:ind w:left="-851" w:firstLine="851"/>
        <w:jc w:val="both"/>
        <w:rPr>
          <w:rFonts w:cs="Segoe UI"/>
          <w:sz w:val="18"/>
          <w:szCs w:val="18"/>
        </w:rPr>
      </w:pPr>
      <w:r w:rsidRPr="00B751C3">
        <w:rPr>
          <w:rFonts w:cs="Segoe UI"/>
          <w:sz w:val="18"/>
          <w:szCs w:val="18"/>
        </w:rPr>
        <w:t>+7 4742 35-02-62</w:t>
      </w:r>
    </w:p>
    <w:p w:rsidR="003A7A23" w:rsidRDefault="00031691" w:rsidP="003A7A23">
      <w:pPr>
        <w:spacing w:after="0" w:line="240" w:lineRule="auto"/>
        <w:ind w:left="-851" w:firstLine="851"/>
        <w:jc w:val="both"/>
        <w:rPr>
          <w:sz w:val="18"/>
          <w:szCs w:val="18"/>
        </w:rPr>
      </w:pPr>
      <w:hyperlink r:id="rId5" w:history="1">
        <w:r w:rsidR="003A7A23" w:rsidRPr="004D2961">
          <w:rPr>
            <w:rStyle w:val="a3"/>
            <w:sz w:val="18"/>
            <w:szCs w:val="18"/>
            <w:lang w:val="en-US"/>
          </w:rPr>
          <w:t>pressa</w:t>
        </w:r>
        <w:r w:rsidR="003A7A23" w:rsidRPr="004D2961">
          <w:rPr>
            <w:rStyle w:val="a3"/>
            <w:sz w:val="18"/>
            <w:szCs w:val="18"/>
          </w:rPr>
          <w:t>.48</w:t>
        </w:r>
        <w:r w:rsidR="003A7A23" w:rsidRPr="004D2961">
          <w:rPr>
            <w:rStyle w:val="a3"/>
            <w:rFonts w:cs="Segoe UI"/>
            <w:sz w:val="18"/>
            <w:szCs w:val="18"/>
          </w:rPr>
          <w:t>@</w:t>
        </w:r>
        <w:r w:rsidR="003A7A23" w:rsidRPr="004D2961">
          <w:rPr>
            <w:rStyle w:val="a3"/>
            <w:rFonts w:cs="Segoe UI"/>
            <w:sz w:val="18"/>
            <w:szCs w:val="18"/>
            <w:lang w:val="en-US"/>
          </w:rPr>
          <w:t>yandex</w:t>
        </w:r>
        <w:r w:rsidR="003A7A23" w:rsidRPr="004D2961">
          <w:rPr>
            <w:rStyle w:val="a3"/>
            <w:rFonts w:cs="Segoe UI"/>
            <w:sz w:val="18"/>
            <w:szCs w:val="18"/>
          </w:rPr>
          <w:t>.</w:t>
        </w:r>
        <w:r w:rsidR="003A7A23" w:rsidRPr="004D2961">
          <w:rPr>
            <w:rStyle w:val="a3"/>
            <w:rFonts w:cs="Segoe UI"/>
            <w:sz w:val="18"/>
            <w:szCs w:val="18"/>
            <w:lang w:val="en-US"/>
          </w:rPr>
          <w:t>ru</w:t>
        </w:r>
      </w:hyperlink>
    </w:p>
    <w:p w:rsidR="003A7A23" w:rsidRPr="00B751C3" w:rsidRDefault="00031691" w:rsidP="003A7A23">
      <w:pPr>
        <w:spacing w:after="0" w:line="240" w:lineRule="auto"/>
        <w:ind w:left="-851" w:firstLine="851"/>
        <w:jc w:val="both"/>
        <w:rPr>
          <w:rFonts w:cs="Segoe UI"/>
          <w:sz w:val="18"/>
          <w:szCs w:val="18"/>
        </w:rPr>
      </w:pPr>
      <w:hyperlink r:id="rId6" w:history="1">
        <w:r w:rsidR="003A7A23" w:rsidRPr="00B751C3">
          <w:rPr>
            <w:rStyle w:val="a3"/>
            <w:rFonts w:cs="Segoe UI"/>
            <w:sz w:val="18"/>
            <w:szCs w:val="18"/>
            <w:lang w:val="en-US"/>
          </w:rPr>
          <w:t>fgu</w:t>
        </w:r>
        <w:r w:rsidR="003A7A23" w:rsidRPr="00B751C3">
          <w:rPr>
            <w:rStyle w:val="a3"/>
            <w:rFonts w:cs="Segoe UI"/>
            <w:sz w:val="18"/>
            <w:szCs w:val="18"/>
          </w:rPr>
          <w:t>48@</w:t>
        </w:r>
        <w:r w:rsidR="003A7A23" w:rsidRPr="00B751C3">
          <w:rPr>
            <w:rStyle w:val="a3"/>
            <w:rFonts w:cs="Segoe UI"/>
            <w:sz w:val="18"/>
            <w:szCs w:val="18"/>
            <w:lang w:val="en-US"/>
          </w:rPr>
          <w:t>u</w:t>
        </w:r>
        <w:r w:rsidR="003A7A23" w:rsidRPr="00B751C3">
          <w:rPr>
            <w:rStyle w:val="a3"/>
            <w:rFonts w:cs="Segoe UI"/>
            <w:sz w:val="18"/>
            <w:szCs w:val="18"/>
          </w:rPr>
          <w:t>48.</w:t>
        </w:r>
        <w:r w:rsidR="003A7A23" w:rsidRPr="00B751C3">
          <w:rPr>
            <w:rStyle w:val="a3"/>
            <w:rFonts w:cs="Segoe UI"/>
            <w:sz w:val="18"/>
            <w:szCs w:val="18"/>
            <w:lang w:val="en-US"/>
          </w:rPr>
          <w:t>rosreestr</w:t>
        </w:r>
        <w:r w:rsidR="003A7A23" w:rsidRPr="00B751C3">
          <w:rPr>
            <w:rStyle w:val="a3"/>
            <w:rFonts w:cs="Segoe UI"/>
            <w:sz w:val="18"/>
            <w:szCs w:val="18"/>
          </w:rPr>
          <w:t>.</w:t>
        </w:r>
        <w:r w:rsidR="003A7A23" w:rsidRPr="00B751C3">
          <w:rPr>
            <w:rStyle w:val="a3"/>
            <w:rFonts w:cs="Segoe UI"/>
            <w:sz w:val="18"/>
            <w:szCs w:val="18"/>
            <w:lang w:val="en-US"/>
          </w:rPr>
          <w:t>ru</w:t>
        </w:r>
      </w:hyperlink>
    </w:p>
    <w:p w:rsidR="00F11FEB" w:rsidRPr="00F11FEB" w:rsidRDefault="00F11FEB" w:rsidP="00F11FEB"/>
    <w:p w:rsidR="00F11FEB" w:rsidRDefault="00F11FEB" w:rsidP="00F11FEB"/>
    <w:p w:rsidR="00F11FEB" w:rsidRPr="00F11FEB" w:rsidRDefault="00F11FE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F11FEB" w:rsidRPr="00F11FEB" w:rsidSect="0073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EB"/>
    <w:rsid w:val="00031691"/>
    <w:rsid w:val="00351169"/>
    <w:rsid w:val="0035730B"/>
    <w:rsid w:val="003A343D"/>
    <w:rsid w:val="003A7A23"/>
    <w:rsid w:val="00596549"/>
    <w:rsid w:val="007303E0"/>
    <w:rsid w:val="00782FFC"/>
    <w:rsid w:val="007F5C15"/>
    <w:rsid w:val="009456FD"/>
    <w:rsid w:val="00B31FE6"/>
    <w:rsid w:val="00F1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A7A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FE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3A7A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gu48@u48.rosreestr.ru" TargetMode="External"/><Relationship Id="rId5" Type="http://schemas.openxmlformats.org/officeDocument/2006/relationships/hyperlink" Target="mailto:pressa.4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 ZKP r48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Zvyagina.Olga</dc:creator>
  <cp:lastModifiedBy>USER</cp:lastModifiedBy>
  <cp:revision>2</cp:revision>
  <dcterms:created xsi:type="dcterms:W3CDTF">2016-03-21T04:24:00Z</dcterms:created>
  <dcterms:modified xsi:type="dcterms:W3CDTF">2016-03-21T04:24:00Z</dcterms:modified>
</cp:coreProperties>
</file>