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5787D" w14:textId="0FBB0AFA" w:rsidR="0052408B" w:rsidRPr="002273E5" w:rsidRDefault="0052408B" w:rsidP="005240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8B">
        <w:rPr>
          <w:rFonts w:ascii="Verdana" w:eastAsia="Times New Roman" w:hAnsi="Verdana" w:cs="Times New Roman"/>
          <w:color w:val="3D3D3D"/>
          <w:sz w:val="21"/>
          <w:szCs w:val="21"/>
          <w:shd w:val="clear" w:color="auto" w:fill="F1F3F4"/>
          <w:lang w:eastAsia="ru-RU"/>
        </w:rPr>
        <w:t> </w:t>
      </w:r>
      <w:r w:rsidRPr="002273E5">
        <w:rPr>
          <w:rFonts w:ascii="Verdana" w:eastAsia="Times New Roman" w:hAnsi="Verdana" w:cs="Times New Roman"/>
          <w:b/>
          <w:bCs/>
          <w:color w:val="3D3D3D"/>
          <w:sz w:val="28"/>
          <w:szCs w:val="28"/>
          <w:shd w:val="clear" w:color="auto" w:fill="F1F3F4"/>
          <w:lang w:eastAsia="ru-RU"/>
        </w:rPr>
        <w:t>08.07.2020.</w:t>
      </w:r>
      <w:r w:rsidRPr="002273E5">
        <w:rPr>
          <w:rFonts w:ascii="Verdana" w:eastAsia="Times New Roman" w:hAnsi="Verdana" w:cs="Times New Roman"/>
          <w:color w:val="3D3D3D"/>
          <w:sz w:val="28"/>
          <w:szCs w:val="28"/>
          <w:shd w:val="clear" w:color="auto" w:fill="F1F3F4"/>
          <w:lang w:eastAsia="ru-RU"/>
        </w:rPr>
        <w:t>    </w:t>
      </w:r>
      <w:r w:rsidRPr="002273E5">
        <w:rPr>
          <w:rFonts w:ascii="Verdana" w:eastAsia="Times New Roman" w:hAnsi="Verdana" w:cs="Times New Roman"/>
          <w:b/>
          <w:bCs/>
          <w:color w:val="3D3D3D"/>
          <w:sz w:val="28"/>
          <w:szCs w:val="28"/>
          <w:shd w:val="clear" w:color="auto" w:fill="F1F3F4"/>
          <w:lang w:eastAsia="ru-RU"/>
        </w:rPr>
        <w:t xml:space="preserve">Торжественный прием опекунских и приемных семей прошел </w:t>
      </w:r>
      <w:r w:rsidR="00087C36" w:rsidRPr="002273E5">
        <w:rPr>
          <w:rFonts w:ascii="Verdana" w:eastAsia="Times New Roman" w:hAnsi="Verdana" w:cs="Times New Roman"/>
          <w:b/>
          <w:bCs/>
          <w:color w:val="3D3D3D"/>
          <w:sz w:val="28"/>
          <w:szCs w:val="28"/>
          <w:shd w:val="clear" w:color="auto" w:fill="F1F3F4"/>
          <w:lang w:eastAsia="ru-RU"/>
        </w:rPr>
        <w:t>в онлайн-формате</w:t>
      </w:r>
      <w:r w:rsidRPr="002273E5">
        <w:rPr>
          <w:rFonts w:ascii="Verdana" w:eastAsia="Times New Roman" w:hAnsi="Verdana" w:cs="Times New Roman"/>
          <w:color w:val="3D3D3D"/>
          <w:sz w:val="28"/>
          <w:szCs w:val="28"/>
          <w:lang w:eastAsia="ru-RU"/>
        </w:rPr>
        <w:br/>
      </w:r>
    </w:p>
    <w:p w14:paraId="47135FA7" w14:textId="2B394671" w:rsidR="000A05A6" w:rsidRPr="00231EEE" w:rsidRDefault="000A05A6" w:rsidP="002273E5">
      <w:pPr>
        <w:jc w:val="both"/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</w:pPr>
      <w:r w:rsidRPr="002273E5">
        <w:rPr>
          <w:rFonts w:ascii="Verdana" w:eastAsia="Times New Roman" w:hAnsi="Verdana" w:cs="Times New Roman"/>
          <w:color w:val="3D3D3D"/>
          <w:sz w:val="28"/>
          <w:szCs w:val="28"/>
          <w:lang w:eastAsia="ru-RU"/>
        </w:rPr>
        <w:t xml:space="preserve">   </w:t>
      </w:r>
      <w:r w:rsidR="0052408B" w:rsidRPr="00231EEE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 xml:space="preserve">Лучшие приемные семьи региона чествовали сегодня в управлении образования и науки Липецкой области. </w:t>
      </w:r>
      <w:r w:rsidRPr="00231EEE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>В этом году из-за сложившейся эпидемиологической ситуации праздник прошел в онлайн- формате.</w:t>
      </w:r>
    </w:p>
    <w:p w14:paraId="2AF907FA" w14:textId="4FEEE4E3" w:rsidR="000A05A6" w:rsidRPr="00231EEE" w:rsidRDefault="000A05A6" w:rsidP="002273E5">
      <w:pPr>
        <w:jc w:val="both"/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</w:pPr>
      <w:r w:rsidRPr="00231EEE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 xml:space="preserve">Собравшихся приветствовали глава администрации Липецкой области Игорь Артамонов, заместитель главы администрации Липецкой области Анатолий Якутин, Уполномоченный по правам ребенка в Липецкой области Юрий Таран. Также к опекунам и приемным родителям обратилась исполняющая обязанности начальника областного управления образования и науки Лилия </w:t>
      </w:r>
      <w:proofErr w:type="spellStart"/>
      <w:r w:rsidRPr="00231EEE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>Загеева</w:t>
      </w:r>
      <w:proofErr w:type="spellEnd"/>
      <w:r w:rsidR="002273E5" w:rsidRPr="00231EEE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>:</w:t>
      </w:r>
    </w:p>
    <w:p w14:paraId="603388BE" w14:textId="6B7F5CEB" w:rsidR="000A05A6" w:rsidRPr="00231EEE" w:rsidRDefault="00231EEE" w:rsidP="002273E5">
      <w:pPr>
        <w:jc w:val="both"/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</w:pPr>
      <w:r w:rsidRPr="00231EEE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0BD0815" wp14:editId="08738B40">
            <wp:simplePos x="0" y="0"/>
            <wp:positionH relativeFrom="page">
              <wp:posOffset>4109085</wp:posOffset>
            </wp:positionH>
            <wp:positionV relativeFrom="paragraph">
              <wp:posOffset>382905</wp:posOffset>
            </wp:positionV>
            <wp:extent cx="3150235" cy="2359660"/>
            <wp:effectExtent l="0" t="0" r="0" b="2540"/>
            <wp:wrapThrough wrapText="bothSides">
              <wp:wrapPolygon edited="0">
                <wp:start x="0" y="0"/>
                <wp:lineTo x="0" y="21449"/>
                <wp:lineTo x="21421" y="21449"/>
                <wp:lineTo x="2142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5A6" w:rsidRPr="00231EEE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>- Семья – это бесценный дар для каждого человека. Спасибо Вам за неравнодушное отношение к детям, за помощь, тепло и заботу, которые вы дарите каждому ребенку. Ваша ежедневная работа по воспитанию подрастающего поколения неоценима.</w:t>
      </w:r>
    </w:p>
    <w:p w14:paraId="2FAA998A" w14:textId="7BFD890B" w:rsidR="00231EEE" w:rsidRDefault="000A05A6" w:rsidP="002273E5">
      <w:pPr>
        <w:jc w:val="both"/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</w:pPr>
      <w:r w:rsidRPr="00231EEE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 xml:space="preserve">    В большой зал администрации</w:t>
      </w:r>
      <w:r w:rsidR="00231EEE" w:rsidRPr="00231EEE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 w:rsidR="00231EEE" w:rsidRPr="00231EEE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>Добринского</w:t>
      </w:r>
      <w:proofErr w:type="spellEnd"/>
      <w:r w:rsidR="00231EEE" w:rsidRPr="00231EEE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 xml:space="preserve"> муниципального района</w:t>
      </w:r>
      <w:r w:rsidRPr="00231EEE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 xml:space="preserve"> были приглашены 2 опекунские семьи, Петрова Владимира Николаевича и Науменко Александра Викторовича</w:t>
      </w:r>
      <w:r w:rsidR="00231EEE" w:rsidRPr="00231EEE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>.</w:t>
      </w:r>
      <w:r w:rsidRPr="00231EEE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 xml:space="preserve"> </w:t>
      </w:r>
    </w:p>
    <w:p w14:paraId="72AB43AB" w14:textId="60D68A9C" w:rsidR="00231EEE" w:rsidRDefault="00231EEE" w:rsidP="002273E5">
      <w:pPr>
        <w:jc w:val="both"/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</w:pPr>
      <w:r w:rsidRPr="00231EEE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7A89357" wp14:editId="63A613E3">
            <wp:simplePos x="0" y="0"/>
            <wp:positionH relativeFrom="margin">
              <wp:posOffset>-146685</wp:posOffset>
            </wp:positionH>
            <wp:positionV relativeFrom="paragraph">
              <wp:posOffset>173355</wp:posOffset>
            </wp:positionV>
            <wp:extent cx="3067050" cy="2266950"/>
            <wp:effectExtent l="0" t="0" r="0" b="0"/>
            <wp:wrapThrough wrapText="bothSides">
              <wp:wrapPolygon edited="0">
                <wp:start x="0" y="0"/>
                <wp:lineTo x="0" y="21418"/>
                <wp:lineTo x="21466" y="21418"/>
                <wp:lineTo x="2146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1EE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731294" wp14:editId="586E1139">
            <wp:simplePos x="0" y="0"/>
            <wp:positionH relativeFrom="margin">
              <wp:posOffset>2968625</wp:posOffset>
            </wp:positionH>
            <wp:positionV relativeFrom="paragraph">
              <wp:posOffset>186055</wp:posOffset>
            </wp:positionV>
            <wp:extent cx="3286125" cy="2291715"/>
            <wp:effectExtent l="0" t="0" r="9525" b="0"/>
            <wp:wrapThrough wrapText="bothSides">
              <wp:wrapPolygon edited="0">
                <wp:start x="0" y="0"/>
                <wp:lineTo x="0" y="21367"/>
                <wp:lineTo x="21537" y="21367"/>
                <wp:lineTo x="2153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0752F" w14:textId="0EC05F54" w:rsidR="00231EEE" w:rsidRDefault="00231EEE" w:rsidP="002273E5">
      <w:pPr>
        <w:jc w:val="both"/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</w:pPr>
      <w:r w:rsidRPr="00231EEE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>З</w:t>
      </w:r>
      <w:r w:rsidR="000A05A6" w:rsidRPr="00231EEE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 xml:space="preserve">аместитель главы администрации Олег Николаевич Малыхин </w:t>
      </w:r>
      <w:r w:rsidRPr="00231EEE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 xml:space="preserve">поздравил присутствующих и </w:t>
      </w:r>
      <w:r w:rsidR="000A05A6" w:rsidRPr="00231EEE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>вручил</w:t>
      </w:r>
      <w:r w:rsidR="000A05A6" w:rsidRPr="00231EEE">
        <w:rPr>
          <w:sz w:val="24"/>
          <w:szCs w:val="24"/>
        </w:rPr>
        <w:t xml:space="preserve"> </w:t>
      </w:r>
      <w:r w:rsidRPr="00231EEE">
        <w:rPr>
          <w:rFonts w:ascii="Verdana" w:hAnsi="Verdana"/>
          <w:sz w:val="24"/>
          <w:szCs w:val="24"/>
        </w:rPr>
        <w:t>благодарственные письма</w:t>
      </w:r>
      <w:r>
        <w:rPr>
          <w:rFonts w:ascii="Verdana" w:hAnsi="Verdana"/>
          <w:sz w:val="24"/>
          <w:szCs w:val="24"/>
        </w:rPr>
        <w:t xml:space="preserve">, </w:t>
      </w:r>
      <w:r w:rsidR="000A05A6" w:rsidRPr="00231EEE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 xml:space="preserve">ценные подарки </w:t>
      </w:r>
      <w:r w:rsidRPr="00231EEE"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>администрации Липецкой области</w:t>
      </w:r>
      <w:r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  <w:t xml:space="preserve">. </w:t>
      </w:r>
    </w:p>
    <w:p w14:paraId="64730ECF" w14:textId="2D0C12DC" w:rsidR="00231EEE" w:rsidRDefault="00231EEE" w:rsidP="002273E5">
      <w:pPr>
        <w:jc w:val="both"/>
        <w:rPr>
          <w:rFonts w:ascii="Verdana" w:eastAsia="Times New Roman" w:hAnsi="Verdana" w:cs="Times New Roman"/>
          <w:color w:val="3D3D3D"/>
          <w:sz w:val="24"/>
          <w:szCs w:val="24"/>
          <w:lang w:eastAsia="ru-RU"/>
        </w:rPr>
      </w:pPr>
    </w:p>
    <w:sectPr w:rsidR="0023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5C"/>
    <w:rsid w:val="00087C36"/>
    <w:rsid w:val="000A05A6"/>
    <w:rsid w:val="002273E5"/>
    <w:rsid w:val="00231EEE"/>
    <w:rsid w:val="0052408B"/>
    <w:rsid w:val="0068386F"/>
    <w:rsid w:val="00907451"/>
    <w:rsid w:val="00A91CD2"/>
    <w:rsid w:val="00E7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7459"/>
  <w15:chartTrackingRefBased/>
  <w15:docId w15:val="{6DEE2165-D822-4161-BA9A-169A78AF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2020-07-08T12:24:00Z</cp:lastPrinted>
  <dcterms:created xsi:type="dcterms:W3CDTF">2020-07-08T11:11:00Z</dcterms:created>
  <dcterms:modified xsi:type="dcterms:W3CDTF">2020-07-08T12:50:00Z</dcterms:modified>
</cp:coreProperties>
</file>