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4B7A" w14:textId="74910369" w:rsidR="0019429B" w:rsidRDefault="0019429B" w:rsidP="0019429B">
      <w:pPr>
        <w:ind w:left="4536"/>
        <w:jc w:val="center"/>
      </w:pPr>
      <w:r>
        <w:t xml:space="preserve">Утвержден </w:t>
      </w:r>
    </w:p>
    <w:p w14:paraId="58115D43" w14:textId="77777777" w:rsidR="0019429B" w:rsidRDefault="0019429B" w:rsidP="0019429B">
      <w:pPr>
        <w:ind w:left="4536"/>
        <w:jc w:val="center"/>
      </w:pPr>
      <w:r>
        <w:t xml:space="preserve">распоряжением администрации Добринского </w:t>
      </w:r>
    </w:p>
    <w:p w14:paraId="2D33BA4B" w14:textId="6A25BAFC" w:rsidR="0019429B" w:rsidRDefault="0019429B" w:rsidP="0019429B">
      <w:pPr>
        <w:ind w:left="4536"/>
        <w:jc w:val="center"/>
      </w:pPr>
      <w:r>
        <w:t>муниципального района Липецкой области от</w:t>
      </w:r>
      <w:r w:rsidR="001A6CBD">
        <w:t xml:space="preserve"> 23.10.</w:t>
      </w:r>
      <w:r>
        <w:t>202</w:t>
      </w:r>
      <w:r w:rsidR="00983FD7">
        <w:t>3</w:t>
      </w:r>
      <w:r w:rsidR="001A45FB">
        <w:t xml:space="preserve">  </w:t>
      </w:r>
      <w:r>
        <w:t xml:space="preserve"> №</w:t>
      </w:r>
      <w:r w:rsidR="001A6CBD">
        <w:t>387</w:t>
      </w:r>
      <w:r w:rsidR="004F122A">
        <w:t>-р</w:t>
      </w:r>
    </w:p>
    <w:p w14:paraId="3D9060FC" w14:textId="77777777" w:rsidR="0019429B" w:rsidRDefault="0019429B" w:rsidP="0019429B"/>
    <w:p w14:paraId="6AE94199" w14:textId="77777777" w:rsidR="00B300BF" w:rsidRDefault="00B300BF" w:rsidP="0019429B"/>
    <w:p w14:paraId="66E56CE6" w14:textId="77777777" w:rsidR="0019429B" w:rsidRPr="007A2CBF" w:rsidRDefault="0019429B" w:rsidP="0019429B">
      <w:pPr>
        <w:jc w:val="center"/>
        <w:rPr>
          <w:b/>
          <w:bCs/>
          <w:sz w:val="28"/>
          <w:szCs w:val="28"/>
        </w:rPr>
      </w:pPr>
      <w:bookmarkStart w:id="0" w:name="_Hlk105766303"/>
      <w:r w:rsidRPr="007A2CBF">
        <w:rPr>
          <w:b/>
          <w:bCs/>
          <w:sz w:val="28"/>
          <w:szCs w:val="28"/>
        </w:rPr>
        <w:t>ГРАФИК</w:t>
      </w:r>
    </w:p>
    <w:p w14:paraId="44F016A9" w14:textId="47164FD9" w:rsidR="0019429B" w:rsidRPr="007A2CBF" w:rsidRDefault="0019429B" w:rsidP="00B300BF">
      <w:pPr>
        <w:jc w:val="center"/>
        <w:rPr>
          <w:b/>
          <w:bCs/>
          <w:sz w:val="28"/>
          <w:szCs w:val="28"/>
        </w:rPr>
      </w:pPr>
      <w:bookmarkStart w:id="1" w:name="_Hlk105765788"/>
      <w:r w:rsidRPr="007A2CBF">
        <w:rPr>
          <w:b/>
          <w:bCs/>
          <w:sz w:val="28"/>
          <w:szCs w:val="28"/>
        </w:rPr>
        <w:t>консультирования должностными лицами администрации Добринского муниципального района Липецкой области контролируемых лиц и их уполномоченных представителей по вопросам, касающимся организации и осуществления на территории Добринского муниципального района Липецкой области</w:t>
      </w:r>
      <w:r w:rsidRPr="007A2CBF">
        <w:rPr>
          <w:sz w:val="28"/>
          <w:szCs w:val="28"/>
        </w:rPr>
        <w:t xml:space="preserve"> </w:t>
      </w:r>
      <w:r w:rsidRPr="007A2CBF">
        <w:rPr>
          <w:b/>
          <w:bCs/>
          <w:sz w:val="28"/>
          <w:szCs w:val="28"/>
        </w:rPr>
        <w:t xml:space="preserve">муниципального </w:t>
      </w:r>
      <w:r w:rsidR="006F03AA">
        <w:rPr>
          <w:b/>
          <w:bCs/>
          <w:sz w:val="28"/>
          <w:szCs w:val="28"/>
        </w:rPr>
        <w:t>жилищного</w:t>
      </w:r>
      <w:r w:rsidR="001A45FB" w:rsidRPr="007A2CBF">
        <w:rPr>
          <w:b/>
          <w:bCs/>
          <w:sz w:val="28"/>
          <w:szCs w:val="28"/>
        </w:rPr>
        <w:t xml:space="preserve"> </w:t>
      </w:r>
      <w:r w:rsidRPr="007A2CBF">
        <w:rPr>
          <w:b/>
          <w:bCs/>
          <w:sz w:val="28"/>
          <w:szCs w:val="28"/>
        </w:rPr>
        <w:t>контроля</w:t>
      </w:r>
    </w:p>
    <w:p w14:paraId="49A219ED" w14:textId="7538C2DA" w:rsidR="0019429B" w:rsidRPr="007A2CBF" w:rsidRDefault="0019429B" w:rsidP="0019429B">
      <w:pPr>
        <w:jc w:val="center"/>
        <w:rPr>
          <w:b/>
          <w:bCs/>
          <w:sz w:val="28"/>
          <w:szCs w:val="28"/>
        </w:rPr>
      </w:pPr>
      <w:r w:rsidRPr="007A2CBF">
        <w:rPr>
          <w:b/>
          <w:bCs/>
          <w:sz w:val="28"/>
          <w:szCs w:val="28"/>
        </w:rPr>
        <w:t>на 202</w:t>
      </w:r>
      <w:r w:rsidR="000B1730" w:rsidRPr="007A2CBF">
        <w:rPr>
          <w:b/>
          <w:bCs/>
          <w:sz w:val="28"/>
          <w:szCs w:val="28"/>
        </w:rPr>
        <w:t>4</w:t>
      </w:r>
      <w:r w:rsidRPr="007A2CBF">
        <w:rPr>
          <w:b/>
          <w:bCs/>
          <w:sz w:val="28"/>
          <w:szCs w:val="28"/>
        </w:rPr>
        <w:t>г.</w:t>
      </w:r>
    </w:p>
    <w:bookmarkEnd w:id="0"/>
    <w:bookmarkEnd w:id="1"/>
    <w:p w14:paraId="6AC96C57" w14:textId="77777777" w:rsidR="0019429B" w:rsidRPr="007A2CBF" w:rsidRDefault="0019429B" w:rsidP="0019429B">
      <w:pPr>
        <w:jc w:val="center"/>
        <w:rPr>
          <w:sz w:val="28"/>
          <w:szCs w:val="28"/>
        </w:rPr>
      </w:pPr>
    </w:p>
    <w:p w14:paraId="4C4E3E3D" w14:textId="62D03E86" w:rsidR="0019429B" w:rsidRPr="007A2CBF" w:rsidRDefault="0019429B" w:rsidP="0019429B">
      <w:pPr>
        <w:pStyle w:val="a6"/>
        <w:numPr>
          <w:ilvl w:val="0"/>
          <w:numId w:val="5"/>
        </w:numPr>
        <w:spacing w:line="256" w:lineRule="auto"/>
        <w:ind w:left="0" w:firstLine="360"/>
        <w:jc w:val="both"/>
        <w:rPr>
          <w:sz w:val="28"/>
          <w:szCs w:val="28"/>
        </w:rPr>
      </w:pPr>
      <w:r w:rsidRPr="007A2CBF">
        <w:rPr>
          <w:sz w:val="28"/>
          <w:szCs w:val="28"/>
        </w:rPr>
        <w:t>Консультирование по телефону, посредством видео-конференц-связи, на личном приеме осуществляется должностным лицом уполномоченного органа в помещении администрации по адресу: 399430, Липецкая область, Добринский район, п.Добринка, ул.</w:t>
      </w:r>
      <w:r w:rsidR="00983FD7" w:rsidRPr="007A2CBF">
        <w:rPr>
          <w:sz w:val="28"/>
          <w:szCs w:val="28"/>
        </w:rPr>
        <w:t xml:space="preserve"> </w:t>
      </w:r>
      <w:r w:rsidRPr="007A2CBF">
        <w:rPr>
          <w:sz w:val="28"/>
          <w:szCs w:val="28"/>
        </w:rPr>
        <w:t>М.</w:t>
      </w:r>
      <w:r w:rsidR="00983FD7" w:rsidRPr="007A2CBF">
        <w:rPr>
          <w:sz w:val="28"/>
          <w:szCs w:val="28"/>
        </w:rPr>
        <w:t xml:space="preserve"> </w:t>
      </w:r>
      <w:r w:rsidRPr="007A2CBF">
        <w:rPr>
          <w:sz w:val="28"/>
          <w:szCs w:val="28"/>
        </w:rPr>
        <w:t>Горького, д.5, в соответствии со следующим графиком:</w:t>
      </w:r>
    </w:p>
    <w:p w14:paraId="70B69515" w14:textId="77777777" w:rsidR="0019429B" w:rsidRPr="007A2CBF" w:rsidRDefault="0019429B" w:rsidP="0019429B">
      <w:pPr>
        <w:pStyle w:val="a6"/>
        <w:jc w:val="both"/>
        <w:rPr>
          <w:sz w:val="28"/>
          <w:szCs w:val="28"/>
        </w:rPr>
      </w:pPr>
    </w:p>
    <w:tbl>
      <w:tblPr>
        <w:tblStyle w:val="a8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2"/>
        <w:gridCol w:w="2025"/>
        <w:gridCol w:w="1701"/>
        <w:gridCol w:w="1559"/>
        <w:gridCol w:w="1418"/>
        <w:gridCol w:w="992"/>
        <w:gridCol w:w="1984"/>
      </w:tblGrid>
      <w:tr w:rsidR="006F03AA" w:rsidRPr="007A2CBF" w14:paraId="35C4A8CF" w14:textId="77777777" w:rsidTr="006F03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2830" w14:textId="77777777" w:rsidR="0019429B" w:rsidRPr="007A2CBF" w:rsidRDefault="001942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8018" w14:textId="77777777" w:rsidR="0019429B" w:rsidRPr="007A2CBF" w:rsidRDefault="001942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FD92" w14:textId="77777777" w:rsidR="0019429B" w:rsidRPr="007A2CBF" w:rsidRDefault="001942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B69C" w14:textId="77777777" w:rsidR="0019429B" w:rsidRPr="007A2CBF" w:rsidRDefault="001942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 должностного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6013" w14:textId="77777777" w:rsidR="0019429B" w:rsidRPr="007A2CBF" w:rsidRDefault="001942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BE33" w14:textId="77777777" w:rsidR="0019429B" w:rsidRPr="007A2CBF" w:rsidRDefault="001942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9C3" w14:textId="77777777" w:rsidR="0019429B" w:rsidRPr="007A2CBF" w:rsidRDefault="001942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телефона и (или)</w:t>
            </w:r>
          </w:p>
          <w:p w14:paraId="5D1CD282" w14:textId="77777777" w:rsidR="0019429B" w:rsidRPr="007A2CBF" w:rsidRDefault="001942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указание на сервис видео-конференц-связи</w:t>
            </w:r>
          </w:p>
        </w:tc>
      </w:tr>
      <w:tr w:rsidR="006F03AA" w:rsidRPr="007A2CBF" w14:paraId="748189C7" w14:textId="77777777" w:rsidTr="006F03A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24D" w14:textId="77777777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</w:p>
          <w:p w14:paraId="34B2B54E" w14:textId="1E0799F9" w:rsidR="0019429B" w:rsidRPr="006F03AA" w:rsidRDefault="00313272" w:rsidP="0044795A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94D" w14:textId="77777777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</w:p>
          <w:p w14:paraId="7222F240" w14:textId="1716337B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 xml:space="preserve">муниципальный </w:t>
            </w:r>
            <w:r w:rsidR="006F03AA" w:rsidRPr="006F03AA">
              <w:rPr>
                <w:rFonts w:ascii="Times New Roman" w:hAnsi="Times New Roman" w:cs="Times New Roman"/>
              </w:rPr>
              <w:t>жилищный</w:t>
            </w:r>
            <w:r w:rsidR="001A45FB" w:rsidRPr="006F03AA">
              <w:rPr>
                <w:rFonts w:ascii="Times New Roman" w:hAnsi="Times New Roman" w:cs="Times New Roman"/>
              </w:rPr>
              <w:t xml:space="preserve"> </w:t>
            </w:r>
            <w:r w:rsidRPr="006F03AA">
              <w:rPr>
                <w:rFonts w:ascii="Times New Roman" w:hAnsi="Times New Roman" w:cs="Times New Roman"/>
              </w:rPr>
              <w:t xml:space="preserve">контроль </w:t>
            </w:r>
          </w:p>
          <w:p w14:paraId="41B474F1" w14:textId="77777777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669" w14:textId="77777777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</w:p>
          <w:p w14:paraId="19BDC137" w14:textId="3BCEF88C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начальник отдела</w:t>
            </w:r>
            <w:r w:rsidR="00983FD7" w:rsidRPr="006F03AA">
              <w:rPr>
                <w:rFonts w:ascii="Times New Roman" w:hAnsi="Times New Roman" w:cs="Times New Roman"/>
              </w:rPr>
              <w:t xml:space="preserve"> </w:t>
            </w:r>
            <w:r w:rsidR="006F03AA" w:rsidRPr="006F03AA">
              <w:rPr>
                <w:rFonts w:ascii="Times New Roman" w:hAnsi="Times New Roman" w:cs="Times New Roman"/>
              </w:rPr>
              <w:t>архитектуры 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102" w14:textId="77777777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</w:p>
          <w:p w14:paraId="5A5B2BC7" w14:textId="552B1127" w:rsidR="0019429B" w:rsidRPr="006F03AA" w:rsidRDefault="006F03AA" w:rsidP="0044795A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Ларина Анна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AC5" w14:textId="77777777" w:rsidR="00AD64DA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  <w:lang w:val="en-US"/>
              </w:rPr>
              <w:t>12</w:t>
            </w:r>
            <w:r w:rsidRPr="006F03AA">
              <w:rPr>
                <w:rFonts w:ascii="Times New Roman" w:hAnsi="Times New Roman" w:cs="Times New Roman"/>
              </w:rPr>
              <w:t>.01.2024</w:t>
            </w:r>
          </w:p>
          <w:p w14:paraId="1B0DF1FC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26.01.2024</w:t>
            </w:r>
          </w:p>
          <w:p w14:paraId="223647D8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09.02.2024</w:t>
            </w:r>
          </w:p>
          <w:p w14:paraId="763875F0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21.02.2024</w:t>
            </w:r>
          </w:p>
          <w:p w14:paraId="4D522A87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06.03.2024</w:t>
            </w:r>
          </w:p>
          <w:p w14:paraId="4B72290B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22.03.2024</w:t>
            </w:r>
          </w:p>
          <w:p w14:paraId="03EEA3EA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05.04.2024</w:t>
            </w:r>
          </w:p>
          <w:p w14:paraId="68D7FCD5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19.04.2024</w:t>
            </w:r>
          </w:p>
          <w:p w14:paraId="1A4DD449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03.05.2024</w:t>
            </w:r>
          </w:p>
          <w:p w14:paraId="1E006AA1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17.05.2024</w:t>
            </w:r>
          </w:p>
          <w:p w14:paraId="1AEA5E3E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31.05.2024</w:t>
            </w:r>
          </w:p>
          <w:p w14:paraId="2BF38447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14.06.2024</w:t>
            </w:r>
          </w:p>
          <w:p w14:paraId="2808EBC3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28.06.2024</w:t>
            </w:r>
          </w:p>
          <w:p w14:paraId="028B8BD7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12.07.2024</w:t>
            </w:r>
          </w:p>
          <w:p w14:paraId="147C1E71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26.07.2024</w:t>
            </w:r>
          </w:p>
          <w:p w14:paraId="5850906F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09.08.2024</w:t>
            </w:r>
          </w:p>
          <w:p w14:paraId="6B045DD0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23.08.2024</w:t>
            </w:r>
          </w:p>
          <w:p w14:paraId="04C4EDFB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06.09.2024</w:t>
            </w:r>
          </w:p>
          <w:p w14:paraId="23099E2C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20.09.2024</w:t>
            </w:r>
          </w:p>
          <w:p w14:paraId="6270E466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04.10.2024</w:t>
            </w:r>
          </w:p>
          <w:p w14:paraId="285E35E7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18.10.2024</w:t>
            </w:r>
          </w:p>
          <w:p w14:paraId="64E2A7BA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01.11.2024</w:t>
            </w:r>
          </w:p>
          <w:p w14:paraId="779DCB4B" w14:textId="77777777" w:rsidR="00364026" w:rsidRPr="006F03AA" w:rsidRDefault="00364026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15.11.2024</w:t>
            </w:r>
          </w:p>
          <w:p w14:paraId="6814315D" w14:textId="77777777" w:rsidR="000B1730" w:rsidRPr="006F03AA" w:rsidRDefault="000B1730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29.11.2024</w:t>
            </w:r>
          </w:p>
          <w:p w14:paraId="54D01C3B" w14:textId="77777777" w:rsidR="000B1730" w:rsidRPr="006F03AA" w:rsidRDefault="000B1730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13.12.2024</w:t>
            </w:r>
          </w:p>
          <w:p w14:paraId="4877C9EA" w14:textId="30D847E4" w:rsidR="000B1730" w:rsidRPr="006F03AA" w:rsidRDefault="000B1730" w:rsidP="00AB7391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5E2" w14:textId="77777777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</w:p>
          <w:p w14:paraId="6344DAB4" w14:textId="13E86204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с 14:00 до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FCB" w14:textId="77777777" w:rsidR="0019429B" w:rsidRPr="006F03AA" w:rsidRDefault="0019429B" w:rsidP="0044795A">
            <w:pPr>
              <w:jc w:val="center"/>
              <w:rPr>
                <w:rFonts w:ascii="Times New Roman" w:hAnsi="Times New Roman" w:cs="Times New Roman"/>
              </w:rPr>
            </w:pPr>
          </w:p>
          <w:p w14:paraId="4F75C7DF" w14:textId="6B363036" w:rsidR="0019429B" w:rsidRPr="006F03AA" w:rsidRDefault="006F03AA" w:rsidP="006F03AA">
            <w:pPr>
              <w:rPr>
                <w:rFonts w:ascii="Times New Roman" w:hAnsi="Times New Roman" w:cs="Times New Roman"/>
              </w:rPr>
            </w:pPr>
            <w:r w:rsidRPr="006F03AA">
              <w:rPr>
                <w:rFonts w:ascii="Times New Roman" w:hAnsi="Times New Roman" w:cs="Times New Roman"/>
              </w:rPr>
              <w:t>8 (47462) 2-28-16</w:t>
            </w:r>
          </w:p>
        </w:tc>
      </w:tr>
    </w:tbl>
    <w:p w14:paraId="288F9A58" w14:textId="77777777" w:rsidR="0019429B" w:rsidRPr="007A2CBF" w:rsidRDefault="0019429B" w:rsidP="0019429B">
      <w:pPr>
        <w:rPr>
          <w:sz w:val="28"/>
          <w:szCs w:val="28"/>
          <w:lang w:eastAsia="en-US"/>
        </w:rPr>
      </w:pPr>
    </w:p>
    <w:p w14:paraId="7395A83B" w14:textId="44833874" w:rsidR="007A2CBF" w:rsidRDefault="006C593E" w:rsidP="001A6CBD">
      <w:pPr>
        <w:ind w:firstLine="426"/>
        <w:jc w:val="both"/>
        <w:rPr>
          <w:sz w:val="28"/>
          <w:szCs w:val="28"/>
        </w:rPr>
      </w:pPr>
      <w:r w:rsidRPr="007A2CBF">
        <w:rPr>
          <w:sz w:val="28"/>
          <w:szCs w:val="28"/>
        </w:rPr>
        <w:t xml:space="preserve">Запись на консультирование </w:t>
      </w:r>
      <w:r w:rsidR="007A2CBF" w:rsidRPr="007A2CBF">
        <w:rPr>
          <w:sz w:val="28"/>
          <w:szCs w:val="28"/>
        </w:rPr>
        <w:t xml:space="preserve">по телефону, посредством видео-конференц-связи, на личном приеме </w:t>
      </w:r>
      <w:r w:rsidRPr="007A2CBF">
        <w:rPr>
          <w:sz w:val="28"/>
          <w:szCs w:val="28"/>
        </w:rPr>
        <w:t>осуществляется по телефон</w:t>
      </w:r>
      <w:r w:rsidR="00313272" w:rsidRPr="007A2CBF">
        <w:rPr>
          <w:sz w:val="28"/>
          <w:szCs w:val="28"/>
        </w:rPr>
        <w:t xml:space="preserve">у: </w:t>
      </w:r>
      <w:r w:rsidRPr="007A2CBF">
        <w:rPr>
          <w:sz w:val="28"/>
          <w:szCs w:val="28"/>
        </w:rPr>
        <w:t>8 (47462) 2-2</w:t>
      </w:r>
      <w:r w:rsidR="00810D40">
        <w:rPr>
          <w:sz w:val="28"/>
          <w:szCs w:val="28"/>
        </w:rPr>
        <w:t>8</w:t>
      </w:r>
      <w:r w:rsidR="00D27AD4" w:rsidRPr="007A2CBF">
        <w:rPr>
          <w:sz w:val="28"/>
          <w:szCs w:val="28"/>
        </w:rPr>
        <w:t>-</w:t>
      </w:r>
      <w:r w:rsidR="00810D40">
        <w:rPr>
          <w:sz w:val="28"/>
          <w:szCs w:val="28"/>
        </w:rPr>
        <w:t>16</w:t>
      </w:r>
      <w:r w:rsidR="007A2CBF">
        <w:rPr>
          <w:sz w:val="28"/>
          <w:szCs w:val="28"/>
        </w:rPr>
        <w:t>.</w:t>
      </w:r>
    </w:p>
    <w:p w14:paraId="47E0FECD" w14:textId="77777777" w:rsidR="007A2CBF" w:rsidRPr="007A2CBF" w:rsidRDefault="007A2CBF" w:rsidP="003363CB">
      <w:pPr>
        <w:spacing w:before="160"/>
        <w:ind w:firstLine="425"/>
        <w:rPr>
          <w:sz w:val="28"/>
          <w:szCs w:val="28"/>
        </w:rPr>
      </w:pPr>
      <w:r w:rsidRPr="007A2CBF">
        <w:rPr>
          <w:sz w:val="28"/>
          <w:szCs w:val="28"/>
        </w:rPr>
        <w:t>2. Письменное консультирование осуществляется по следующим вопросам:</w:t>
      </w:r>
    </w:p>
    <w:p w14:paraId="1D9BDC0F" w14:textId="77777777" w:rsidR="007A2CBF" w:rsidRPr="007A2CBF" w:rsidRDefault="007A2CBF" w:rsidP="003363CB">
      <w:pPr>
        <w:spacing w:before="160"/>
        <w:ind w:firstLine="425"/>
        <w:jc w:val="both"/>
        <w:rPr>
          <w:sz w:val="28"/>
          <w:szCs w:val="28"/>
        </w:rPr>
      </w:pPr>
      <w:r w:rsidRPr="007A2CBF">
        <w:rPr>
          <w:sz w:val="28"/>
          <w:szCs w:val="28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14:paraId="7F560044" w14:textId="77777777" w:rsidR="007A2CBF" w:rsidRPr="007A2CBF" w:rsidRDefault="007A2CBF" w:rsidP="003363CB">
      <w:pPr>
        <w:spacing w:before="160"/>
        <w:ind w:firstLine="425"/>
        <w:jc w:val="both"/>
        <w:rPr>
          <w:sz w:val="28"/>
          <w:szCs w:val="28"/>
        </w:rPr>
      </w:pPr>
      <w:r w:rsidRPr="007A2CBF">
        <w:rPr>
          <w:sz w:val="28"/>
          <w:szCs w:val="28"/>
        </w:rPr>
        <w:t>2) порядка проведения контрольных мероприятий;</w:t>
      </w:r>
    </w:p>
    <w:p w14:paraId="21552239" w14:textId="77777777" w:rsidR="007A2CBF" w:rsidRPr="007A2CBF" w:rsidRDefault="007A2CBF" w:rsidP="003363CB">
      <w:pPr>
        <w:spacing w:before="160"/>
        <w:ind w:firstLine="425"/>
        <w:jc w:val="both"/>
        <w:rPr>
          <w:sz w:val="28"/>
          <w:szCs w:val="28"/>
        </w:rPr>
      </w:pPr>
      <w:r w:rsidRPr="007A2CBF">
        <w:rPr>
          <w:sz w:val="28"/>
          <w:szCs w:val="28"/>
        </w:rPr>
        <w:t>3) периодичности проведения контрольных мероприятий;</w:t>
      </w:r>
    </w:p>
    <w:p w14:paraId="5A0E9F60" w14:textId="77777777" w:rsidR="007A2CBF" w:rsidRPr="007A2CBF" w:rsidRDefault="007A2CBF" w:rsidP="003363CB">
      <w:pPr>
        <w:spacing w:before="160"/>
        <w:ind w:firstLine="425"/>
        <w:jc w:val="both"/>
        <w:rPr>
          <w:sz w:val="28"/>
          <w:szCs w:val="28"/>
        </w:rPr>
      </w:pPr>
      <w:r w:rsidRPr="007A2CBF">
        <w:rPr>
          <w:sz w:val="28"/>
          <w:szCs w:val="28"/>
        </w:rPr>
        <w:t>4) порядка принятия решений по итогам контрольных мероприятий;</w:t>
      </w:r>
    </w:p>
    <w:p w14:paraId="7E050854" w14:textId="77777777" w:rsidR="007A2CBF" w:rsidRPr="007A2CBF" w:rsidRDefault="007A2CBF" w:rsidP="003363CB">
      <w:pPr>
        <w:spacing w:before="160"/>
        <w:ind w:firstLine="425"/>
        <w:jc w:val="both"/>
        <w:rPr>
          <w:sz w:val="28"/>
          <w:szCs w:val="28"/>
        </w:rPr>
      </w:pPr>
      <w:r w:rsidRPr="007A2CBF">
        <w:rPr>
          <w:sz w:val="28"/>
          <w:szCs w:val="28"/>
        </w:rPr>
        <w:t>5) порядка обжалования решений, действия (бездействия) должностных лиц уполномоченного органа.</w:t>
      </w:r>
    </w:p>
    <w:p w14:paraId="221D7248" w14:textId="4CC94481" w:rsidR="007A2CBF" w:rsidRPr="007A2CBF" w:rsidRDefault="007A2CBF" w:rsidP="003363CB">
      <w:pPr>
        <w:spacing w:before="160"/>
        <w:ind w:firstLine="425"/>
        <w:jc w:val="both"/>
        <w:rPr>
          <w:sz w:val="28"/>
          <w:szCs w:val="28"/>
        </w:rPr>
      </w:pPr>
      <w:r w:rsidRPr="007A2CBF">
        <w:rPr>
          <w:sz w:val="28"/>
          <w:szCs w:val="28"/>
        </w:rPr>
        <w:t xml:space="preserve">Для получения консультации в письменном виде заявитель направляет свои вопросы по адресу </w:t>
      </w:r>
      <w:r w:rsidRPr="007A2CBF">
        <w:rPr>
          <w:sz w:val="28"/>
          <w:szCs w:val="28"/>
          <w:lang w:val="en-US"/>
        </w:rPr>
        <w:t>e</w:t>
      </w:r>
      <w:r w:rsidRPr="007A2CBF">
        <w:rPr>
          <w:sz w:val="28"/>
          <w:szCs w:val="28"/>
        </w:rPr>
        <w:t>-</w:t>
      </w:r>
      <w:r w:rsidRPr="007A2CBF">
        <w:rPr>
          <w:sz w:val="28"/>
          <w:szCs w:val="28"/>
          <w:lang w:val="en-US"/>
        </w:rPr>
        <w:t>mail</w:t>
      </w:r>
      <w:r w:rsidRPr="007A2CBF">
        <w:rPr>
          <w:sz w:val="28"/>
          <w:szCs w:val="28"/>
        </w:rPr>
        <w:t xml:space="preserve">: </w:t>
      </w:r>
      <w:hyperlink r:id="rId7" w:history="1">
        <w:r w:rsidRPr="007A2CBF">
          <w:rPr>
            <w:rStyle w:val="a7"/>
            <w:sz w:val="28"/>
            <w:szCs w:val="28"/>
          </w:rPr>
          <w:t>dobrinka@admlr.lipetsk.ru</w:t>
        </w:r>
      </w:hyperlink>
      <w:r w:rsidRPr="007A2CBF">
        <w:rPr>
          <w:sz w:val="28"/>
          <w:szCs w:val="28"/>
        </w:rPr>
        <w:t xml:space="preserve"> </w:t>
      </w:r>
    </w:p>
    <w:p w14:paraId="465358DB" w14:textId="77777777" w:rsidR="007A2CBF" w:rsidRPr="007A2CBF" w:rsidRDefault="007A2CBF" w:rsidP="007A2CBF">
      <w:pPr>
        <w:jc w:val="both"/>
        <w:rPr>
          <w:sz w:val="28"/>
          <w:szCs w:val="28"/>
        </w:rPr>
      </w:pPr>
    </w:p>
    <w:sectPr w:rsidR="007A2CBF" w:rsidRPr="007A2CBF" w:rsidSect="007A2C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3032" w14:textId="77777777" w:rsidR="00692D4D" w:rsidRDefault="00692D4D" w:rsidP="000B1730">
      <w:r>
        <w:separator/>
      </w:r>
    </w:p>
  </w:endnote>
  <w:endnote w:type="continuationSeparator" w:id="0">
    <w:p w14:paraId="7AB4A746" w14:textId="77777777" w:rsidR="00692D4D" w:rsidRDefault="00692D4D" w:rsidP="000B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20CE" w14:textId="77777777" w:rsidR="00692D4D" w:rsidRDefault="00692D4D" w:rsidP="000B1730">
      <w:r>
        <w:separator/>
      </w:r>
    </w:p>
  </w:footnote>
  <w:footnote w:type="continuationSeparator" w:id="0">
    <w:p w14:paraId="28127E7C" w14:textId="77777777" w:rsidR="00692D4D" w:rsidRDefault="00692D4D" w:rsidP="000B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5B8F"/>
    <w:multiLevelType w:val="hybridMultilevel"/>
    <w:tmpl w:val="88DAABA6"/>
    <w:lvl w:ilvl="0" w:tplc="6FB62D5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E2330D5"/>
    <w:multiLevelType w:val="hybridMultilevel"/>
    <w:tmpl w:val="A0F2DBBC"/>
    <w:lvl w:ilvl="0" w:tplc="0E0C24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240418"/>
    <w:multiLevelType w:val="hybridMultilevel"/>
    <w:tmpl w:val="FCE8FE30"/>
    <w:lvl w:ilvl="0" w:tplc="D938F13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B820C3"/>
    <w:multiLevelType w:val="hybridMultilevel"/>
    <w:tmpl w:val="544EAD18"/>
    <w:lvl w:ilvl="0" w:tplc="392CDE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0096E"/>
    <w:multiLevelType w:val="multilevel"/>
    <w:tmpl w:val="08D8CAA2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 w16cid:durableId="1410928700">
    <w:abstractNumId w:val="1"/>
  </w:num>
  <w:num w:numId="2" w16cid:durableId="1913346600">
    <w:abstractNumId w:val="4"/>
  </w:num>
  <w:num w:numId="3" w16cid:durableId="667900823">
    <w:abstractNumId w:val="0"/>
  </w:num>
  <w:num w:numId="4" w16cid:durableId="2078700458">
    <w:abstractNumId w:val="2"/>
  </w:num>
  <w:num w:numId="5" w16cid:durableId="704137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F0"/>
    <w:rsid w:val="00055882"/>
    <w:rsid w:val="00062681"/>
    <w:rsid w:val="000703ED"/>
    <w:rsid w:val="00073813"/>
    <w:rsid w:val="00083DCD"/>
    <w:rsid w:val="000A648B"/>
    <w:rsid w:val="000B1730"/>
    <w:rsid w:val="000D7DC2"/>
    <w:rsid w:val="0015221A"/>
    <w:rsid w:val="001637B1"/>
    <w:rsid w:val="00167B41"/>
    <w:rsid w:val="0017798C"/>
    <w:rsid w:val="00187392"/>
    <w:rsid w:val="00187721"/>
    <w:rsid w:val="0019429B"/>
    <w:rsid w:val="001A45FB"/>
    <w:rsid w:val="001A6CBD"/>
    <w:rsid w:val="001B7E54"/>
    <w:rsid w:val="001D63BC"/>
    <w:rsid w:val="001E4EEE"/>
    <w:rsid w:val="001F68FE"/>
    <w:rsid w:val="00246895"/>
    <w:rsid w:val="002507CE"/>
    <w:rsid w:val="00254AF8"/>
    <w:rsid w:val="002832E7"/>
    <w:rsid w:val="00313272"/>
    <w:rsid w:val="00316AEC"/>
    <w:rsid w:val="003317B0"/>
    <w:rsid w:val="003363CB"/>
    <w:rsid w:val="003526AC"/>
    <w:rsid w:val="00364026"/>
    <w:rsid w:val="00391DF5"/>
    <w:rsid w:val="003B4F52"/>
    <w:rsid w:val="003F348D"/>
    <w:rsid w:val="00400A88"/>
    <w:rsid w:val="0040272F"/>
    <w:rsid w:val="0043469D"/>
    <w:rsid w:val="0044795A"/>
    <w:rsid w:val="00463C32"/>
    <w:rsid w:val="00476B08"/>
    <w:rsid w:val="004810A5"/>
    <w:rsid w:val="004D1810"/>
    <w:rsid w:val="004F122A"/>
    <w:rsid w:val="0052466F"/>
    <w:rsid w:val="00544969"/>
    <w:rsid w:val="00557209"/>
    <w:rsid w:val="005A2FD8"/>
    <w:rsid w:val="005F5A5C"/>
    <w:rsid w:val="00617A16"/>
    <w:rsid w:val="00630AE9"/>
    <w:rsid w:val="00685C3E"/>
    <w:rsid w:val="00692D4D"/>
    <w:rsid w:val="006A17D2"/>
    <w:rsid w:val="006C593E"/>
    <w:rsid w:val="006F03AA"/>
    <w:rsid w:val="00700734"/>
    <w:rsid w:val="00716F72"/>
    <w:rsid w:val="00734CD0"/>
    <w:rsid w:val="0073515D"/>
    <w:rsid w:val="00745A1A"/>
    <w:rsid w:val="00786645"/>
    <w:rsid w:val="007A2CBF"/>
    <w:rsid w:val="007A3750"/>
    <w:rsid w:val="007A38F0"/>
    <w:rsid w:val="00810D40"/>
    <w:rsid w:val="008413F2"/>
    <w:rsid w:val="00841F40"/>
    <w:rsid w:val="00892952"/>
    <w:rsid w:val="008F5AA1"/>
    <w:rsid w:val="00983FD7"/>
    <w:rsid w:val="009B3EF0"/>
    <w:rsid w:val="009B7140"/>
    <w:rsid w:val="009C0E58"/>
    <w:rsid w:val="009E3184"/>
    <w:rsid w:val="009E606A"/>
    <w:rsid w:val="009F3A9C"/>
    <w:rsid w:val="00A171F7"/>
    <w:rsid w:val="00A202FE"/>
    <w:rsid w:val="00A41E31"/>
    <w:rsid w:val="00A44C10"/>
    <w:rsid w:val="00A57C72"/>
    <w:rsid w:val="00A63073"/>
    <w:rsid w:val="00A72004"/>
    <w:rsid w:val="00A95C3C"/>
    <w:rsid w:val="00AB29F9"/>
    <w:rsid w:val="00AB7391"/>
    <w:rsid w:val="00AD64DA"/>
    <w:rsid w:val="00B267C1"/>
    <w:rsid w:val="00B26A4E"/>
    <w:rsid w:val="00B300BF"/>
    <w:rsid w:val="00B80A3C"/>
    <w:rsid w:val="00BF776A"/>
    <w:rsid w:val="00C213FB"/>
    <w:rsid w:val="00CE2972"/>
    <w:rsid w:val="00CF2B64"/>
    <w:rsid w:val="00D25899"/>
    <w:rsid w:val="00D27AD4"/>
    <w:rsid w:val="00D56B2A"/>
    <w:rsid w:val="00D65BCB"/>
    <w:rsid w:val="00DA6669"/>
    <w:rsid w:val="00DD0466"/>
    <w:rsid w:val="00DD4E4C"/>
    <w:rsid w:val="00DD5B9E"/>
    <w:rsid w:val="00E201A9"/>
    <w:rsid w:val="00E45B90"/>
    <w:rsid w:val="00F31679"/>
    <w:rsid w:val="00F37AD3"/>
    <w:rsid w:val="00F565A3"/>
    <w:rsid w:val="00F70FC9"/>
    <w:rsid w:val="00FC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90DA"/>
  <w15:docId w15:val="{03B50C61-7D92-4D5C-995B-3F549442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F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C32"/>
    <w:pPr>
      <w:keepNext/>
      <w:ind w:left="360"/>
      <w:jc w:val="center"/>
      <w:outlineLvl w:val="0"/>
    </w:pPr>
    <w:rPr>
      <w:rFonts w:ascii="Georgia" w:hAnsi="Georgia"/>
      <w:sz w:val="72"/>
      <w:szCs w:val="72"/>
    </w:rPr>
  </w:style>
  <w:style w:type="paragraph" w:styleId="2">
    <w:name w:val="heading 2"/>
    <w:basedOn w:val="a"/>
    <w:next w:val="a"/>
    <w:link w:val="20"/>
    <w:qFormat/>
    <w:rsid w:val="00463C32"/>
    <w:pPr>
      <w:keepNext/>
      <w:ind w:left="360"/>
      <w:jc w:val="center"/>
      <w:outlineLvl w:val="1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C32"/>
    <w:rPr>
      <w:rFonts w:ascii="Georgia" w:hAnsi="Georgia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rsid w:val="00463C32"/>
    <w:rPr>
      <w:b/>
      <w:bCs/>
      <w:sz w:val="72"/>
      <w:szCs w:val="72"/>
      <w:lang w:eastAsia="ru-RU"/>
    </w:rPr>
  </w:style>
  <w:style w:type="paragraph" w:customStyle="1" w:styleId="a3">
    <w:name w:val="подпись"/>
    <w:basedOn w:val="a"/>
    <w:rsid w:val="009B3EF0"/>
    <w:pPr>
      <w:tabs>
        <w:tab w:val="left" w:pos="6804"/>
      </w:tabs>
      <w:spacing w:line="240" w:lineRule="atLeast"/>
      <w:ind w:right="482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26A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4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21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9429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9429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B17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1730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17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173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rinka@admlr.lipet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Чернова Ольга Игоревна</cp:lastModifiedBy>
  <cp:revision>2</cp:revision>
  <cp:lastPrinted>2023-10-11T11:17:00Z</cp:lastPrinted>
  <dcterms:created xsi:type="dcterms:W3CDTF">2024-02-07T12:00:00Z</dcterms:created>
  <dcterms:modified xsi:type="dcterms:W3CDTF">2024-02-07T12:00:00Z</dcterms:modified>
</cp:coreProperties>
</file>