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4A5" w:rsidRPr="00A214A5" w:rsidRDefault="00A214A5" w:rsidP="00A214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9 </w:t>
      </w:r>
    </w:p>
    <w:p w:rsidR="00A214A5" w:rsidRPr="00A214A5" w:rsidRDefault="00A214A5" w:rsidP="00A214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214A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A21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Положению о реализации учетной политики </w:t>
      </w:r>
    </w:p>
    <w:p w:rsidR="00A214A5" w:rsidRPr="00A214A5" w:rsidRDefault="00A214A5" w:rsidP="00A214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214A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A21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управлении финансов администрации </w:t>
      </w:r>
    </w:p>
    <w:p w:rsidR="00A214A5" w:rsidRPr="00A214A5" w:rsidRDefault="00A214A5" w:rsidP="00A214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214A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Добринского</w:t>
      </w:r>
      <w:proofErr w:type="spellEnd"/>
      <w:r w:rsidRPr="00A21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A214A5" w:rsidRPr="006945FC" w:rsidRDefault="00A214A5" w:rsidP="006945FC">
      <w:pPr>
        <w:spacing w:after="4"/>
        <w:ind w:left="4"/>
        <w:jc w:val="center"/>
        <w:rPr>
          <w:sz w:val="28"/>
          <w:szCs w:val="28"/>
        </w:rPr>
      </w:pPr>
      <w:r w:rsidRPr="006945FC">
        <w:rPr>
          <w:rFonts w:ascii="Times New Roman" w:eastAsia="Times New Roman" w:hAnsi="Times New Roman" w:cs="Times New Roman"/>
          <w:b/>
          <w:sz w:val="28"/>
          <w:szCs w:val="28"/>
        </w:rPr>
        <w:t>Перечень документов,</w:t>
      </w:r>
    </w:p>
    <w:p w:rsidR="00A214A5" w:rsidRPr="006945FC" w:rsidRDefault="00A214A5" w:rsidP="006945FC">
      <w:pPr>
        <w:spacing w:after="0"/>
        <w:ind w:left="780"/>
        <w:jc w:val="center"/>
        <w:rPr>
          <w:sz w:val="28"/>
          <w:szCs w:val="28"/>
        </w:rPr>
      </w:pPr>
      <w:proofErr w:type="gramStart"/>
      <w:r w:rsidRPr="006945FC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proofErr w:type="gramEnd"/>
      <w:r w:rsidRPr="006945FC">
        <w:rPr>
          <w:rFonts w:ascii="Times New Roman" w:eastAsia="Times New Roman" w:hAnsi="Times New Roman" w:cs="Times New Roman"/>
          <w:b/>
          <w:sz w:val="28"/>
          <w:szCs w:val="28"/>
        </w:rPr>
        <w:t xml:space="preserve"> основании которых осуществляется отражение операций по п</w:t>
      </w:r>
      <w:r w:rsidR="006945FC">
        <w:rPr>
          <w:rFonts w:ascii="Times New Roman" w:eastAsia="Times New Roman" w:hAnsi="Times New Roman" w:cs="Times New Roman"/>
          <w:b/>
          <w:sz w:val="28"/>
          <w:szCs w:val="28"/>
        </w:rPr>
        <w:t>ринятию обязательств и денежных</w:t>
      </w:r>
      <w:r w:rsidR="002A3BF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6945FC">
        <w:rPr>
          <w:rFonts w:ascii="Times New Roman" w:eastAsia="Times New Roman" w:hAnsi="Times New Roman" w:cs="Times New Roman"/>
          <w:b/>
          <w:sz w:val="28"/>
          <w:szCs w:val="28"/>
        </w:rPr>
        <w:t>обязательств</w:t>
      </w:r>
    </w:p>
    <w:tbl>
      <w:tblPr>
        <w:tblStyle w:val="TableGrid"/>
        <w:tblW w:w="15554" w:type="dxa"/>
        <w:tblInd w:w="-799" w:type="dxa"/>
        <w:tblCellMar>
          <w:top w:w="19" w:type="dxa"/>
          <w:left w:w="36" w:type="dxa"/>
          <w:right w:w="9" w:type="dxa"/>
        </w:tblCellMar>
        <w:tblLook w:val="04A0" w:firstRow="1" w:lastRow="0" w:firstColumn="1" w:lastColumn="0" w:noHBand="0" w:noVBand="1"/>
      </w:tblPr>
      <w:tblGrid>
        <w:gridCol w:w="3723"/>
        <w:gridCol w:w="631"/>
        <w:gridCol w:w="5600"/>
        <w:gridCol w:w="5600"/>
      </w:tblGrid>
      <w:tr w:rsidR="00A214A5" w:rsidRPr="006945FC" w:rsidTr="00A214A5">
        <w:trPr>
          <w:trHeight w:val="581"/>
        </w:trPr>
        <w:tc>
          <w:tcPr>
            <w:tcW w:w="43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jc w:val="center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Классификация операций сектора государственного управления</w:t>
            </w:r>
          </w:p>
        </w:tc>
        <w:tc>
          <w:tcPr>
            <w:tcW w:w="112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ind w:right="26"/>
              <w:jc w:val="center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Документ-основание для принятия</w:t>
            </w:r>
          </w:p>
        </w:tc>
      </w:tr>
      <w:tr w:rsidR="00A214A5" w:rsidRPr="006945FC" w:rsidTr="00A214A5">
        <w:trPr>
          <w:trHeight w:val="247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ind w:right="26"/>
              <w:jc w:val="center"/>
              <w:rPr>
                <w:sz w:val="28"/>
                <w:szCs w:val="28"/>
              </w:rPr>
            </w:pPr>
            <w:proofErr w:type="gramStart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  <w:proofErr w:type="gramEnd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показателя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ind w:left="132"/>
              <w:rPr>
                <w:sz w:val="28"/>
                <w:szCs w:val="28"/>
              </w:rPr>
            </w:pPr>
            <w:proofErr w:type="gramStart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код</w:t>
            </w:r>
            <w:proofErr w:type="gramEnd"/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ind w:right="25"/>
              <w:jc w:val="center"/>
              <w:rPr>
                <w:sz w:val="28"/>
                <w:szCs w:val="28"/>
              </w:rPr>
            </w:pPr>
            <w:proofErr w:type="gramStart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обязательств</w:t>
            </w:r>
            <w:proofErr w:type="gramEnd"/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ind w:right="23"/>
              <w:jc w:val="center"/>
              <w:rPr>
                <w:sz w:val="28"/>
                <w:szCs w:val="28"/>
              </w:rPr>
            </w:pPr>
            <w:proofErr w:type="gramStart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денежных</w:t>
            </w:r>
            <w:proofErr w:type="gramEnd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обязательств</w:t>
            </w:r>
          </w:p>
        </w:tc>
      </w:tr>
      <w:tr w:rsidR="00A214A5" w:rsidRPr="006945FC" w:rsidTr="006945FC">
        <w:trPr>
          <w:trHeight w:val="719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Расчетно-платежная ведомость ф.0504401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Расчетно-платежная ведомость ф.0504401</w:t>
            </w:r>
          </w:p>
        </w:tc>
      </w:tr>
      <w:tr w:rsidR="00A214A5" w:rsidRPr="006945FC" w:rsidTr="006945FC">
        <w:trPr>
          <w:trHeight w:val="545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выплаты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Расчетно-платежная ведомость ф.0504401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Расчетно-платежная ведомость ф.0504401</w:t>
            </w:r>
          </w:p>
        </w:tc>
      </w:tr>
      <w:tr w:rsidR="00A214A5" w:rsidRPr="006945FC" w:rsidTr="006945FC">
        <w:trPr>
          <w:trHeight w:val="668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Расчетно-платежная ведомость ф.0504401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A214A5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Расчетно-платежная ведомость ф.0504401</w:t>
            </w:r>
          </w:p>
        </w:tc>
      </w:tr>
      <w:tr w:rsidR="00A214A5" w:rsidRPr="006945FC" w:rsidTr="006945FC">
        <w:trPr>
          <w:trHeight w:val="1231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Расходный кассовый ордер ф.0310002 в части аванса по оплате суточных при служебных командировках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Расходный кассовый ордер ф.0310002 в части аванса по оплате суточных при служебных командировках</w:t>
            </w:r>
          </w:p>
        </w:tc>
      </w:tr>
      <w:tr w:rsidR="00A214A5" w:rsidRPr="006945FC" w:rsidTr="006945FC">
        <w:trPr>
          <w:trHeight w:val="1093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Приходный кассовый ордер ф.0310001 в части возврата аванса по оплате суточных при служебных командировках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Приходный кассовый ордер ф.0310001 в части возврата аванса по оплате суточных при служебных командировках</w:t>
            </w:r>
          </w:p>
        </w:tc>
      </w:tr>
      <w:tr w:rsidR="00A214A5" w:rsidRPr="006945FC" w:rsidTr="006945FC">
        <w:trPr>
          <w:trHeight w:val="826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6945FC">
            <w:pPr>
              <w:rPr>
                <w:sz w:val="28"/>
                <w:szCs w:val="28"/>
              </w:rPr>
            </w:pPr>
            <w:proofErr w:type="gramStart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журнал</w:t>
            </w:r>
            <w:proofErr w:type="gramEnd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операций расчетов по оплате труда № 6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6945FC">
            <w:pPr>
              <w:rPr>
                <w:sz w:val="28"/>
                <w:szCs w:val="28"/>
              </w:rPr>
            </w:pPr>
            <w:proofErr w:type="gramStart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журнал</w:t>
            </w:r>
            <w:proofErr w:type="gramEnd"/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операций расчетов по оплате труда № 6</w:t>
            </w:r>
          </w:p>
        </w:tc>
      </w:tr>
      <w:tr w:rsidR="00A214A5" w:rsidRPr="006945FC" w:rsidTr="00A214A5">
        <w:trPr>
          <w:trHeight w:val="494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Государственные (муниципальные) контракты, договоры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Акт выполненных работ (услуг) при безналичных расчетах</w:t>
            </w:r>
          </w:p>
        </w:tc>
      </w:tr>
      <w:tr w:rsidR="00A214A5" w:rsidRPr="006945FC" w:rsidTr="00A214A5">
        <w:trPr>
          <w:trHeight w:val="495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Расходный кассовый ордер ф.0310002 в части аванса при расчетах с подотчетными лицами</w:t>
            </w:r>
          </w:p>
        </w:tc>
      </w:tr>
      <w:tr w:rsidR="00A214A5" w:rsidRPr="006945FC" w:rsidTr="00A214A5">
        <w:trPr>
          <w:trHeight w:val="494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Приходный кассовый ордер ф.0310001 в части возврата аванса при расчетах с подотчетными лицами</w:t>
            </w:r>
          </w:p>
        </w:tc>
      </w:tr>
      <w:tr w:rsidR="00A214A5" w:rsidRPr="006945FC" w:rsidTr="006945FC">
        <w:trPr>
          <w:trHeight w:val="684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Транспортные услуги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Акт выполненных работ (услуг) при безналичных расчетах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Акт выполненных работ (услуг) при безналичных расчетах</w:t>
            </w:r>
          </w:p>
        </w:tc>
      </w:tr>
      <w:tr w:rsidR="00A214A5" w:rsidRPr="006945FC" w:rsidTr="006945FC">
        <w:trPr>
          <w:trHeight w:val="1091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Расходный кассовый ордер ф.0310002 в части аванса по оплате проезда при служебных командировках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Расходный кассовый ордер ф.0310002 в части аванса по оплате проезда при служебных командировках</w:t>
            </w:r>
          </w:p>
        </w:tc>
      </w:tr>
      <w:tr w:rsidR="00A214A5" w:rsidRPr="006945FC" w:rsidTr="006945FC">
        <w:trPr>
          <w:trHeight w:val="1107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Приходный кассовый ордер ф.0310001 в части возврата аванса по оплате проезда при служебных командировках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Приходный кассовый ордер ф.0310001 в части возврата аванса по оплате проезда при служебных командировках</w:t>
            </w:r>
          </w:p>
        </w:tc>
      </w:tr>
      <w:tr w:rsidR="00A214A5" w:rsidRPr="006945FC" w:rsidTr="006945FC">
        <w:trPr>
          <w:trHeight w:val="812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Государственные (муниципальные) контракты, договоры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Акт выполненных работ (услуг) при безналичных расчетах</w:t>
            </w:r>
          </w:p>
        </w:tc>
      </w:tr>
      <w:tr w:rsidR="00A214A5" w:rsidRPr="006945FC" w:rsidTr="006945FC">
        <w:trPr>
          <w:trHeight w:val="1093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Расходный кассовый ордер ф.0310002 в части аванса по оплате проживания при служебных командировках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Расходный кассовый ордер ф.0310002 в части аванса по оплате проживания при служебных командировках</w:t>
            </w:r>
          </w:p>
        </w:tc>
      </w:tr>
      <w:tr w:rsidR="00A214A5" w:rsidRPr="006945FC" w:rsidTr="006945FC">
        <w:trPr>
          <w:trHeight w:val="1095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Приходный кассовый ордер ф.0310001 в части аванса по оплате проживания при служебных командировках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Приходный кассовый ордер ф.0310001 в части аванса по оплате проживания при служебных командировках</w:t>
            </w:r>
          </w:p>
        </w:tc>
      </w:tr>
      <w:tr w:rsidR="00A214A5" w:rsidRPr="006945FC" w:rsidTr="004768AF">
        <w:trPr>
          <w:trHeight w:val="494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Обслуживание внутреннего долга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Расходное расписание ф.0531722 раздел II "Лимиты бюджетных обязательств"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Заявка на кассовый расход ф.0531801</w:t>
            </w:r>
          </w:p>
        </w:tc>
      </w:tr>
      <w:tr w:rsidR="00A214A5" w:rsidRPr="006945FC" w:rsidTr="004768AF">
        <w:trPr>
          <w:trHeight w:val="742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spacing w:line="265" w:lineRule="auto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Перечисления другим бюджетам бюджетной системы Российской </w:t>
            </w:r>
          </w:p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Федерации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251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Расходное расписание ф.0531722 раздел II "Лимиты бюджетных обязательств"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Заявка на кассовый расход ф.0531801</w:t>
            </w:r>
          </w:p>
        </w:tc>
      </w:tr>
      <w:tr w:rsidR="00A214A5" w:rsidRPr="006945FC" w:rsidTr="006945FC">
        <w:trPr>
          <w:trHeight w:val="950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Расходное расписание ф.0531722 раздел II "Лимиты бюджетных обязательств"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Заявка на кассовый расход ф.0531801</w:t>
            </w:r>
          </w:p>
        </w:tc>
      </w:tr>
      <w:tr w:rsidR="00A214A5" w:rsidRPr="006945FC" w:rsidTr="006945FC">
        <w:trPr>
          <w:trHeight w:val="524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Налоговые декларации 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Налоговые декларации </w:t>
            </w:r>
          </w:p>
        </w:tc>
      </w:tr>
      <w:tr w:rsidR="00A214A5" w:rsidRPr="006945FC" w:rsidTr="006945FC">
        <w:trPr>
          <w:trHeight w:val="816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Расходный кассовый ордер ф.0310002 в части аванса при расчетах с подотчетными лицами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Расходный кассовый ордер ф.0310002 в части аванса при расчетах с подотчетными лицами</w:t>
            </w:r>
          </w:p>
        </w:tc>
      </w:tr>
      <w:tr w:rsidR="00A214A5" w:rsidRPr="006945FC" w:rsidTr="006945FC">
        <w:trPr>
          <w:trHeight w:val="1225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Приходный кассовый ордер ф.0310001 в части возврата аванса при расчетах с подотчетными лицами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Приходный кассовый ордер ф.0310001 в части возврата аванса при расчетах с подотчетными лицами</w:t>
            </w:r>
          </w:p>
        </w:tc>
      </w:tr>
      <w:tr w:rsidR="00A214A5" w:rsidRPr="006945FC" w:rsidTr="006945FC">
        <w:trPr>
          <w:trHeight w:val="1809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Государственные (муниципальные) контракты, договоры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Акт о приеме-передаче объектов основных средств (кроме зданий, сооружений) ф.0306001, накладные поставщиков на приобретение объектов основных средств стоимостью до 3000 рублей включительно</w:t>
            </w:r>
          </w:p>
        </w:tc>
      </w:tr>
      <w:tr w:rsidR="00A214A5" w:rsidRPr="006945FC" w:rsidTr="006945FC">
        <w:trPr>
          <w:trHeight w:val="958"/>
        </w:trPr>
        <w:tc>
          <w:tcPr>
            <w:tcW w:w="3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ind w:left="130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14A5" w:rsidRPr="006945FC" w:rsidRDefault="00A214A5" w:rsidP="004768AF">
            <w:pPr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Государственные (муниципальные) контракты, договоры</w:t>
            </w:r>
          </w:p>
        </w:tc>
        <w:tc>
          <w:tcPr>
            <w:tcW w:w="5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14A5" w:rsidRPr="006945FC" w:rsidRDefault="00A214A5" w:rsidP="004768AF">
            <w:pPr>
              <w:ind w:right="14"/>
              <w:rPr>
                <w:sz w:val="28"/>
                <w:szCs w:val="28"/>
              </w:rPr>
            </w:pPr>
            <w:r w:rsidRPr="006945FC">
              <w:rPr>
                <w:rFonts w:ascii="Times New Roman" w:eastAsia="Times New Roman" w:hAnsi="Times New Roman" w:cs="Times New Roman"/>
                <w:sz w:val="28"/>
                <w:szCs w:val="28"/>
              </w:rPr>
              <w:t>Накладные поставщиков на приобретение материальных запасов</w:t>
            </w:r>
          </w:p>
        </w:tc>
      </w:tr>
    </w:tbl>
    <w:p w:rsidR="00A214A5" w:rsidRPr="006945FC" w:rsidRDefault="00A214A5" w:rsidP="00A214A5">
      <w:pPr>
        <w:rPr>
          <w:sz w:val="28"/>
          <w:szCs w:val="28"/>
        </w:rPr>
      </w:pPr>
    </w:p>
    <w:p w:rsidR="00724D6A" w:rsidRPr="006945FC" w:rsidRDefault="00724D6A">
      <w:pPr>
        <w:rPr>
          <w:sz w:val="28"/>
          <w:szCs w:val="28"/>
        </w:rPr>
      </w:pPr>
    </w:p>
    <w:sectPr w:rsidR="00724D6A" w:rsidRPr="006945FC" w:rsidSect="00A214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A5"/>
    <w:rsid w:val="002A3BFA"/>
    <w:rsid w:val="006945FC"/>
    <w:rsid w:val="00724D6A"/>
    <w:rsid w:val="00A2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A812B-0477-43C6-8B59-67FC0D0ED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A214A5"/>
    <w:rPr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214A5"/>
    <w:pPr>
      <w:shd w:val="clear" w:color="auto" w:fill="FFFFFF"/>
      <w:spacing w:before="720" w:after="600" w:line="245" w:lineRule="exact"/>
    </w:pPr>
    <w:rPr>
      <w:sz w:val="27"/>
      <w:szCs w:val="27"/>
    </w:rPr>
  </w:style>
  <w:style w:type="table" w:customStyle="1" w:styleId="TableGrid">
    <w:name w:val="TableGrid"/>
    <w:rsid w:val="00A214A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A3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3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2013-10-23T06:21:00Z</cp:lastPrinted>
  <dcterms:created xsi:type="dcterms:W3CDTF">2013-10-23T05:32:00Z</dcterms:created>
  <dcterms:modified xsi:type="dcterms:W3CDTF">2013-10-23T06:23:00Z</dcterms:modified>
</cp:coreProperties>
</file>