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7A" w:rsidRPr="00675535" w:rsidRDefault="00AD0B7A" w:rsidP="007D75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53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0B7A"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10-я сессия VII-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D0B7A" w:rsidRPr="00AD0B7A" w:rsidRDefault="00AD0B7A" w:rsidP="007D75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7A" w:rsidRPr="00AD0B7A" w:rsidRDefault="00AD0B7A" w:rsidP="00AD0B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 xml:space="preserve">00.00.2021г.    </w:t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</w:r>
      <w:r w:rsidRPr="00AD0B7A">
        <w:rPr>
          <w:rFonts w:ascii="Times New Roman" w:hAnsi="Times New Roman" w:cs="Times New Roman"/>
          <w:sz w:val="28"/>
          <w:szCs w:val="28"/>
        </w:rPr>
        <w:tab/>
        <w:t>№_-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AD0B7A" w:rsidRPr="00AD0B7A" w:rsidRDefault="00AD0B7A" w:rsidP="00AD0B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4420" w:rsidRDefault="00D04420" w:rsidP="00D0442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Положении о</w:t>
      </w:r>
      <w:r w:rsidRPr="00D04420">
        <w:rPr>
          <w:rFonts w:ascii="Times New Roman" w:hAnsi="Times New Roman" w:cs="Times New Roman"/>
          <w:b/>
          <w:sz w:val="28"/>
          <w:szCs w:val="28"/>
        </w:rPr>
        <w:t xml:space="preserve"> порядке осуществления муниципального жилищного контроля на территории </w:t>
      </w:r>
      <w:proofErr w:type="spellStart"/>
      <w:r w:rsidRPr="00D0442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04420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Липецкой области.</w:t>
      </w:r>
    </w:p>
    <w:p w:rsidR="00D04420" w:rsidRDefault="00D04420" w:rsidP="00DA0B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B7A" w:rsidRPr="00AD0B7A" w:rsidRDefault="00AD0B7A" w:rsidP="00DA0B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A0B9B">
        <w:rPr>
          <w:rFonts w:ascii="Times New Roman" w:hAnsi="Times New Roman" w:cs="Times New Roman"/>
          <w:sz w:val="28"/>
          <w:szCs w:val="28"/>
        </w:rPr>
        <w:t xml:space="preserve">ьного района проект Положения </w:t>
      </w:r>
      <w:r w:rsidR="00D04420" w:rsidRPr="00D04420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территории </w:t>
      </w:r>
      <w:proofErr w:type="spellStart"/>
      <w:r w:rsidR="00D04420" w:rsidRPr="00D0442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04420" w:rsidRPr="00D04420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04420"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  <w:r w:rsidRPr="00AD0B7A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DA0B9B">
        <w:rPr>
          <w:rFonts w:ascii="Times New Roman" w:hAnsi="Times New Roman" w:cs="Times New Roman"/>
          <w:sz w:val="28"/>
          <w:szCs w:val="28"/>
        </w:rPr>
        <w:t xml:space="preserve"> </w:t>
      </w:r>
      <w:r w:rsidR="00DA0B9B" w:rsidRPr="00DA0B9B">
        <w:rPr>
          <w:rFonts w:ascii="Times New Roman" w:hAnsi="Times New Roman" w:cs="Times New Roman"/>
          <w:sz w:val="28"/>
          <w:szCs w:val="28"/>
        </w:rPr>
        <w:t xml:space="preserve">Конституцией РФ, </w:t>
      </w:r>
      <w:r w:rsidR="00BA4ADF" w:rsidRPr="00BA4ADF">
        <w:rPr>
          <w:rFonts w:ascii="Times New Roman" w:hAnsi="Times New Roman" w:cs="Times New Roman"/>
          <w:sz w:val="28"/>
          <w:szCs w:val="28"/>
        </w:rPr>
        <w:t>Жилищным кодексом Российской Федерации" от 29.12.2004 N 188-ФЗ</w:t>
      </w:r>
      <w:r w:rsidR="00BA4AD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A0B9B" w:rsidRPr="00DA0B9B">
        <w:rPr>
          <w:rFonts w:ascii="Times New Roman" w:hAnsi="Times New Roman" w:cs="Times New Roman"/>
          <w:sz w:val="28"/>
          <w:szCs w:val="28"/>
        </w:rPr>
        <w:t>Федеральным законом от 06.10.2003 N 131-ФЗ  "Об общих принципах организации местного самоуправления в Российской Федерации", Федеральным законом от 26.12.2008 N294-ФЗ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31 июля 2020 г. N 248-ФЗ "О государственном контроле (надзоре) и муниципальном контроле в Российской Федерации",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</w:t>
      </w:r>
      <w:r w:rsidR="00DA0B9B">
        <w:rPr>
          <w:rFonts w:ascii="Times New Roman" w:hAnsi="Times New Roman" w:cs="Times New Roman"/>
          <w:sz w:val="28"/>
          <w:szCs w:val="28"/>
        </w:rPr>
        <w:t xml:space="preserve">оле в Российской Федерации», </w:t>
      </w:r>
      <w:r w:rsidRPr="00AD0B7A">
        <w:rPr>
          <w:rFonts w:ascii="Times New Roman" w:hAnsi="Times New Roman" w:cs="Times New Roman"/>
          <w:sz w:val="28"/>
          <w:szCs w:val="28"/>
        </w:rPr>
        <w:t xml:space="preserve">ст.27 Устава 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 и работе депутатов, Совет депутатов 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РЕШИЛ:</w:t>
      </w: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7A" w:rsidRPr="00AD0B7A" w:rsidRDefault="00F35EBB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Положение </w:t>
      </w:r>
      <w:r w:rsidR="00D04420" w:rsidRPr="00D04420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территории </w:t>
      </w:r>
      <w:proofErr w:type="spellStart"/>
      <w:r w:rsidR="00D04420" w:rsidRPr="00D0442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04420" w:rsidRPr="00D0442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  <w:r w:rsidRPr="00F35EBB">
        <w:rPr>
          <w:rFonts w:ascii="Times New Roman" w:hAnsi="Times New Roman" w:cs="Times New Roman"/>
          <w:sz w:val="28"/>
          <w:szCs w:val="28"/>
        </w:rPr>
        <w:t xml:space="preserve"> </w:t>
      </w:r>
      <w:r w:rsidR="00AD0B7A" w:rsidRPr="00AD0B7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D0B7A" w:rsidRPr="00AD0B7A" w:rsidRDefault="007D754B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B7A" w:rsidRPr="00AD0B7A">
        <w:rPr>
          <w:rFonts w:ascii="Times New Roman" w:hAnsi="Times New Roman" w:cs="Times New Roman"/>
          <w:sz w:val="28"/>
          <w:szCs w:val="28"/>
        </w:rPr>
        <w:t xml:space="preserve">. Направить указанный нормативный правовой акт главе </w:t>
      </w:r>
      <w:proofErr w:type="spellStart"/>
      <w:r w:rsidR="00AD0B7A" w:rsidRPr="00AD0B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D0B7A" w:rsidRPr="00AD0B7A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обнародования.</w:t>
      </w:r>
    </w:p>
    <w:p w:rsidR="00AD0B7A" w:rsidRPr="00AD0B7A" w:rsidRDefault="007D754B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B7A" w:rsidRPr="00AD0B7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D0B7A" w:rsidRPr="00AD0B7A" w:rsidRDefault="00AD0B7A" w:rsidP="00AD0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D0B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D0B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AD0B7A">
        <w:rPr>
          <w:rFonts w:ascii="Times New Roman" w:hAnsi="Times New Roman" w:cs="Times New Roman"/>
          <w:sz w:val="28"/>
          <w:szCs w:val="28"/>
        </w:rPr>
        <w:t>М.Б.Денисов</w:t>
      </w:r>
      <w:proofErr w:type="spellEnd"/>
    </w:p>
    <w:p w:rsidR="00315845" w:rsidRPr="008261EF" w:rsidRDefault="00315845" w:rsidP="00AD0B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4420" w:rsidRDefault="00D04420" w:rsidP="00D0442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20" w:rsidRPr="00D04420" w:rsidRDefault="00D04420" w:rsidP="00D0442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0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D04420" w:rsidRPr="00D04420" w:rsidRDefault="00D04420" w:rsidP="00D0442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20" w:rsidRPr="00D04420" w:rsidRDefault="00D04420" w:rsidP="00D0442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04420">
        <w:rPr>
          <w:rFonts w:ascii="Times New Roman" w:hAnsi="Times New Roman" w:cs="Times New Roman"/>
          <w:sz w:val="20"/>
          <w:szCs w:val="20"/>
        </w:rPr>
        <w:t xml:space="preserve">Утверждено решением Совета депутатов </w:t>
      </w:r>
      <w:proofErr w:type="spellStart"/>
      <w:r w:rsidRPr="00D04420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0"/>
          <w:szCs w:val="20"/>
        </w:rPr>
        <w:t xml:space="preserve"> муниципа</w:t>
      </w:r>
      <w:r>
        <w:rPr>
          <w:rFonts w:ascii="Times New Roman" w:hAnsi="Times New Roman" w:cs="Times New Roman"/>
          <w:sz w:val="20"/>
          <w:szCs w:val="20"/>
        </w:rPr>
        <w:t xml:space="preserve">льного района Липецкой области </w:t>
      </w:r>
      <w:r w:rsidRPr="00D04420">
        <w:rPr>
          <w:rFonts w:ascii="Times New Roman" w:hAnsi="Times New Roman" w:cs="Times New Roman"/>
          <w:sz w:val="20"/>
          <w:szCs w:val="20"/>
        </w:rPr>
        <w:t>от _________г.  №____</w:t>
      </w:r>
      <w:r>
        <w:rPr>
          <w:rFonts w:ascii="Times New Roman" w:hAnsi="Times New Roman" w:cs="Times New Roman"/>
          <w:sz w:val="20"/>
          <w:szCs w:val="20"/>
        </w:rPr>
        <w:t>_-</w:t>
      </w:r>
      <w:proofErr w:type="spellStart"/>
      <w:r>
        <w:rPr>
          <w:rFonts w:ascii="Times New Roman" w:hAnsi="Times New Roman" w:cs="Times New Roman"/>
          <w:sz w:val="20"/>
          <w:szCs w:val="20"/>
        </w:rPr>
        <w:t>рс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«О Положении о порядке осуществления муниципального жилищного контроля</w:t>
      </w:r>
      <w:r w:rsidRPr="00D04420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proofErr w:type="spellStart"/>
      <w:r w:rsidRPr="00D04420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0"/>
          <w:szCs w:val="20"/>
        </w:rPr>
        <w:t xml:space="preserve"> муниципального района Липецкой области".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4420">
        <w:rPr>
          <w:rFonts w:ascii="Times New Roman" w:hAnsi="Times New Roman" w:cs="Times New Roman"/>
          <w:b/>
          <w:sz w:val="28"/>
          <w:szCs w:val="28"/>
        </w:rPr>
        <w:t xml:space="preserve"> порядке осуществления муниципального жилищного контроля на территории </w:t>
      </w:r>
      <w:proofErr w:type="spellStart"/>
      <w:r w:rsidRPr="00D0442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04420"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района Липецкой области</w:t>
      </w:r>
      <w:r w:rsidRPr="00D04420">
        <w:rPr>
          <w:rFonts w:ascii="Times New Roman" w:hAnsi="Times New Roman" w:cs="Times New Roman"/>
          <w:b/>
          <w:sz w:val="28"/>
          <w:szCs w:val="28"/>
        </w:rPr>
        <w:t>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"Жилищным кодексом Российской Федерации" от 29.12.2004 N 188-ФЗ, Федеральными законами от 06.10.2003 N 131-ФЗ  "Об общих принципах организации местного самоуправления в Российской Федерации", от 26.12.2008 N294-ФЗ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31 июля 2020 г. N 248-ФЗ "О государственном контроле (надзоре) и муниципальном контроле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иными нормативно-правовыми актами.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муниципального жилищного контроля на территории муниципального образования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муниципальный район Липецкой области (далее – муниципальный контроль, муниципальный жилищный контроль).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кодексом Российской Федерации" от 29.12.2004 N 188-ФЗ, в отношении муниципального жилищного фонда.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3. Муниципальный жилищный контроль осуществляется отделом жилищно-коммунального хозяйства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(далее – администрация, администрация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4. Должностным лицом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уполномоченными осуществлять муниципальный жилищный контроль от имени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lastRenderedPageBreak/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является начальник отдела жилищно-коммунального хозяйства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(далее – Инспектор).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уполномоченным на принятие решения о проведении контрольных (надзорных) мероприятий, является начальник отдела жилищно-коммунального хозяйства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5. Инспектор, при осуществлении муниципального жилищного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 действующим законодательством Российской Федерации.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6. Муниципальный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7. Объектами муниципального жилищного контроля являются: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учет объектов муниципального жилищного контроля и обеспечивает актуальность сведений об объектах контроля.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муниципального жилищного контроля для целей их учета администрация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При осуществлении учета объектов муниципального жилищного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9. К отношениям, связанным с осуществлением муниципального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законаот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31.07.2020 № 248-ФЗ «О государственном контроле (надзоре) и муниципальном контроле в Российской Федерации».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10. Система оценки и управления рисками при осуществлении муниципального жилищного контроля не применяется.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жилищного контроля не применяется.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12.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 xml:space="preserve">Ключевые показатели вида контроля и их целевые значения, индикативные показатели для муниципального жилищного контроля утверждаются Советом депутатов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жилищного контроля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13. Профилактические мероприятия проводятся администрацией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законодательством.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15. При осуществлении муниципального жилищного контроля могут проводиться следующие виды профилактических мероприятий: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консультирование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16. 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http://www.admdobrinka.ru/,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жилищного контроля.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уполномоченным администрацией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начальником отдела жилищно-коммунального хозяйства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района. Информация о месте приема, а также об установленных для приема днях и часах размещается на официальном сайте: http://www.admdobrinka.ru/.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жилищного контроля;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>2) за время консультирования предоставить ответ на поставленные вопросы невозможно;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Если поставленные во время консультирования вопросы не относятся к сфере вида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Инспектор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распоряжением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http://www.admdobrinka.ru/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жилищного контроля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18. В рамках осуществления муниципального жилищного контроля при взаимодействии с контролируемым лицом проводятся следующие контрольные (надзорные) мероприятия: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19. Контрольные (надзорные) мероприятия, за исключением контрольных (надзорных) мероприятий без взаимодействия, могут проводиться на внеплановой основе в соответствии с требованиями действующего законодательства.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муниципального жилищного контроля не проводятся.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20. Внеплановые контрольные (надзорные) мероприятия проводятся при наличии оснований, предусмотренных пунктами 1, 3, 4, 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осмотр;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опрос;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22. В ходе документарной проверки рассматриваются документы контролируемых лиц, имеющиеся в распоряжении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контролируемому лицу требования представить необходимые для рассмотрения в ходе документарной проверки документов до момента представления указанных в требовании документов в администрацию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период с момента направления контролируемому лицу информации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района, документах и (или) полученным при осуществлении муниципального жилищного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муниципального жилищного контроля обязательным требованиям без выезда на указанное в части 2 статьи 73 Федерального закона от 31.07.2020 N 248-ФЗ "О государственном контроле (надзоре) и муниципальном контроле в Российской Федерации" 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осмотр;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опрос;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>истребование документов;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экспертиза;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>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Выездные проверки, основанием для проведения которых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не применяются.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24. Под наблюдением за соблюдением обязательных требований (мониторингом безопасности) в целях настоящего Положения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инспектором по месту его нахождения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регулярнона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основании плана работы контрольного органа в течение установленного в нем срока.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04420">
        <w:rPr>
          <w:rFonts w:ascii="Times New Roman" w:hAnsi="Times New Roman" w:cs="Times New Roman"/>
          <w:sz w:val="24"/>
          <w:szCs w:val="24"/>
        </w:rPr>
        <w:t>) решение, закрепленное в федеральном законе о виде контроля, законе субъекта Российской Федерации о виде контроля в соответствии с частью 3 статьи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В случае, если выданное предписание об устранении нарушений обязательных требований исполнено контролируемым лицом надлежащим образом, а сведения о таком </w:t>
      </w:r>
      <w:r w:rsidRPr="00D04420">
        <w:rPr>
          <w:rFonts w:ascii="Times New Roman" w:hAnsi="Times New Roman" w:cs="Times New Roman"/>
          <w:sz w:val="24"/>
          <w:szCs w:val="24"/>
        </w:rPr>
        <w:lastRenderedPageBreak/>
        <w:t>исполнении своевременно представлены в контролирующий 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420">
        <w:rPr>
          <w:rFonts w:ascii="Times New Roman" w:hAnsi="Times New Roman" w:cs="Times New Roman"/>
          <w:sz w:val="24"/>
          <w:szCs w:val="24"/>
        </w:rPr>
        <w:t>предусмотренные пунктом 3 части 2 настоящей статьи меры в части административных правонарушений не принимаются.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25.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информацию о невозможности присутствия при проведении контрольного (надзорного) мероприятия являются: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нахождение на стационарном лечении в медицинском учреждении;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5) наступление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6) иные (в случае их надлежащего обоснования и документального подтверждения).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Информация контролируемого лица о невозможности присутствия при проведении контрольного (надзорного) мероприятия должна содержать: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либо иных, указанных в п.26 настоящего Положения обстоятельств, и их продолжительность;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переносится администрацией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28.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lastRenderedPageBreak/>
        <w:t xml:space="preserve">29. В случае выявления при проведении контрольного (надзорного) мероприятия нарушений обязательных требований 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420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>30. Настоящее положение вступает в силу с даты его официального опубликования.</w:t>
      </w:r>
    </w:p>
    <w:p w:rsidR="00633DB4" w:rsidRPr="00D04420" w:rsidRDefault="00D04420" w:rsidP="00D04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420">
        <w:rPr>
          <w:rFonts w:ascii="Times New Roman" w:hAnsi="Times New Roman" w:cs="Times New Roman"/>
          <w:sz w:val="24"/>
          <w:szCs w:val="24"/>
        </w:rPr>
        <w:t xml:space="preserve">31. До 31 декабря 2023 года подготовка администрацией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proofErr w:type="spellStart"/>
      <w:r w:rsidRPr="00D0442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04420">
        <w:rPr>
          <w:rFonts w:ascii="Times New Roman" w:hAnsi="Times New Roman" w:cs="Times New Roman"/>
          <w:sz w:val="24"/>
          <w:szCs w:val="24"/>
        </w:rPr>
        <w:t xml:space="preserve"> муниципального района действиях и принимаемых решениях, обмен документами и сведениями с контролируемыми лицами осуще</w:t>
      </w:r>
      <w:r>
        <w:rPr>
          <w:rFonts w:ascii="Times New Roman" w:hAnsi="Times New Roman" w:cs="Times New Roman"/>
          <w:sz w:val="24"/>
          <w:szCs w:val="24"/>
        </w:rPr>
        <w:t>ствляется на бумажном носителе.</w:t>
      </w:r>
    </w:p>
    <w:sectPr w:rsidR="00633DB4" w:rsidRPr="00D04420" w:rsidSect="0039133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C1" w:rsidRDefault="00D54DC1" w:rsidP="00172CC6">
      <w:pPr>
        <w:spacing w:after="0" w:line="240" w:lineRule="auto"/>
      </w:pPr>
      <w:r>
        <w:separator/>
      </w:r>
    </w:p>
  </w:endnote>
  <w:endnote w:type="continuationSeparator" w:id="0">
    <w:p w:rsidR="00D54DC1" w:rsidRDefault="00D54DC1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C1" w:rsidRDefault="00D54DC1" w:rsidP="00172CC6">
      <w:pPr>
        <w:spacing w:after="0" w:line="240" w:lineRule="auto"/>
      </w:pPr>
      <w:r>
        <w:separator/>
      </w:r>
    </w:p>
  </w:footnote>
  <w:footnote w:type="continuationSeparator" w:id="0">
    <w:p w:rsidR="00D54DC1" w:rsidRDefault="00D54DC1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33" w:rsidRDefault="00391333">
    <w:pPr>
      <w:pStyle w:val="a7"/>
      <w:jc w:val="center"/>
    </w:pPr>
  </w:p>
  <w:p w:rsidR="001924D8" w:rsidRDefault="001924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77CAE"/>
    <w:multiLevelType w:val="hybridMultilevel"/>
    <w:tmpl w:val="CE7272FE"/>
    <w:lvl w:ilvl="0" w:tplc="CBF06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4F3B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6"/>
    <w:rsid w:val="0005730D"/>
    <w:rsid w:val="000617E6"/>
    <w:rsid w:val="0006254E"/>
    <w:rsid w:val="00063947"/>
    <w:rsid w:val="00063DC5"/>
    <w:rsid w:val="000640DA"/>
    <w:rsid w:val="00067BCB"/>
    <w:rsid w:val="00071F47"/>
    <w:rsid w:val="00073347"/>
    <w:rsid w:val="000745E8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B57DC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0122"/>
    <w:rsid w:val="001160AE"/>
    <w:rsid w:val="001176BA"/>
    <w:rsid w:val="00117BE6"/>
    <w:rsid w:val="00120199"/>
    <w:rsid w:val="0013147B"/>
    <w:rsid w:val="00133CD9"/>
    <w:rsid w:val="00134963"/>
    <w:rsid w:val="001421E4"/>
    <w:rsid w:val="00142646"/>
    <w:rsid w:val="0014339E"/>
    <w:rsid w:val="00143B68"/>
    <w:rsid w:val="001444CD"/>
    <w:rsid w:val="00155147"/>
    <w:rsid w:val="00156011"/>
    <w:rsid w:val="00160D4C"/>
    <w:rsid w:val="0016107D"/>
    <w:rsid w:val="00165F1B"/>
    <w:rsid w:val="001670C5"/>
    <w:rsid w:val="00170BEE"/>
    <w:rsid w:val="00171BD4"/>
    <w:rsid w:val="00172CC6"/>
    <w:rsid w:val="001766DC"/>
    <w:rsid w:val="001815EA"/>
    <w:rsid w:val="0019031A"/>
    <w:rsid w:val="001924D8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E6C28"/>
    <w:rsid w:val="001E6DDF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0790"/>
    <w:rsid w:val="002315B3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972C5"/>
    <w:rsid w:val="002A618B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2F5ADF"/>
    <w:rsid w:val="003020FF"/>
    <w:rsid w:val="00304F41"/>
    <w:rsid w:val="00306DC3"/>
    <w:rsid w:val="003148C8"/>
    <w:rsid w:val="00315845"/>
    <w:rsid w:val="00316A55"/>
    <w:rsid w:val="003202CC"/>
    <w:rsid w:val="00322CA8"/>
    <w:rsid w:val="00324771"/>
    <w:rsid w:val="0033534E"/>
    <w:rsid w:val="003423EA"/>
    <w:rsid w:val="00350AA7"/>
    <w:rsid w:val="00351D2C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133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22827"/>
    <w:rsid w:val="004332BB"/>
    <w:rsid w:val="00433C62"/>
    <w:rsid w:val="00434CED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A00C0"/>
    <w:rsid w:val="004B09ED"/>
    <w:rsid w:val="004B7A35"/>
    <w:rsid w:val="004C3670"/>
    <w:rsid w:val="004C79D4"/>
    <w:rsid w:val="004D0ACD"/>
    <w:rsid w:val="004D0BB4"/>
    <w:rsid w:val="004D2A45"/>
    <w:rsid w:val="004D43F3"/>
    <w:rsid w:val="004D6D02"/>
    <w:rsid w:val="004E1A8E"/>
    <w:rsid w:val="004E2CE2"/>
    <w:rsid w:val="004E636A"/>
    <w:rsid w:val="00507B9D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378D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07A4A"/>
    <w:rsid w:val="00614602"/>
    <w:rsid w:val="00615712"/>
    <w:rsid w:val="00623314"/>
    <w:rsid w:val="00623760"/>
    <w:rsid w:val="006257E2"/>
    <w:rsid w:val="00633DB4"/>
    <w:rsid w:val="00634316"/>
    <w:rsid w:val="006367F9"/>
    <w:rsid w:val="006424D8"/>
    <w:rsid w:val="0064599A"/>
    <w:rsid w:val="00645F7A"/>
    <w:rsid w:val="00647EB1"/>
    <w:rsid w:val="00653E71"/>
    <w:rsid w:val="00656294"/>
    <w:rsid w:val="006626A8"/>
    <w:rsid w:val="00662840"/>
    <w:rsid w:val="00664029"/>
    <w:rsid w:val="0067147B"/>
    <w:rsid w:val="00675535"/>
    <w:rsid w:val="00675DE1"/>
    <w:rsid w:val="00680171"/>
    <w:rsid w:val="006806EF"/>
    <w:rsid w:val="00680708"/>
    <w:rsid w:val="0068101C"/>
    <w:rsid w:val="00685712"/>
    <w:rsid w:val="00692F38"/>
    <w:rsid w:val="006A67CD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337"/>
    <w:rsid w:val="00740619"/>
    <w:rsid w:val="0074080C"/>
    <w:rsid w:val="00740E0E"/>
    <w:rsid w:val="007468DB"/>
    <w:rsid w:val="0075125F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4B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261EF"/>
    <w:rsid w:val="00832BFE"/>
    <w:rsid w:val="00833BBB"/>
    <w:rsid w:val="00836BB7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A6700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24DC"/>
    <w:rsid w:val="009F3713"/>
    <w:rsid w:val="009F5172"/>
    <w:rsid w:val="00A04DF3"/>
    <w:rsid w:val="00A11A62"/>
    <w:rsid w:val="00A16B30"/>
    <w:rsid w:val="00A2078F"/>
    <w:rsid w:val="00A22E9C"/>
    <w:rsid w:val="00A24E98"/>
    <w:rsid w:val="00A26017"/>
    <w:rsid w:val="00A31868"/>
    <w:rsid w:val="00A33709"/>
    <w:rsid w:val="00A343CD"/>
    <w:rsid w:val="00A36AFD"/>
    <w:rsid w:val="00A36E79"/>
    <w:rsid w:val="00A46DE6"/>
    <w:rsid w:val="00A5168A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95B"/>
    <w:rsid w:val="00AC70C4"/>
    <w:rsid w:val="00AD0B7A"/>
    <w:rsid w:val="00AE2EA8"/>
    <w:rsid w:val="00AE3940"/>
    <w:rsid w:val="00AE49E2"/>
    <w:rsid w:val="00AF0EAB"/>
    <w:rsid w:val="00AF304B"/>
    <w:rsid w:val="00AF58D1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47C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4ADF"/>
    <w:rsid w:val="00BA7465"/>
    <w:rsid w:val="00BB2DF4"/>
    <w:rsid w:val="00BC570D"/>
    <w:rsid w:val="00BC5E32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4318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CF6EDD"/>
    <w:rsid w:val="00D005CD"/>
    <w:rsid w:val="00D04420"/>
    <w:rsid w:val="00D1272A"/>
    <w:rsid w:val="00D13749"/>
    <w:rsid w:val="00D15F7D"/>
    <w:rsid w:val="00D20203"/>
    <w:rsid w:val="00D20FAE"/>
    <w:rsid w:val="00D238FD"/>
    <w:rsid w:val="00D363B4"/>
    <w:rsid w:val="00D37015"/>
    <w:rsid w:val="00D41A41"/>
    <w:rsid w:val="00D454D0"/>
    <w:rsid w:val="00D461ED"/>
    <w:rsid w:val="00D54DC1"/>
    <w:rsid w:val="00D614C3"/>
    <w:rsid w:val="00D62B81"/>
    <w:rsid w:val="00D71EF8"/>
    <w:rsid w:val="00D73350"/>
    <w:rsid w:val="00D83860"/>
    <w:rsid w:val="00D83B3F"/>
    <w:rsid w:val="00D877F7"/>
    <w:rsid w:val="00D95A6F"/>
    <w:rsid w:val="00D971A6"/>
    <w:rsid w:val="00DA0B9B"/>
    <w:rsid w:val="00DA4A7E"/>
    <w:rsid w:val="00DA6C75"/>
    <w:rsid w:val="00DB2A0F"/>
    <w:rsid w:val="00DB3FAD"/>
    <w:rsid w:val="00DB62B6"/>
    <w:rsid w:val="00DC000E"/>
    <w:rsid w:val="00DC6768"/>
    <w:rsid w:val="00DC76BE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0DD8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00A9"/>
    <w:rsid w:val="00ED3351"/>
    <w:rsid w:val="00ED557E"/>
    <w:rsid w:val="00ED7244"/>
    <w:rsid w:val="00EE0505"/>
    <w:rsid w:val="00EE28DF"/>
    <w:rsid w:val="00EE5E58"/>
    <w:rsid w:val="00EF715D"/>
    <w:rsid w:val="00F07278"/>
    <w:rsid w:val="00F126E7"/>
    <w:rsid w:val="00F20CB9"/>
    <w:rsid w:val="00F31A86"/>
    <w:rsid w:val="00F35EBB"/>
    <w:rsid w:val="00F44D7E"/>
    <w:rsid w:val="00F44DEC"/>
    <w:rsid w:val="00F46DB5"/>
    <w:rsid w:val="00F51915"/>
    <w:rsid w:val="00F545C9"/>
    <w:rsid w:val="00F56356"/>
    <w:rsid w:val="00F56584"/>
    <w:rsid w:val="00F60B73"/>
    <w:rsid w:val="00F61661"/>
    <w:rsid w:val="00F64586"/>
    <w:rsid w:val="00F64ED7"/>
    <w:rsid w:val="00F67C0A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470D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7955-0785-476B-9E87-E3E07D11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62B81"/>
    <w:pPr>
      <w:spacing w:after="0" w:line="240" w:lineRule="auto"/>
    </w:pPr>
  </w:style>
  <w:style w:type="table" w:styleId="a5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customStyle="1" w:styleId="a4">
    <w:name w:val="Без интервала Знак"/>
    <w:link w:val="a3"/>
    <w:uiPriority w:val="1"/>
    <w:locked/>
    <w:rsid w:val="00315845"/>
  </w:style>
  <w:style w:type="character" w:styleId="ab">
    <w:name w:val="Hyperlink"/>
    <w:basedOn w:val="a0"/>
    <w:uiPriority w:val="99"/>
    <w:unhideWhenUsed/>
    <w:rsid w:val="00315845"/>
    <w:rPr>
      <w:color w:val="0563C1" w:themeColor="hyperlink"/>
      <w:u w:val="single"/>
    </w:rPr>
  </w:style>
  <w:style w:type="character" w:styleId="ac">
    <w:name w:val="Strong"/>
    <w:uiPriority w:val="22"/>
    <w:qFormat/>
    <w:rsid w:val="00304F4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4</cp:revision>
  <cp:lastPrinted>2021-07-17T10:28:00Z</cp:lastPrinted>
  <dcterms:created xsi:type="dcterms:W3CDTF">2021-07-17T10:22:00Z</dcterms:created>
  <dcterms:modified xsi:type="dcterms:W3CDTF">2021-07-17T10:29:00Z</dcterms:modified>
</cp:coreProperties>
</file>