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5F0F62" w:rsidTr="004169F6">
        <w:trPr>
          <w:cantSplit/>
          <w:trHeight w:val="1293"/>
          <w:jc w:val="center"/>
        </w:trPr>
        <w:tc>
          <w:tcPr>
            <w:tcW w:w="4608" w:type="dxa"/>
          </w:tcPr>
          <w:p w:rsidR="005F0F62" w:rsidRDefault="005F0F62" w:rsidP="004169F6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23F7F9C" wp14:editId="790F58F0">
                  <wp:extent cx="541020" cy="678180"/>
                  <wp:effectExtent l="0" t="0" r="0" b="7620"/>
                  <wp:docPr id="36" name="Рисунок 3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F62" w:rsidRDefault="005F0F62" w:rsidP="005F0F62">
      <w:pPr>
        <w:pStyle w:val="a3"/>
      </w:pPr>
      <w:r>
        <w:t>СОВЕТ  ДЕПУТАТОВ</w:t>
      </w:r>
    </w:p>
    <w:p w:rsidR="005F0F62" w:rsidRDefault="005F0F62" w:rsidP="005F0F62">
      <w:pPr>
        <w:pStyle w:val="a3"/>
      </w:pPr>
      <w:r>
        <w:t xml:space="preserve"> ДОБРИНСКОГО МУНИЦИПАЛЬНОГО РАЙОНА</w:t>
      </w:r>
    </w:p>
    <w:p w:rsidR="005F0F62" w:rsidRDefault="005F0F62" w:rsidP="005F0F62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F0F62" w:rsidRDefault="005F0F62" w:rsidP="005F0F62">
      <w:pPr>
        <w:jc w:val="center"/>
        <w:rPr>
          <w:sz w:val="28"/>
        </w:rPr>
      </w:pPr>
      <w:r>
        <w:rPr>
          <w:sz w:val="28"/>
        </w:rPr>
        <w:t xml:space="preserve">11-я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5F0F62" w:rsidRDefault="005F0F62" w:rsidP="005F0F62">
      <w:pPr>
        <w:jc w:val="center"/>
        <w:rPr>
          <w:sz w:val="32"/>
        </w:rPr>
      </w:pPr>
    </w:p>
    <w:p w:rsidR="005F0F62" w:rsidRPr="00C54A3E" w:rsidRDefault="005F0F62" w:rsidP="005F0F62">
      <w:pPr>
        <w:pStyle w:val="7"/>
        <w:jc w:val="center"/>
        <w:rPr>
          <w:b/>
          <w:i w:val="0"/>
          <w:sz w:val="44"/>
        </w:rPr>
      </w:pPr>
      <w:r w:rsidRPr="00C54A3E">
        <w:rPr>
          <w:b/>
          <w:i w:val="0"/>
          <w:sz w:val="44"/>
        </w:rPr>
        <w:t>РЕШЕНИЕ</w:t>
      </w:r>
    </w:p>
    <w:p w:rsidR="005F0F62" w:rsidRDefault="005F0F62" w:rsidP="005F0F62">
      <w:pPr>
        <w:pStyle w:val="3"/>
        <w:jc w:val="center"/>
      </w:pPr>
    </w:p>
    <w:p w:rsidR="005F0F62" w:rsidRPr="00C54A3E" w:rsidRDefault="005F0F62" w:rsidP="005F0F62">
      <w:pPr>
        <w:pStyle w:val="3"/>
        <w:ind w:firstLine="180"/>
        <w:jc w:val="both"/>
        <w:rPr>
          <w:sz w:val="28"/>
          <w:szCs w:val="28"/>
        </w:rPr>
      </w:pPr>
      <w:r w:rsidRPr="00C54A3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54A3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54A3E">
        <w:rPr>
          <w:sz w:val="28"/>
          <w:szCs w:val="28"/>
        </w:rPr>
        <w:t xml:space="preserve">0.2014г.                            </w:t>
      </w:r>
      <w:proofErr w:type="spellStart"/>
      <w:r w:rsidRPr="00C54A3E">
        <w:rPr>
          <w:sz w:val="28"/>
          <w:szCs w:val="28"/>
        </w:rPr>
        <w:t>п</w:t>
      </w:r>
      <w:proofErr w:type="gramStart"/>
      <w:r w:rsidRPr="00C54A3E">
        <w:rPr>
          <w:sz w:val="28"/>
          <w:szCs w:val="28"/>
        </w:rPr>
        <w:t>.Д</w:t>
      </w:r>
      <w:proofErr w:type="gramEnd"/>
      <w:r w:rsidRPr="00C54A3E">
        <w:rPr>
          <w:sz w:val="28"/>
          <w:szCs w:val="28"/>
        </w:rPr>
        <w:t>обринка</w:t>
      </w:r>
      <w:proofErr w:type="spellEnd"/>
      <w:r w:rsidRPr="00C54A3E">
        <w:rPr>
          <w:sz w:val="28"/>
          <w:szCs w:val="28"/>
        </w:rPr>
        <w:tab/>
        <w:t xml:space="preserve">                                      №</w:t>
      </w:r>
      <w:r>
        <w:rPr>
          <w:sz w:val="28"/>
          <w:szCs w:val="28"/>
        </w:rPr>
        <w:t xml:space="preserve"> 81</w:t>
      </w:r>
      <w:r w:rsidRPr="00C54A3E">
        <w:rPr>
          <w:sz w:val="28"/>
          <w:szCs w:val="28"/>
        </w:rPr>
        <w:t>-рс</w:t>
      </w:r>
    </w:p>
    <w:p w:rsidR="005F0F62" w:rsidRDefault="005F0F62" w:rsidP="005F0F62">
      <w:pPr>
        <w:jc w:val="right"/>
        <w:rPr>
          <w:sz w:val="28"/>
          <w:szCs w:val="28"/>
        </w:rPr>
      </w:pPr>
    </w:p>
    <w:p w:rsidR="005F0F62" w:rsidRDefault="005F0F62" w:rsidP="005F0F62">
      <w:pPr>
        <w:jc w:val="center"/>
        <w:rPr>
          <w:b/>
          <w:sz w:val="28"/>
          <w:szCs w:val="28"/>
        </w:rPr>
      </w:pPr>
      <w:r w:rsidRPr="009D6171">
        <w:rPr>
          <w:b/>
          <w:sz w:val="28"/>
          <w:szCs w:val="28"/>
        </w:rPr>
        <w:t xml:space="preserve">О выполнении Программы </w:t>
      </w:r>
      <w:proofErr w:type="gramStart"/>
      <w:r w:rsidRPr="009D6171">
        <w:rPr>
          <w:b/>
          <w:sz w:val="28"/>
          <w:szCs w:val="28"/>
        </w:rPr>
        <w:t>социально-экономического</w:t>
      </w:r>
      <w:proofErr w:type="gramEnd"/>
      <w:r w:rsidRPr="009D6171">
        <w:rPr>
          <w:b/>
          <w:sz w:val="28"/>
          <w:szCs w:val="28"/>
        </w:rPr>
        <w:t xml:space="preserve"> </w:t>
      </w:r>
    </w:p>
    <w:p w:rsidR="005F0F62" w:rsidRDefault="005F0F62" w:rsidP="005F0F62">
      <w:pPr>
        <w:jc w:val="center"/>
        <w:rPr>
          <w:b/>
          <w:sz w:val="28"/>
          <w:szCs w:val="28"/>
        </w:rPr>
      </w:pPr>
      <w:r w:rsidRPr="009D6171">
        <w:rPr>
          <w:b/>
          <w:sz w:val="28"/>
          <w:szCs w:val="28"/>
        </w:rPr>
        <w:t xml:space="preserve">развития </w:t>
      </w:r>
      <w:proofErr w:type="spellStart"/>
      <w:r w:rsidRPr="009D6171">
        <w:rPr>
          <w:b/>
          <w:sz w:val="28"/>
          <w:szCs w:val="28"/>
        </w:rPr>
        <w:t>Добринского</w:t>
      </w:r>
      <w:proofErr w:type="spellEnd"/>
      <w:r w:rsidRPr="009D6171">
        <w:rPr>
          <w:b/>
          <w:sz w:val="28"/>
          <w:szCs w:val="28"/>
        </w:rPr>
        <w:t xml:space="preserve"> муниципального района на 2013-2017 годы </w:t>
      </w:r>
    </w:p>
    <w:p w:rsidR="005F0F62" w:rsidRPr="009D6171" w:rsidRDefault="005F0F62" w:rsidP="005F0F62">
      <w:pPr>
        <w:jc w:val="center"/>
        <w:rPr>
          <w:b/>
          <w:bCs/>
          <w:sz w:val="28"/>
        </w:rPr>
      </w:pPr>
      <w:r w:rsidRPr="009D6171">
        <w:rPr>
          <w:b/>
          <w:sz w:val="28"/>
          <w:szCs w:val="28"/>
        </w:rPr>
        <w:t>за 9 месяцев 201</w:t>
      </w:r>
      <w:r>
        <w:rPr>
          <w:b/>
          <w:sz w:val="28"/>
          <w:szCs w:val="28"/>
        </w:rPr>
        <w:t>4 года</w:t>
      </w:r>
    </w:p>
    <w:p w:rsidR="005F0F62" w:rsidRDefault="005F0F62" w:rsidP="005F0F62">
      <w:pPr>
        <w:pStyle w:val="3"/>
        <w:rPr>
          <w:sz w:val="24"/>
        </w:rPr>
      </w:pPr>
    </w:p>
    <w:p w:rsidR="005F0F62" w:rsidRPr="00017A95" w:rsidRDefault="005F0F62" w:rsidP="005F0F62">
      <w:pPr>
        <w:pStyle w:val="a5"/>
        <w:ind w:firstLine="708"/>
        <w:jc w:val="both"/>
        <w:rPr>
          <w:rStyle w:val="s21"/>
          <w:color w:val="000000" w:themeColor="text1"/>
          <w:sz w:val="28"/>
          <w:szCs w:val="28"/>
        </w:rPr>
      </w:pPr>
      <w:r w:rsidRPr="00017A95">
        <w:rPr>
          <w:sz w:val="28"/>
          <w:szCs w:val="28"/>
        </w:rPr>
        <w:t xml:space="preserve">Анализируя итоги выполнения за 9 месяцев  текущего года Программы социально-экономического развития </w:t>
      </w:r>
      <w:proofErr w:type="spellStart"/>
      <w:r w:rsidRPr="00017A95">
        <w:rPr>
          <w:sz w:val="28"/>
          <w:szCs w:val="28"/>
        </w:rPr>
        <w:t>Добринского</w:t>
      </w:r>
      <w:proofErr w:type="spellEnd"/>
      <w:r w:rsidRPr="00017A95">
        <w:rPr>
          <w:sz w:val="28"/>
          <w:szCs w:val="28"/>
        </w:rPr>
        <w:t xml:space="preserve"> муниципального района на 2013-2017 годы, Совет депутатов </w:t>
      </w:r>
      <w:proofErr w:type="spellStart"/>
      <w:r w:rsidRPr="00017A95">
        <w:rPr>
          <w:sz w:val="28"/>
          <w:szCs w:val="28"/>
        </w:rPr>
        <w:t>Добринского</w:t>
      </w:r>
      <w:proofErr w:type="spellEnd"/>
      <w:r w:rsidRPr="00017A95">
        <w:rPr>
          <w:sz w:val="28"/>
          <w:szCs w:val="28"/>
        </w:rPr>
        <w:t xml:space="preserve"> муниципального района отмечает, что </w:t>
      </w:r>
      <w:r w:rsidRPr="00017A95">
        <w:rPr>
          <w:rStyle w:val="s21"/>
          <w:color w:val="000000" w:themeColor="text1"/>
          <w:sz w:val="28"/>
          <w:szCs w:val="28"/>
        </w:rPr>
        <w:t xml:space="preserve">можно говорить о стабильном развитии экономики </w:t>
      </w:r>
      <w:proofErr w:type="spellStart"/>
      <w:r w:rsidRPr="00017A95">
        <w:rPr>
          <w:rStyle w:val="s21"/>
          <w:color w:val="000000" w:themeColor="text1"/>
          <w:sz w:val="28"/>
          <w:szCs w:val="28"/>
        </w:rPr>
        <w:t>Добринского</w:t>
      </w:r>
      <w:proofErr w:type="spellEnd"/>
      <w:r w:rsidRPr="00017A95">
        <w:rPr>
          <w:rStyle w:val="s21"/>
          <w:color w:val="000000" w:themeColor="text1"/>
          <w:sz w:val="28"/>
          <w:szCs w:val="28"/>
        </w:rPr>
        <w:t xml:space="preserve"> района. 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r w:rsidRPr="00017A95">
        <w:rPr>
          <w:sz w:val="28"/>
          <w:szCs w:val="28"/>
        </w:rPr>
        <w:t>Продолжена реализация крупных инвестиционных проектов. Рост объемов отмечается по основным видам экономической деятельности: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- ввода жилья (108 %), 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 w:rsidRPr="00017A95">
        <w:rPr>
          <w:sz w:val="28"/>
          <w:szCs w:val="28"/>
        </w:rPr>
        <w:t>- оборота розничной торговли и бытовых услуг на 8%.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- заработная плата – на 7,2 % 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- пенсии – на 7%. 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r w:rsidRPr="00017A95">
        <w:rPr>
          <w:rStyle w:val="s21"/>
          <w:sz w:val="28"/>
          <w:szCs w:val="28"/>
        </w:rPr>
        <w:t xml:space="preserve">Положительная динамика наблюдается в социальной сфере, развивается малый и средний бизнес, предприятия пищевой промышленности. Активно ведется строительство и капитальный ремонт объектов социально-культурной сферы, продолжается </w:t>
      </w:r>
      <w:r w:rsidRPr="00017A95">
        <w:rPr>
          <w:sz w:val="28"/>
          <w:szCs w:val="28"/>
        </w:rPr>
        <w:t>строительство и ремонт автодорог.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 w:rsidRPr="00017A95">
        <w:rPr>
          <w:rStyle w:val="s31"/>
          <w:sz w:val="28"/>
          <w:szCs w:val="28"/>
        </w:rPr>
        <w:t xml:space="preserve"> </w:t>
      </w:r>
      <w:r w:rsidRPr="00017A95">
        <w:rPr>
          <w:rStyle w:val="s31"/>
          <w:sz w:val="28"/>
          <w:szCs w:val="28"/>
        </w:rPr>
        <w:tab/>
      </w:r>
      <w:r w:rsidRPr="00017A95">
        <w:rPr>
          <w:sz w:val="28"/>
          <w:szCs w:val="28"/>
        </w:rPr>
        <w:t>Уверенную динамику роста демонстрирует промышленность. Объём отгруженных товаров промышленными предприятиями района составил 4,4 млрд. руб</w:t>
      </w:r>
      <w:proofErr w:type="gramStart"/>
      <w:r w:rsidRPr="00017A95">
        <w:rPr>
          <w:sz w:val="28"/>
          <w:szCs w:val="28"/>
        </w:rPr>
        <w:t>.(</w:t>
      </w:r>
      <w:proofErr w:type="gramEnd"/>
      <w:r w:rsidRPr="00017A95">
        <w:rPr>
          <w:sz w:val="28"/>
          <w:szCs w:val="28"/>
        </w:rPr>
        <w:t>рост в 3,4р.)</w:t>
      </w:r>
      <w:r>
        <w:rPr>
          <w:sz w:val="28"/>
          <w:szCs w:val="28"/>
        </w:rPr>
        <w:t>.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Индекс физического объема промышленного производства по сравнению с аналогичным периодом прошлого года в сопоставимых ценах составил 100%. 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A95">
        <w:rPr>
          <w:sz w:val="28"/>
          <w:szCs w:val="28"/>
        </w:rPr>
        <w:t>Объем инвестиций в отчетном периоде составил 1,4 млрд. рублей</w:t>
      </w:r>
      <w:proofErr w:type="gramStart"/>
      <w:r w:rsidRPr="00017A95">
        <w:rPr>
          <w:sz w:val="28"/>
          <w:szCs w:val="28"/>
        </w:rPr>
        <w:t xml:space="preserve"> </w:t>
      </w:r>
      <w:r w:rsidRPr="00017A95">
        <w:rPr>
          <w:rStyle w:val="s41"/>
          <w:sz w:val="28"/>
          <w:szCs w:val="28"/>
        </w:rPr>
        <w:t>,</w:t>
      </w:r>
      <w:proofErr w:type="gramEnd"/>
      <w:r w:rsidRPr="00017A95">
        <w:rPr>
          <w:rStyle w:val="s41"/>
          <w:sz w:val="28"/>
          <w:szCs w:val="28"/>
        </w:rPr>
        <w:t xml:space="preserve"> </w:t>
      </w:r>
      <w:r w:rsidRPr="00017A95">
        <w:rPr>
          <w:sz w:val="28"/>
          <w:szCs w:val="28"/>
        </w:rPr>
        <w:t>рост к уровню аналогичного периода 102%</w:t>
      </w:r>
      <w:r>
        <w:rPr>
          <w:sz w:val="28"/>
          <w:szCs w:val="28"/>
        </w:rPr>
        <w:t>.</w:t>
      </w:r>
    </w:p>
    <w:p w:rsidR="005F0F62" w:rsidRPr="00017A95" w:rsidRDefault="005F0F62" w:rsidP="005F0F62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017A95">
        <w:rPr>
          <w:b/>
          <w:color w:val="000000" w:themeColor="text1"/>
          <w:sz w:val="28"/>
          <w:szCs w:val="28"/>
        </w:rPr>
        <w:t xml:space="preserve"> </w:t>
      </w:r>
      <w:r w:rsidRPr="00017A95">
        <w:rPr>
          <w:rStyle w:val="s61"/>
          <w:color w:val="000000" w:themeColor="text1"/>
          <w:sz w:val="28"/>
          <w:szCs w:val="28"/>
        </w:rPr>
        <w:t xml:space="preserve">Высокие темпы роста демонстрирует </w:t>
      </w:r>
      <w:r w:rsidRPr="00017A95">
        <w:rPr>
          <w:rStyle w:val="s71"/>
          <w:color w:val="000000" w:themeColor="text1"/>
          <w:sz w:val="28"/>
          <w:szCs w:val="28"/>
        </w:rPr>
        <w:t>сельское хозяйство</w:t>
      </w:r>
      <w:r w:rsidRPr="00017A95">
        <w:rPr>
          <w:rStyle w:val="s71"/>
          <w:b/>
          <w:color w:val="000000" w:themeColor="text1"/>
          <w:sz w:val="28"/>
          <w:szCs w:val="28"/>
        </w:rPr>
        <w:t xml:space="preserve"> </w:t>
      </w:r>
      <w:r w:rsidRPr="00017A95">
        <w:rPr>
          <w:rStyle w:val="s61"/>
          <w:color w:val="000000" w:themeColor="text1"/>
          <w:sz w:val="28"/>
          <w:szCs w:val="28"/>
        </w:rPr>
        <w:t>района.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r w:rsidRPr="00017A95">
        <w:rPr>
          <w:sz w:val="28"/>
          <w:szCs w:val="28"/>
        </w:rPr>
        <w:lastRenderedPageBreak/>
        <w:t>Объем валовой сельскохозяйственной продукции превысил 1,9 млн. руб. или 101,7 % к соответствующему периоду прошлого года</w:t>
      </w:r>
      <w:r>
        <w:rPr>
          <w:sz w:val="28"/>
          <w:szCs w:val="28"/>
        </w:rPr>
        <w:t>.</w:t>
      </w:r>
      <w:r w:rsidRPr="00017A95">
        <w:rPr>
          <w:sz w:val="28"/>
          <w:szCs w:val="28"/>
        </w:rPr>
        <w:t xml:space="preserve"> 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За 9 месяцев текущего года валовой объем произведенного молока в сельскохозяйственных предприятиях района составил 8,0 тыс. тонн, рост 111%. 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 w:rsidRPr="00017A95">
        <w:rPr>
          <w:rStyle w:val="s31"/>
          <w:sz w:val="28"/>
          <w:szCs w:val="28"/>
        </w:rPr>
        <w:t xml:space="preserve"> </w:t>
      </w:r>
      <w:r w:rsidRPr="00017A95">
        <w:rPr>
          <w:rStyle w:val="s31"/>
          <w:sz w:val="28"/>
          <w:szCs w:val="28"/>
        </w:rPr>
        <w:tab/>
      </w:r>
      <w:r w:rsidRPr="00017A95">
        <w:rPr>
          <w:sz w:val="28"/>
          <w:szCs w:val="28"/>
        </w:rPr>
        <w:t xml:space="preserve"> За счет более качественной и сбалансированной кормовой базы надой от одной коровы за 9 месяцев по району возрос на 25% и составил 3708 кг</w:t>
      </w:r>
      <w:r w:rsidRPr="00017A95">
        <w:rPr>
          <w:rStyle w:val="s31"/>
          <w:sz w:val="28"/>
          <w:szCs w:val="28"/>
        </w:rPr>
        <w:t xml:space="preserve">. </w:t>
      </w:r>
      <w:r>
        <w:rPr>
          <w:rStyle w:val="s81"/>
          <w:sz w:val="28"/>
          <w:szCs w:val="28"/>
        </w:rPr>
        <w:t xml:space="preserve"> 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 w:rsidRPr="00017A95">
        <w:rPr>
          <w:rStyle w:val="s13"/>
          <w:sz w:val="28"/>
          <w:szCs w:val="28"/>
        </w:rPr>
        <w:t xml:space="preserve"> </w:t>
      </w:r>
      <w:r w:rsidRPr="00017A95">
        <w:rPr>
          <w:rStyle w:val="s13"/>
          <w:sz w:val="28"/>
          <w:szCs w:val="28"/>
        </w:rPr>
        <w:tab/>
      </w:r>
      <w:r w:rsidRPr="00017A95">
        <w:rPr>
          <w:rStyle w:val="s21"/>
          <w:sz w:val="28"/>
          <w:szCs w:val="28"/>
        </w:rPr>
        <w:t xml:space="preserve">На уровне прошлого года сохранилось производство мяса -20,0 </w:t>
      </w:r>
      <w:proofErr w:type="spellStart"/>
      <w:r w:rsidRPr="00017A95">
        <w:rPr>
          <w:rStyle w:val="s21"/>
          <w:sz w:val="28"/>
          <w:szCs w:val="28"/>
        </w:rPr>
        <w:t>тыс</w:t>
      </w:r>
      <w:proofErr w:type="gramStart"/>
      <w:r w:rsidRPr="00017A95">
        <w:rPr>
          <w:rStyle w:val="s21"/>
          <w:sz w:val="28"/>
          <w:szCs w:val="28"/>
        </w:rPr>
        <w:t>.т</w:t>
      </w:r>
      <w:proofErr w:type="gramEnd"/>
      <w:r w:rsidRPr="00017A95">
        <w:rPr>
          <w:rStyle w:val="s21"/>
          <w:sz w:val="28"/>
          <w:szCs w:val="28"/>
        </w:rPr>
        <w:t>онн</w:t>
      </w:r>
      <w:proofErr w:type="spellEnd"/>
      <w:r w:rsidRPr="00017A95">
        <w:rPr>
          <w:rStyle w:val="s21"/>
          <w:sz w:val="28"/>
          <w:szCs w:val="28"/>
        </w:rPr>
        <w:t>, в том числе рост наблюдается по производству мяса свиней на 47%. Лидером является ООО «Отрада Ген».</w:t>
      </w:r>
      <w:r w:rsidRPr="00017A95">
        <w:rPr>
          <w:sz w:val="28"/>
          <w:szCs w:val="28"/>
        </w:rPr>
        <w:t xml:space="preserve"> 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Расширение посевов сельскохозяйственных культур, проведение основных агротехнических работ в оптимальные сроки и повышение общего технологического уровня отрасли создали хорошие предпосылки для увеличения объемов производства продукции растениеводства в текущем году. </w:t>
      </w:r>
      <w:r>
        <w:rPr>
          <w:sz w:val="28"/>
          <w:szCs w:val="28"/>
        </w:rPr>
        <w:t xml:space="preserve"> </w:t>
      </w:r>
    </w:p>
    <w:p w:rsidR="005F0F62" w:rsidRPr="00017A95" w:rsidRDefault="005F0F62" w:rsidP="005F0F62">
      <w:pPr>
        <w:pStyle w:val="a5"/>
        <w:ind w:firstLine="708"/>
        <w:jc w:val="both"/>
        <w:rPr>
          <w:rStyle w:val="s21"/>
          <w:b w:val="0"/>
          <w:sz w:val="28"/>
          <w:szCs w:val="28"/>
        </w:rPr>
      </w:pPr>
      <w:r w:rsidRPr="00017A95">
        <w:rPr>
          <w:rStyle w:val="s21"/>
          <w:sz w:val="28"/>
          <w:szCs w:val="28"/>
        </w:rPr>
        <w:t>По итогам уборки зерновых и зернобобовых культур в целом по району намолочено 170 тыс. тонн зерна при средней урожайности 36 ц/га.</w:t>
      </w:r>
    </w:p>
    <w:p w:rsidR="005F0F62" w:rsidRPr="00017A95" w:rsidRDefault="005F0F62" w:rsidP="005F0F62">
      <w:pPr>
        <w:pStyle w:val="a5"/>
        <w:ind w:firstLine="708"/>
        <w:jc w:val="both"/>
        <w:rPr>
          <w:b/>
          <w:sz w:val="28"/>
          <w:szCs w:val="28"/>
        </w:rPr>
      </w:pPr>
      <w:r w:rsidRPr="00017A95">
        <w:rPr>
          <w:rStyle w:val="s21"/>
          <w:sz w:val="28"/>
          <w:szCs w:val="28"/>
        </w:rPr>
        <w:t>В настоящее время  из 4 тыс. га кукурузы убрано 3 тыс. га (75 % от плана) при средней урожайности 32,8 ц/га; подсолнечник убран на площади 14 тыс. га, что составляет 100 процентов от запланированной площади, при средней урожайности 15,2 ц/га; сахарная свёкла - на 20 тыс. га из 25 тыс. га запланированной площади или 80% , при прогнозной урожайности 303 ц/га.</w:t>
      </w:r>
    </w:p>
    <w:p w:rsidR="005F0F62" w:rsidRPr="00017A95" w:rsidRDefault="005F0F62" w:rsidP="005F0F62">
      <w:pPr>
        <w:pStyle w:val="a5"/>
        <w:jc w:val="both"/>
        <w:rPr>
          <w:color w:val="000000" w:themeColor="text1"/>
          <w:sz w:val="28"/>
          <w:szCs w:val="28"/>
        </w:rPr>
      </w:pPr>
      <w:r w:rsidRPr="00017A95">
        <w:rPr>
          <w:rStyle w:val="s13"/>
          <w:sz w:val="28"/>
          <w:szCs w:val="28"/>
        </w:rPr>
        <w:t xml:space="preserve"> </w:t>
      </w:r>
      <w:r w:rsidRPr="00017A95">
        <w:rPr>
          <w:rStyle w:val="s13"/>
          <w:sz w:val="28"/>
          <w:szCs w:val="28"/>
        </w:rPr>
        <w:tab/>
      </w:r>
      <w:r w:rsidRPr="00017A95">
        <w:rPr>
          <w:color w:val="000000" w:themeColor="text1"/>
          <w:sz w:val="28"/>
          <w:szCs w:val="28"/>
        </w:rPr>
        <w:t>Получила дальнейшее развитие</w:t>
      </w:r>
      <w:r w:rsidRPr="00017A95">
        <w:rPr>
          <w:rStyle w:val="s31"/>
          <w:color w:val="000000" w:themeColor="text1"/>
          <w:sz w:val="28"/>
          <w:szCs w:val="28"/>
        </w:rPr>
        <w:t xml:space="preserve"> сельская потребительская кооперация и заготовительная деятельность.</w:t>
      </w:r>
      <w:r w:rsidRPr="00017A95">
        <w:rPr>
          <w:color w:val="000000" w:themeColor="text1"/>
          <w:sz w:val="28"/>
          <w:szCs w:val="28"/>
        </w:rPr>
        <w:t xml:space="preserve"> 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Прослеживается </w:t>
      </w:r>
      <w:r w:rsidRPr="00017A95">
        <w:rPr>
          <w:rStyle w:val="s31"/>
          <w:color w:val="000000" w:themeColor="text1"/>
          <w:sz w:val="28"/>
          <w:szCs w:val="28"/>
        </w:rPr>
        <w:t>положительная динамика в создании кооперативов</w:t>
      </w:r>
      <w:r w:rsidRPr="00017A95">
        <w:rPr>
          <w:color w:val="000000" w:themeColor="text1"/>
          <w:sz w:val="28"/>
          <w:szCs w:val="28"/>
        </w:rPr>
        <w:t xml:space="preserve">. </w:t>
      </w:r>
      <w:r w:rsidRPr="00017A95">
        <w:rPr>
          <w:sz w:val="28"/>
          <w:szCs w:val="28"/>
        </w:rPr>
        <w:t xml:space="preserve">Так на 01.10.2014 года в районе действует 53 </w:t>
      </w:r>
      <w:proofErr w:type="gramStart"/>
      <w:r w:rsidRPr="00017A95">
        <w:rPr>
          <w:sz w:val="28"/>
          <w:szCs w:val="28"/>
        </w:rPr>
        <w:t>сельскохозяйственных</w:t>
      </w:r>
      <w:proofErr w:type="gramEnd"/>
      <w:r w:rsidRPr="00017A95">
        <w:rPr>
          <w:sz w:val="28"/>
          <w:szCs w:val="28"/>
        </w:rPr>
        <w:t xml:space="preserve"> потребительских кооператива.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17A95">
        <w:rPr>
          <w:sz w:val="28"/>
          <w:szCs w:val="28"/>
        </w:rPr>
        <w:t xml:space="preserve">За 9 месяцев 2014 года открылись еще 13 кооперативов в 11 сельских поселениях. </w:t>
      </w:r>
      <w:r>
        <w:rPr>
          <w:sz w:val="28"/>
          <w:szCs w:val="28"/>
        </w:rPr>
        <w:t xml:space="preserve"> </w:t>
      </w:r>
      <w:r w:rsidRPr="00017A95">
        <w:rPr>
          <w:sz w:val="28"/>
          <w:szCs w:val="28"/>
        </w:rPr>
        <w:t xml:space="preserve"> 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17A95">
        <w:rPr>
          <w:sz w:val="28"/>
          <w:szCs w:val="28"/>
        </w:rPr>
        <w:t xml:space="preserve">В целях насыщения потребительского рынка товарами сельскохозяйственного производства, администрация района проводит работу по развитию </w:t>
      </w:r>
      <w:r w:rsidRPr="00017A95">
        <w:rPr>
          <w:rStyle w:val="s31"/>
          <w:color w:val="000000" w:themeColor="text1"/>
          <w:sz w:val="28"/>
          <w:szCs w:val="28"/>
        </w:rPr>
        <w:t xml:space="preserve">заготовительной деятельности. 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Объем заготовительной продукции за отчетный период составил 152 </w:t>
      </w:r>
      <w:proofErr w:type="spellStart"/>
      <w:r w:rsidRPr="00017A95">
        <w:rPr>
          <w:sz w:val="28"/>
          <w:szCs w:val="28"/>
        </w:rPr>
        <w:t>млн</w:t>
      </w:r>
      <w:proofErr w:type="gramStart"/>
      <w:r w:rsidRPr="00017A95">
        <w:rPr>
          <w:sz w:val="28"/>
          <w:szCs w:val="28"/>
        </w:rPr>
        <w:t>.р</w:t>
      </w:r>
      <w:proofErr w:type="gramEnd"/>
      <w:r w:rsidRPr="00017A95">
        <w:rPr>
          <w:sz w:val="28"/>
          <w:szCs w:val="28"/>
        </w:rPr>
        <w:t>уб</w:t>
      </w:r>
      <w:proofErr w:type="spellEnd"/>
      <w:r w:rsidRPr="00017A95">
        <w:rPr>
          <w:sz w:val="28"/>
          <w:szCs w:val="28"/>
        </w:rPr>
        <w:t xml:space="preserve">., что на 14 % выше, чем за тот же период прошлого года. </w:t>
      </w:r>
    </w:p>
    <w:p w:rsidR="005F0F62" w:rsidRPr="00017A95" w:rsidRDefault="005F0F62" w:rsidP="005F0F62">
      <w:pPr>
        <w:pStyle w:val="a5"/>
        <w:ind w:firstLine="708"/>
        <w:jc w:val="both"/>
        <w:rPr>
          <w:b/>
          <w:sz w:val="28"/>
          <w:szCs w:val="28"/>
        </w:rPr>
      </w:pPr>
      <w:r w:rsidRPr="00017A95">
        <w:rPr>
          <w:rStyle w:val="s21"/>
          <w:sz w:val="28"/>
          <w:szCs w:val="28"/>
        </w:rPr>
        <w:t xml:space="preserve">Продолжает расти роль в экономике района </w:t>
      </w:r>
      <w:r w:rsidRPr="00017A95">
        <w:rPr>
          <w:rStyle w:val="s13"/>
          <w:sz w:val="28"/>
          <w:szCs w:val="28"/>
        </w:rPr>
        <w:t>малого бизнеса.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017A95">
        <w:rPr>
          <w:sz w:val="28"/>
          <w:szCs w:val="28"/>
        </w:rPr>
        <w:t>По состоянию на 01.10.2014 г.</w:t>
      </w:r>
      <w:r w:rsidRPr="00017A95">
        <w:rPr>
          <w:rStyle w:val="s31"/>
          <w:sz w:val="28"/>
          <w:szCs w:val="28"/>
        </w:rPr>
        <w:t xml:space="preserve"> </w:t>
      </w:r>
      <w:r w:rsidRPr="00017A95">
        <w:rPr>
          <w:sz w:val="28"/>
          <w:szCs w:val="28"/>
        </w:rPr>
        <w:t xml:space="preserve">в районе действует </w:t>
      </w:r>
      <w:r w:rsidRPr="00017A95">
        <w:rPr>
          <w:rStyle w:val="s31"/>
          <w:sz w:val="28"/>
          <w:szCs w:val="28"/>
        </w:rPr>
        <w:t>929</w:t>
      </w:r>
      <w:r w:rsidRPr="00017A95">
        <w:rPr>
          <w:sz w:val="28"/>
          <w:szCs w:val="28"/>
        </w:rPr>
        <w:t xml:space="preserve"> субъекта малого бизнеса, темп роста составил 110% (из них: малых предприятий – 161 (102 %), индивидуальных предпринимателей – 768 человека (112 %). </w:t>
      </w:r>
      <w:proofErr w:type="gramEnd"/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17A95">
        <w:rPr>
          <w:sz w:val="28"/>
          <w:szCs w:val="28"/>
        </w:rPr>
        <w:t xml:space="preserve">Развитие экономики позитивно влияет на уровень и качество жизни населения. </w:t>
      </w:r>
    </w:p>
    <w:p w:rsidR="005F0F62" w:rsidRDefault="005F0F62" w:rsidP="005F0F62">
      <w:pPr>
        <w:pStyle w:val="a5"/>
        <w:ind w:firstLine="708"/>
        <w:jc w:val="both"/>
        <w:rPr>
          <w:sz w:val="28"/>
          <w:szCs w:val="28"/>
        </w:rPr>
      </w:pPr>
      <w:r w:rsidRPr="00017A95">
        <w:rPr>
          <w:sz w:val="28"/>
          <w:szCs w:val="28"/>
        </w:rPr>
        <w:t>За отчетный период среднемесячная заработная плата возросла на 107,2% и составила 20402 рубля</w:t>
      </w:r>
      <w:r>
        <w:rPr>
          <w:sz w:val="28"/>
          <w:szCs w:val="28"/>
        </w:rPr>
        <w:t>.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</w:t>
      </w:r>
      <w:r w:rsidRPr="00017A95">
        <w:rPr>
          <w:sz w:val="28"/>
          <w:szCs w:val="28"/>
        </w:rPr>
        <w:t xml:space="preserve">За анализируемый период розничный товарооборот всех предприятий района (включая общественное питание) через все каналы реализации составил 3,8 млрд. руб. с темпом роста к соответствующему периоду 2013 года в сопоставимых ценах 108,5%. 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За отчетный период населению оказано </w:t>
      </w:r>
      <w:r w:rsidRPr="005133A1">
        <w:rPr>
          <w:rStyle w:val="s31"/>
          <w:color w:val="000000" w:themeColor="text1"/>
          <w:sz w:val="28"/>
          <w:szCs w:val="28"/>
        </w:rPr>
        <w:t>бытовых услуг</w:t>
      </w:r>
      <w:r w:rsidRPr="005133A1">
        <w:rPr>
          <w:color w:val="000000" w:themeColor="text1"/>
          <w:sz w:val="28"/>
          <w:szCs w:val="28"/>
        </w:rPr>
        <w:t xml:space="preserve"> </w:t>
      </w:r>
      <w:r w:rsidRPr="00017A95">
        <w:rPr>
          <w:sz w:val="28"/>
          <w:szCs w:val="28"/>
        </w:rPr>
        <w:t xml:space="preserve">на сумму 64 млн. руб., или 108,1% к соответствующему периоду прошлого года в сопоставимых ценах. Объем бытовых услуг на одного жителя составил 1774 рублей, рост 111%. </w:t>
      </w:r>
    </w:p>
    <w:p w:rsidR="005F0F62" w:rsidRPr="00017A95" w:rsidRDefault="005F0F62" w:rsidP="005F0F62">
      <w:pPr>
        <w:pStyle w:val="a5"/>
        <w:ind w:firstLine="708"/>
        <w:jc w:val="both"/>
        <w:rPr>
          <w:sz w:val="28"/>
          <w:szCs w:val="28"/>
        </w:rPr>
      </w:pPr>
      <w:r w:rsidRPr="00017A95">
        <w:rPr>
          <w:sz w:val="28"/>
          <w:szCs w:val="28"/>
        </w:rPr>
        <w:t xml:space="preserve">Основная часть объема бытовых услуг формируется субъектами малого предпринимательства – 90% 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17A95">
        <w:rPr>
          <w:sz w:val="28"/>
          <w:szCs w:val="28"/>
        </w:rPr>
        <w:t xml:space="preserve">Одной из важнейших задач </w:t>
      </w:r>
      <w:r w:rsidRPr="005133A1">
        <w:rPr>
          <w:rStyle w:val="s31"/>
          <w:color w:val="000000" w:themeColor="text1"/>
          <w:sz w:val="28"/>
          <w:szCs w:val="28"/>
        </w:rPr>
        <w:t>улучшения качества жизни населения</w:t>
      </w:r>
      <w:r w:rsidRPr="005133A1">
        <w:rPr>
          <w:color w:val="000000" w:themeColor="text1"/>
          <w:sz w:val="28"/>
          <w:szCs w:val="28"/>
        </w:rPr>
        <w:t xml:space="preserve"> является жилищное строительство. За отчетный период в</w:t>
      </w:r>
      <w:r w:rsidRPr="005133A1">
        <w:rPr>
          <w:rStyle w:val="s31"/>
          <w:color w:val="000000" w:themeColor="text1"/>
          <w:sz w:val="28"/>
          <w:szCs w:val="28"/>
        </w:rPr>
        <w:t xml:space="preserve">ведено в эксплуатацию 15 тыс. кв. м жилья, темп роста </w:t>
      </w:r>
      <w:r w:rsidRPr="005133A1">
        <w:rPr>
          <w:color w:val="000000" w:themeColor="text1"/>
          <w:sz w:val="28"/>
          <w:szCs w:val="28"/>
        </w:rPr>
        <w:t xml:space="preserve">составил 108 % к аналогичному периоду 2013 года, на одного жителя района </w:t>
      </w:r>
      <w:r w:rsidRPr="005133A1">
        <w:rPr>
          <w:rStyle w:val="s31"/>
          <w:color w:val="000000" w:themeColor="text1"/>
          <w:sz w:val="28"/>
          <w:szCs w:val="28"/>
        </w:rPr>
        <w:t xml:space="preserve">0,43 м. кв. </w:t>
      </w:r>
    </w:p>
    <w:p w:rsidR="005F0F62" w:rsidRPr="00017A95" w:rsidRDefault="005F0F62" w:rsidP="005F0F62">
      <w:pPr>
        <w:pStyle w:val="a5"/>
        <w:jc w:val="both"/>
        <w:rPr>
          <w:sz w:val="28"/>
          <w:szCs w:val="28"/>
        </w:rPr>
      </w:pPr>
      <w:r>
        <w:rPr>
          <w:rStyle w:val="s101"/>
          <w:sz w:val="28"/>
          <w:szCs w:val="28"/>
        </w:rPr>
        <w:t xml:space="preserve"> </w:t>
      </w:r>
      <w:r>
        <w:rPr>
          <w:rStyle w:val="s101"/>
          <w:sz w:val="28"/>
          <w:szCs w:val="28"/>
        </w:rPr>
        <w:tab/>
      </w:r>
      <w:r w:rsidRPr="00017A95">
        <w:rPr>
          <w:sz w:val="28"/>
          <w:szCs w:val="28"/>
        </w:rPr>
        <w:t xml:space="preserve">Результаты 9 месяцев текущего года свидетельствуют о правильности и эффективности реализуемых в районе мероприятий. И на данном этапе для всех нас главной задачей является обеспечение дальнейшего устойчивого развития экономики района, создание необходимых условий для занятости населения, что будет способствовать обеспечению высокого качества уровня жизни </w:t>
      </w:r>
      <w:proofErr w:type="spellStart"/>
      <w:r w:rsidRPr="00017A95">
        <w:rPr>
          <w:sz w:val="28"/>
          <w:szCs w:val="28"/>
        </w:rPr>
        <w:t>добринцев</w:t>
      </w:r>
      <w:proofErr w:type="spellEnd"/>
      <w:r w:rsidRPr="00017A95">
        <w:rPr>
          <w:sz w:val="28"/>
          <w:szCs w:val="28"/>
        </w:rPr>
        <w:t xml:space="preserve"> и росту их благосостояния.</w:t>
      </w:r>
      <w:r w:rsidRPr="00017A95">
        <w:rPr>
          <w:rStyle w:val="s121"/>
          <w:sz w:val="28"/>
          <w:szCs w:val="28"/>
        </w:rPr>
        <w:t xml:space="preserve"> </w:t>
      </w:r>
    </w:p>
    <w:p w:rsidR="005F0F62" w:rsidRDefault="005F0F62" w:rsidP="005F0F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вышеизложенного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F0F62" w:rsidRPr="00145F20" w:rsidRDefault="005F0F62" w:rsidP="005F0F62">
      <w:pPr>
        <w:ind w:firstLine="708"/>
        <w:jc w:val="both"/>
        <w:rPr>
          <w:vanish/>
          <w:sz w:val="28"/>
          <w:szCs w:val="28"/>
        </w:rPr>
      </w:pPr>
      <w:r>
        <w:rPr>
          <w:b/>
          <w:sz w:val="28"/>
          <w:szCs w:val="28"/>
        </w:rPr>
        <w:t>РЕШИЛ:</w:t>
      </w:r>
      <w:r w:rsidRPr="00145F20">
        <w:rPr>
          <w:vanish/>
          <w:sz w:val="28"/>
          <w:szCs w:val="28"/>
        </w:rPr>
        <w:t>Пожалуйста, подождите</w:t>
      </w:r>
    </w:p>
    <w:p w:rsidR="005F0F62" w:rsidRPr="00145F20" w:rsidRDefault="005F0F62" w:rsidP="005F0F62">
      <w:pPr>
        <w:pStyle w:val="z-"/>
        <w:jc w:val="both"/>
        <w:rPr>
          <w:sz w:val="28"/>
          <w:szCs w:val="28"/>
        </w:rPr>
      </w:pPr>
      <w:r w:rsidRPr="00145F20">
        <w:rPr>
          <w:sz w:val="28"/>
          <w:szCs w:val="28"/>
        </w:rPr>
        <w:t>Конец формы</w:t>
      </w:r>
    </w:p>
    <w:p w:rsidR="005F0F62" w:rsidRPr="00145F20" w:rsidRDefault="005F0F62" w:rsidP="005F0F62">
      <w:pPr>
        <w:pStyle w:val="a5"/>
        <w:jc w:val="both"/>
        <w:rPr>
          <w:b/>
          <w:bCs/>
          <w:sz w:val="28"/>
          <w:szCs w:val="28"/>
        </w:rPr>
      </w:pPr>
    </w:p>
    <w:p w:rsidR="005F0F62" w:rsidRDefault="005F0F62" w:rsidP="005F0F62">
      <w:pPr>
        <w:pStyle w:val="z-"/>
        <w:ind w:left="2124" w:firstLine="708"/>
      </w:pPr>
      <w:r>
        <w:t>Конец формы</w:t>
      </w:r>
    </w:p>
    <w:p w:rsidR="005F0F62" w:rsidRDefault="005F0F62" w:rsidP="005F0F62">
      <w:pPr>
        <w:jc w:val="both"/>
        <w:rPr>
          <w:sz w:val="28"/>
          <w:szCs w:val="28"/>
        </w:rPr>
      </w:pPr>
    </w:p>
    <w:p w:rsidR="005F0F62" w:rsidRDefault="005F0F62" w:rsidP="005F0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об итогах выполнения за 9 месяцев 2014 года Программы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2013-2017 годы  принять к сведению (прилагается).</w:t>
      </w:r>
    </w:p>
    <w:p w:rsidR="005F0F62" w:rsidRDefault="005F0F62" w:rsidP="005F0F62">
      <w:pPr>
        <w:ind w:firstLine="708"/>
        <w:jc w:val="both"/>
        <w:rPr>
          <w:sz w:val="28"/>
          <w:szCs w:val="28"/>
        </w:rPr>
      </w:pPr>
    </w:p>
    <w:p w:rsidR="005F0F62" w:rsidRDefault="005F0F62" w:rsidP="005F0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5F0F62" w:rsidRDefault="005F0F62" w:rsidP="005F0F62">
      <w:pPr>
        <w:rPr>
          <w:sz w:val="32"/>
          <w:szCs w:val="32"/>
        </w:rPr>
      </w:pPr>
    </w:p>
    <w:p w:rsidR="005F0F62" w:rsidRDefault="005F0F62" w:rsidP="005F0F62">
      <w:pPr>
        <w:pStyle w:val="1"/>
        <w:rPr>
          <w:sz w:val="28"/>
          <w:szCs w:val="28"/>
        </w:rPr>
      </w:pPr>
    </w:p>
    <w:p w:rsidR="005F0F62" w:rsidRPr="000769E6" w:rsidRDefault="005F0F62" w:rsidP="005F0F62">
      <w:pPr>
        <w:pStyle w:val="a5"/>
        <w:rPr>
          <w:b/>
          <w:sz w:val="28"/>
          <w:szCs w:val="28"/>
        </w:rPr>
      </w:pPr>
      <w:r w:rsidRPr="000769E6">
        <w:rPr>
          <w:b/>
          <w:sz w:val="28"/>
          <w:szCs w:val="28"/>
        </w:rPr>
        <w:t xml:space="preserve">Председатель Совета депутатов </w:t>
      </w:r>
    </w:p>
    <w:p w:rsidR="005F0F62" w:rsidRDefault="005F0F62" w:rsidP="005F0F62">
      <w:pPr>
        <w:pStyle w:val="a5"/>
        <w:rPr>
          <w:b/>
          <w:bCs/>
          <w:sz w:val="28"/>
          <w:szCs w:val="28"/>
        </w:rPr>
      </w:pPr>
      <w:proofErr w:type="spellStart"/>
      <w:r w:rsidRPr="000769E6">
        <w:rPr>
          <w:b/>
          <w:bCs/>
          <w:sz w:val="28"/>
          <w:szCs w:val="28"/>
        </w:rPr>
        <w:t>Добринского</w:t>
      </w:r>
      <w:proofErr w:type="spellEnd"/>
      <w:r w:rsidRPr="000769E6">
        <w:rPr>
          <w:b/>
          <w:bCs/>
          <w:sz w:val="28"/>
          <w:szCs w:val="28"/>
        </w:rPr>
        <w:t xml:space="preserve"> муниципального района                                    В. </w:t>
      </w:r>
      <w:proofErr w:type="spellStart"/>
      <w:r w:rsidRPr="000769E6">
        <w:rPr>
          <w:b/>
          <w:bCs/>
          <w:sz w:val="28"/>
          <w:szCs w:val="28"/>
        </w:rPr>
        <w:t>А.Максимов</w:t>
      </w:r>
      <w:proofErr w:type="spellEnd"/>
    </w:p>
    <w:p w:rsidR="005F0F62" w:rsidRDefault="005F0F62" w:rsidP="005F0F62">
      <w:pPr>
        <w:pStyle w:val="a5"/>
        <w:rPr>
          <w:b/>
          <w:bCs/>
          <w:sz w:val="28"/>
          <w:szCs w:val="28"/>
        </w:rPr>
      </w:pPr>
    </w:p>
    <w:p w:rsidR="005F0F62" w:rsidRDefault="005F0F62" w:rsidP="005F0F62">
      <w:pPr>
        <w:pStyle w:val="a5"/>
        <w:rPr>
          <w:b/>
          <w:bCs/>
          <w:sz w:val="28"/>
          <w:szCs w:val="28"/>
        </w:rPr>
      </w:pPr>
    </w:p>
    <w:p w:rsidR="00835C9C" w:rsidRDefault="00835C9C">
      <w:bookmarkStart w:id="0" w:name="_GoBack"/>
      <w:bookmarkEnd w:id="0"/>
    </w:p>
    <w:sectPr w:rsidR="0083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62"/>
    <w:rsid w:val="005F0F62"/>
    <w:rsid w:val="0083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0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5F0F62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F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5F0F6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F0F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0F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F0F62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5F0F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5F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5F0F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5F0F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21">
    <w:name w:val="s21"/>
    <w:basedOn w:val="a0"/>
    <w:rsid w:val="005F0F62"/>
    <w:rPr>
      <w:b/>
      <w:bCs/>
      <w:sz w:val="22"/>
      <w:szCs w:val="22"/>
    </w:rPr>
  </w:style>
  <w:style w:type="character" w:customStyle="1" w:styleId="s31">
    <w:name w:val="s31"/>
    <w:basedOn w:val="a0"/>
    <w:rsid w:val="005F0F62"/>
    <w:rPr>
      <w:color w:val="FF0000"/>
    </w:rPr>
  </w:style>
  <w:style w:type="character" w:customStyle="1" w:styleId="s41">
    <w:name w:val="s41"/>
    <w:basedOn w:val="a0"/>
    <w:rsid w:val="005F0F62"/>
    <w:rPr>
      <w:sz w:val="22"/>
      <w:szCs w:val="22"/>
    </w:rPr>
  </w:style>
  <w:style w:type="character" w:customStyle="1" w:styleId="s61">
    <w:name w:val="s61"/>
    <w:basedOn w:val="a0"/>
    <w:rsid w:val="005F0F62"/>
    <w:rPr>
      <w:b/>
      <w:bCs/>
      <w:color w:val="FF0000"/>
    </w:rPr>
  </w:style>
  <w:style w:type="character" w:customStyle="1" w:styleId="s71">
    <w:name w:val="s71"/>
    <w:basedOn w:val="a0"/>
    <w:rsid w:val="005F0F62"/>
    <w:rPr>
      <w:color w:val="FF0000"/>
    </w:rPr>
  </w:style>
  <w:style w:type="character" w:customStyle="1" w:styleId="s81">
    <w:name w:val="s81"/>
    <w:basedOn w:val="a0"/>
    <w:rsid w:val="005F0F62"/>
    <w:rPr>
      <w:sz w:val="24"/>
      <w:szCs w:val="24"/>
    </w:rPr>
  </w:style>
  <w:style w:type="character" w:customStyle="1" w:styleId="s101">
    <w:name w:val="s101"/>
    <w:basedOn w:val="a0"/>
    <w:rsid w:val="005F0F62"/>
    <w:rPr>
      <w:sz w:val="22"/>
      <w:szCs w:val="22"/>
    </w:rPr>
  </w:style>
  <w:style w:type="character" w:customStyle="1" w:styleId="s121">
    <w:name w:val="s121"/>
    <w:basedOn w:val="a0"/>
    <w:rsid w:val="005F0F62"/>
  </w:style>
  <w:style w:type="character" w:customStyle="1" w:styleId="s13">
    <w:name w:val="s13"/>
    <w:basedOn w:val="a0"/>
    <w:rsid w:val="005F0F62"/>
    <w:rPr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F0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0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5F0F62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F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5F0F6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F0F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0F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F0F62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5F0F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5F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5F0F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5F0F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21">
    <w:name w:val="s21"/>
    <w:basedOn w:val="a0"/>
    <w:rsid w:val="005F0F62"/>
    <w:rPr>
      <w:b/>
      <w:bCs/>
      <w:sz w:val="22"/>
      <w:szCs w:val="22"/>
    </w:rPr>
  </w:style>
  <w:style w:type="character" w:customStyle="1" w:styleId="s31">
    <w:name w:val="s31"/>
    <w:basedOn w:val="a0"/>
    <w:rsid w:val="005F0F62"/>
    <w:rPr>
      <w:color w:val="FF0000"/>
    </w:rPr>
  </w:style>
  <w:style w:type="character" w:customStyle="1" w:styleId="s41">
    <w:name w:val="s41"/>
    <w:basedOn w:val="a0"/>
    <w:rsid w:val="005F0F62"/>
    <w:rPr>
      <w:sz w:val="22"/>
      <w:szCs w:val="22"/>
    </w:rPr>
  </w:style>
  <w:style w:type="character" w:customStyle="1" w:styleId="s61">
    <w:name w:val="s61"/>
    <w:basedOn w:val="a0"/>
    <w:rsid w:val="005F0F62"/>
    <w:rPr>
      <w:b/>
      <w:bCs/>
      <w:color w:val="FF0000"/>
    </w:rPr>
  </w:style>
  <w:style w:type="character" w:customStyle="1" w:styleId="s71">
    <w:name w:val="s71"/>
    <w:basedOn w:val="a0"/>
    <w:rsid w:val="005F0F62"/>
    <w:rPr>
      <w:color w:val="FF0000"/>
    </w:rPr>
  </w:style>
  <w:style w:type="character" w:customStyle="1" w:styleId="s81">
    <w:name w:val="s81"/>
    <w:basedOn w:val="a0"/>
    <w:rsid w:val="005F0F62"/>
    <w:rPr>
      <w:sz w:val="24"/>
      <w:szCs w:val="24"/>
    </w:rPr>
  </w:style>
  <w:style w:type="character" w:customStyle="1" w:styleId="s101">
    <w:name w:val="s101"/>
    <w:basedOn w:val="a0"/>
    <w:rsid w:val="005F0F62"/>
    <w:rPr>
      <w:sz w:val="22"/>
      <w:szCs w:val="22"/>
    </w:rPr>
  </w:style>
  <w:style w:type="character" w:customStyle="1" w:styleId="s121">
    <w:name w:val="s121"/>
    <w:basedOn w:val="a0"/>
    <w:rsid w:val="005F0F62"/>
  </w:style>
  <w:style w:type="character" w:customStyle="1" w:styleId="s13">
    <w:name w:val="s13"/>
    <w:basedOn w:val="a0"/>
    <w:rsid w:val="005F0F62"/>
    <w:rPr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F0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2014-11-11T12:29:00Z</dcterms:created>
  <dcterms:modified xsi:type="dcterms:W3CDTF">2014-11-11T12:30:00Z</dcterms:modified>
</cp:coreProperties>
</file>