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A3662" w:rsidTr="00E710DB">
        <w:trPr>
          <w:cantSplit/>
          <w:trHeight w:val="1293"/>
          <w:jc w:val="center"/>
        </w:trPr>
        <w:tc>
          <w:tcPr>
            <w:tcW w:w="4608" w:type="dxa"/>
          </w:tcPr>
          <w:p w:rsidR="004A3662" w:rsidRDefault="004A3662" w:rsidP="00E710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92B0C2" wp14:editId="1993E59C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662" w:rsidRDefault="004A3662" w:rsidP="004A3662">
      <w:pPr>
        <w:pStyle w:val="a4"/>
        <w:ind w:right="-94"/>
      </w:pPr>
      <w:r>
        <w:t>СОВЕТ  ДЕПУТАТОВ</w:t>
      </w:r>
    </w:p>
    <w:p w:rsidR="004A3662" w:rsidRDefault="004A3662" w:rsidP="004A3662">
      <w:pPr>
        <w:pStyle w:val="a4"/>
        <w:ind w:right="-94"/>
      </w:pPr>
      <w:r>
        <w:t xml:space="preserve"> ДОБРИНСКОГО МУНИЦИПАЛЬНОГО РАЙОНА</w:t>
      </w:r>
    </w:p>
    <w:p w:rsidR="004A3662" w:rsidRDefault="004A3662" w:rsidP="004A366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A3662" w:rsidRDefault="004A3662" w:rsidP="004A3662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A3662" w:rsidRDefault="004A3662" w:rsidP="004A3662">
      <w:pPr>
        <w:ind w:right="-94"/>
        <w:jc w:val="center"/>
        <w:rPr>
          <w:sz w:val="32"/>
        </w:rPr>
      </w:pPr>
    </w:p>
    <w:p w:rsidR="004A3662" w:rsidRDefault="004A3662" w:rsidP="004A3662">
      <w:pPr>
        <w:ind w:right="-94"/>
        <w:jc w:val="center"/>
        <w:rPr>
          <w:sz w:val="32"/>
        </w:rPr>
      </w:pPr>
    </w:p>
    <w:p w:rsidR="004A3662" w:rsidRPr="005041AF" w:rsidRDefault="004A3662" w:rsidP="004A3662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4A3662" w:rsidRDefault="004A3662" w:rsidP="004A3662">
      <w:pPr>
        <w:pStyle w:val="a3"/>
        <w:jc w:val="center"/>
      </w:pPr>
    </w:p>
    <w:p w:rsidR="004A3662" w:rsidRPr="005041AF" w:rsidRDefault="004A3662" w:rsidP="004A3662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 xml:space="preserve">28.04.2016г.                           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71</w:t>
      </w:r>
      <w:r w:rsidRPr="005041AF">
        <w:rPr>
          <w:sz w:val="28"/>
          <w:szCs w:val="28"/>
        </w:rPr>
        <w:t>-рс</w:t>
      </w:r>
    </w:p>
    <w:p w:rsidR="004A3662" w:rsidRDefault="004A3662" w:rsidP="004A3662">
      <w:pPr>
        <w:tabs>
          <w:tab w:val="left" w:pos="2505"/>
        </w:tabs>
        <w:rPr>
          <w:bCs/>
          <w:sz w:val="28"/>
          <w:szCs w:val="28"/>
        </w:rPr>
      </w:pPr>
    </w:p>
    <w:p w:rsidR="004A3662" w:rsidRDefault="004A3662" w:rsidP="004A3662">
      <w:pPr>
        <w:tabs>
          <w:tab w:val="left" w:pos="2505"/>
        </w:tabs>
        <w:rPr>
          <w:bCs/>
          <w:sz w:val="28"/>
          <w:szCs w:val="28"/>
        </w:rPr>
      </w:pPr>
    </w:p>
    <w:p w:rsidR="004A3662" w:rsidRDefault="004A3662" w:rsidP="004A3662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О</w:t>
      </w:r>
      <w:r w:rsidRPr="001C07E4">
        <w:rPr>
          <w:b/>
          <w:color w:val="000000" w:themeColor="text1"/>
          <w:sz w:val="28"/>
          <w:szCs w:val="28"/>
        </w:rPr>
        <w:t xml:space="preserve"> Порядк</w:t>
      </w:r>
      <w:r>
        <w:rPr>
          <w:b/>
          <w:color w:val="000000" w:themeColor="text1"/>
          <w:sz w:val="28"/>
          <w:szCs w:val="28"/>
        </w:rPr>
        <w:t>е</w:t>
      </w:r>
      <w:r w:rsidRPr="001C07E4">
        <w:rPr>
          <w:b/>
          <w:color w:val="000000" w:themeColor="text1"/>
          <w:sz w:val="28"/>
          <w:szCs w:val="28"/>
        </w:rPr>
        <w:t xml:space="preserve"> размещения сведений о доходах, расходах, об имуществе </w:t>
      </w:r>
    </w:p>
    <w:p w:rsidR="004A3662" w:rsidRDefault="004A3662" w:rsidP="004A3662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  <w:r w:rsidRPr="001C07E4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Pr="001C07E4">
        <w:rPr>
          <w:b/>
          <w:color w:val="000000" w:themeColor="text1"/>
          <w:sz w:val="28"/>
          <w:szCs w:val="28"/>
        </w:rPr>
        <w:t>обязательствах</w:t>
      </w:r>
      <w:proofErr w:type="gramEnd"/>
      <w:r w:rsidRPr="001C07E4">
        <w:rPr>
          <w:b/>
          <w:color w:val="000000" w:themeColor="text1"/>
          <w:sz w:val="28"/>
          <w:szCs w:val="28"/>
        </w:rPr>
        <w:t xml:space="preserve"> имущественного характера депутата Совета депутатов </w:t>
      </w:r>
      <w:proofErr w:type="spellStart"/>
      <w:r w:rsidRPr="001C07E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C07E4">
        <w:rPr>
          <w:b/>
          <w:color w:val="000000" w:themeColor="text1"/>
          <w:sz w:val="28"/>
          <w:szCs w:val="28"/>
        </w:rPr>
        <w:t xml:space="preserve"> муниципального района,  его супруги (супруга) </w:t>
      </w:r>
    </w:p>
    <w:p w:rsidR="004A3662" w:rsidRDefault="004A3662" w:rsidP="004A3662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  <w:r w:rsidRPr="001C07E4">
        <w:rPr>
          <w:b/>
          <w:color w:val="000000" w:themeColor="text1"/>
          <w:sz w:val="28"/>
          <w:szCs w:val="28"/>
        </w:rPr>
        <w:t xml:space="preserve">и несовершеннолетних детей на официальном сайте администрации </w:t>
      </w:r>
      <w:proofErr w:type="spellStart"/>
      <w:r w:rsidRPr="001C07E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C07E4">
        <w:rPr>
          <w:b/>
          <w:color w:val="000000" w:themeColor="text1"/>
          <w:sz w:val="28"/>
          <w:szCs w:val="28"/>
        </w:rPr>
        <w:t xml:space="preserve"> муниципального района   и предоставления этих сведений средствам массовой информации для опубликования</w:t>
      </w:r>
    </w:p>
    <w:p w:rsidR="004A3662" w:rsidRDefault="004A3662" w:rsidP="004A3662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</w:p>
    <w:p w:rsidR="004A3662" w:rsidRPr="001C07E4" w:rsidRDefault="004A3662" w:rsidP="004A3662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</w:p>
    <w:p w:rsidR="004A3662" w:rsidRPr="001C07E4" w:rsidRDefault="004A3662" w:rsidP="004A366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C07E4">
        <w:rPr>
          <w:sz w:val="28"/>
          <w:szCs w:val="28"/>
        </w:rPr>
        <w:t xml:space="preserve">В соответствии с Федеральным законом </w:t>
      </w:r>
      <w:hyperlink r:id="rId6" w:tgtFrame="_blank" w:history="1">
        <w:r w:rsidRPr="001C07E4">
          <w:rPr>
            <w:color w:val="000000" w:themeColor="text1"/>
            <w:sz w:val="28"/>
            <w:szCs w:val="28"/>
          </w:rPr>
          <w:t>от 6 октября 2003 года № 131-ФЗ</w:t>
        </w:r>
      </w:hyperlink>
      <w:r w:rsidRPr="001C07E4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</w:t>
      </w:r>
      <w:r w:rsidRPr="001C07E4">
        <w:rPr>
          <w:sz w:val="28"/>
          <w:szCs w:val="28"/>
        </w:rPr>
        <w:t xml:space="preserve">оном </w:t>
      </w:r>
      <w:hyperlink r:id="rId7" w:tgtFrame="_blank" w:history="1">
        <w:r w:rsidRPr="001C07E4">
          <w:rPr>
            <w:color w:val="000000" w:themeColor="text1"/>
            <w:sz w:val="28"/>
            <w:szCs w:val="28"/>
          </w:rPr>
          <w:t>от 25 декабря 2008 года № 273-ФЗ</w:t>
        </w:r>
      </w:hyperlink>
      <w:r w:rsidRPr="001C07E4">
        <w:rPr>
          <w:color w:val="000000" w:themeColor="text1"/>
          <w:sz w:val="28"/>
          <w:szCs w:val="28"/>
        </w:rPr>
        <w:t xml:space="preserve"> «</w:t>
      </w:r>
      <w:r w:rsidRPr="001C07E4">
        <w:rPr>
          <w:sz w:val="28"/>
          <w:szCs w:val="28"/>
        </w:rPr>
        <w:t>О противодействии коррупции»,</w:t>
      </w:r>
      <w:r>
        <w:rPr>
          <w:sz w:val="28"/>
          <w:szCs w:val="28"/>
        </w:rPr>
        <w:t xml:space="preserve"> руководствуясь ст.35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0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4A3662" w:rsidRDefault="004A3662" w:rsidP="004A3662">
      <w:pPr>
        <w:pStyle w:val="a3"/>
        <w:ind w:firstLine="708"/>
        <w:jc w:val="both"/>
        <w:rPr>
          <w:b/>
          <w:sz w:val="28"/>
          <w:szCs w:val="28"/>
        </w:rPr>
      </w:pPr>
      <w:r w:rsidRPr="001C07E4">
        <w:rPr>
          <w:b/>
          <w:sz w:val="28"/>
          <w:szCs w:val="28"/>
        </w:rPr>
        <w:t>РЕШИЛ:</w:t>
      </w:r>
    </w:p>
    <w:p w:rsidR="004A3662" w:rsidRDefault="004A3662" w:rsidP="004A3662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4A3662" w:rsidRPr="002013B6" w:rsidRDefault="004A3662" w:rsidP="004A3662">
      <w:pPr>
        <w:tabs>
          <w:tab w:val="left" w:pos="2505"/>
        </w:tabs>
        <w:ind w:firstLine="709"/>
        <w:jc w:val="both"/>
        <w:rPr>
          <w:color w:val="000000" w:themeColor="text1"/>
          <w:sz w:val="28"/>
          <w:szCs w:val="28"/>
        </w:rPr>
      </w:pPr>
      <w:r w:rsidRPr="001C07E4">
        <w:rPr>
          <w:sz w:val="28"/>
          <w:szCs w:val="28"/>
        </w:rPr>
        <w:t xml:space="preserve">1.Принять </w:t>
      </w:r>
      <w:r w:rsidRPr="002013B6">
        <w:rPr>
          <w:color w:val="000000" w:themeColor="text1"/>
          <w:sz w:val="28"/>
          <w:szCs w:val="28"/>
        </w:rPr>
        <w:t>Поряд</w:t>
      </w:r>
      <w:r>
        <w:rPr>
          <w:color w:val="000000" w:themeColor="text1"/>
          <w:sz w:val="28"/>
          <w:szCs w:val="28"/>
        </w:rPr>
        <w:t>о</w:t>
      </w:r>
      <w:r w:rsidRPr="002013B6">
        <w:rPr>
          <w:color w:val="000000" w:themeColor="text1"/>
          <w:sz w:val="28"/>
          <w:szCs w:val="28"/>
        </w:rPr>
        <w:t>к размещения сведений о доходах, расходах, об имуществе</w:t>
      </w:r>
      <w:r>
        <w:rPr>
          <w:color w:val="000000" w:themeColor="text1"/>
          <w:sz w:val="28"/>
          <w:szCs w:val="28"/>
        </w:rPr>
        <w:t xml:space="preserve"> </w:t>
      </w:r>
      <w:r w:rsidRPr="002013B6">
        <w:rPr>
          <w:color w:val="000000" w:themeColor="text1"/>
          <w:sz w:val="28"/>
          <w:szCs w:val="28"/>
        </w:rPr>
        <w:t xml:space="preserve">и обязательствах имущественного характера депутата Совета депутатов </w:t>
      </w:r>
      <w:proofErr w:type="spellStart"/>
      <w:r w:rsidRPr="002013B6">
        <w:rPr>
          <w:color w:val="000000" w:themeColor="text1"/>
          <w:sz w:val="28"/>
          <w:szCs w:val="28"/>
        </w:rPr>
        <w:t>Добринского</w:t>
      </w:r>
      <w:proofErr w:type="spellEnd"/>
      <w:r w:rsidRPr="002013B6">
        <w:rPr>
          <w:color w:val="000000" w:themeColor="text1"/>
          <w:sz w:val="28"/>
          <w:szCs w:val="28"/>
        </w:rPr>
        <w:t xml:space="preserve"> муниципального района,  его супруги (супруга) и несовершеннолетних детей на официальном сайте администрации </w:t>
      </w:r>
      <w:proofErr w:type="spellStart"/>
      <w:r w:rsidRPr="002013B6">
        <w:rPr>
          <w:color w:val="000000" w:themeColor="text1"/>
          <w:sz w:val="28"/>
          <w:szCs w:val="28"/>
        </w:rPr>
        <w:t>Добринского</w:t>
      </w:r>
      <w:proofErr w:type="spellEnd"/>
      <w:r w:rsidRPr="002013B6">
        <w:rPr>
          <w:color w:val="000000" w:themeColor="text1"/>
          <w:sz w:val="28"/>
          <w:szCs w:val="28"/>
        </w:rPr>
        <w:t xml:space="preserve"> муниципального района   и предоставления этих сведений средствам массовой информации для опубликования (прилагается).</w:t>
      </w:r>
    </w:p>
    <w:p w:rsidR="004A3662" w:rsidRDefault="004A3662" w:rsidP="004A366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642E54">
        <w:rPr>
          <w:b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642E54">
        <w:rPr>
          <w:bCs/>
          <w:sz w:val="28"/>
          <w:szCs w:val="28"/>
        </w:rPr>
        <w:t>Добринского</w:t>
      </w:r>
      <w:proofErr w:type="spellEnd"/>
      <w:r w:rsidRPr="00642E54">
        <w:rPr>
          <w:b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A3662" w:rsidRDefault="004A3662" w:rsidP="004A366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2E54">
        <w:rPr>
          <w:bCs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4A3662" w:rsidRDefault="004A3662" w:rsidP="004A366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A3662" w:rsidRPr="003E6B29" w:rsidRDefault="004A3662" w:rsidP="004A3662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6B29">
        <w:rPr>
          <w:b/>
          <w:bCs/>
          <w:sz w:val="28"/>
          <w:szCs w:val="28"/>
        </w:rPr>
        <w:t>Председатель Совета депутатов</w:t>
      </w:r>
    </w:p>
    <w:p w:rsidR="004A3662" w:rsidRDefault="004A3662" w:rsidP="004A3662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3E6B29">
        <w:rPr>
          <w:b/>
          <w:bCs/>
          <w:sz w:val="28"/>
          <w:szCs w:val="28"/>
        </w:rPr>
        <w:t>Добринского</w:t>
      </w:r>
      <w:proofErr w:type="spellEnd"/>
      <w:r w:rsidRPr="003E6B29">
        <w:rPr>
          <w:b/>
          <w:bCs/>
          <w:sz w:val="28"/>
          <w:szCs w:val="28"/>
        </w:rPr>
        <w:t xml:space="preserve"> муниципального района </w:t>
      </w:r>
      <w:r w:rsidRPr="003E6B29">
        <w:rPr>
          <w:b/>
          <w:bCs/>
          <w:sz w:val="28"/>
          <w:szCs w:val="28"/>
        </w:rPr>
        <w:tab/>
      </w:r>
      <w:r w:rsidRPr="003E6B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</w:t>
      </w:r>
      <w:r w:rsidRPr="003E6B29">
        <w:rPr>
          <w:b/>
          <w:bCs/>
          <w:sz w:val="28"/>
          <w:szCs w:val="28"/>
        </w:rPr>
        <w:t xml:space="preserve">М.Б. Денисов  </w:t>
      </w:r>
    </w:p>
    <w:p w:rsidR="004A3662" w:rsidRDefault="004A3662" w:rsidP="004A3662">
      <w:pPr>
        <w:pStyle w:val="a3"/>
        <w:jc w:val="center"/>
      </w:pPr>
      <w:r>
        <w:lastRenderedPageBreak/>
        <w:t xml:space="preserve">                                        </w:t>
      </w:r>
      <w:bookmarkStart w:id="0" w:name="_GoBack"/>
      <w:bookmarkEnd w:id="0"/>
      <w:r>
        <w:t xml:space="preserve">                                   Принят</w:t>
      </w:r>
    </w:p>
    <w:p w:rsidR="004A3662" w:rsidRPr="00F9066C" w:rsidRDefault="004A3662" w:rsidP="004A3662">
      <w:pPr>
        <w:pStyle w:val="a3"/>
        <w:jc w:val="center"/>
      </w:pPr>
      <w:r>
        <w:t xml:space="preserve">                                                                                    </w:t>
      </w:r>
      <w:r w:rsidRPr="00F9066C">
        <w:t>решени</w:t>
      </w:r>
      <w:r>
        <w:t>ем</w:t>
      </w:r>
      <w:r w:rsidRPr="00F9066C">
        <w:t xml:space="preserve"> Совета депутатов</w:t>
      </w:r>
    </w:p>
    <w:p w:rsidR="004A3662" w:rsidRPr="00F9066C" w:rsidRDefault="004A3662" w:rsidP="004A3662">
      <w:pPr>
        <w:pStyle w:val="a3"/>
        <w:jc w:val="center"/>
      </w:pPr>
      <w:r>
        <w:t xml:space="preserve">                                                                                   </w:t>
      </w:r>
      <w:proofErr w:type="spellStart"/>
      <w:r w:rsidRPr="00F9066C">
        <w:t>Добринского</w:t>
      </w:r>
      <w:proofErr w:type="spellEnd"/>
      <w:r w:rsidRPr="00F9066C">
        <w:t xml:space="preserve"> муниципального района</w:t>
      </w:r>
    </w:p>
    <w:p w:rsidR="004A3662" w:rsidRDefault="004A3662" w:rsidP="004A3662">
      <w:pPr>
        <w:pStyle w:val="a3"/>
        <w:jc w:val="center"/>
      </w:pPr>
      <w:r>
        <w:t xml:space="preserve">                                                                                    </w:t>
      </w:r>
      <w:r w:rsidRPr="00F9066C">
        <w:t xml:space="preserve">от </w:t>
      </w:r>
      <w:r>
        <w:t>28.04.2016</w:t>
      </w:r>
      <w:r w:rsidRPr="00F9066C">
        <w:t xml:space="preserve">г. № </w:t>
      </w:r>
      <w:r>
        <w:t>71</w:t>
      </w:r>
      <w:r w:rsidRPr="00F9066C">
        <w:t>-рс</w:t>
      </w:r>
    </w:p>
    <w:p w:rsidR="004A3662" w:rsidRDefault="004A3662" w:rsidP="004A3662">
      <w:pPr>
        <w:pStyle w:val="a3"/>
        <w:jc w:val="both"/>
        <w:rPr>
          <w:sz w:val="28"/>
          <w:szCs w:val="28"/>
        </w:rPr>
      </w:pPr>
    </w:p>
    <w:p w:rsidR="004A3662" w:rsidRPr="002013B6" w:rsidRDefault="004A3662" w:rsidP="004A366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765E28">
        <w:rPr>
          <w:b/>
          <w:sz w:val="32"/>
          <w:szCs w:val="32"/>
        </w:rPr>
        <w:t>ПОРЯДОК</w:t>
      </w:r>
    </w:p>
    <w:p w:rsidR="004A3662" w:rsidRDefault="004A3662" w:rsidP="004A366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013B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ДЕПУТАТА</w:t>
      </w:r>
      <w:r>
        <w:rPr>
          <w:b/>
          <w:sz w:val="28"/>
          <w:szCs w:val="28"/>
        </w:rPr>
        <w:t xml:space="preserve"> СОВЕТА ДЕПУТАТОВ ДОБРИНСКОГО МУНИЦИПАЛЬНОГО РАЙОНА</w:t>
      </w:r>
      <w:r w:rsidRPr="002013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013B6">
        <w:rPr>
          <w:b/>
          <w:sz w:val="28"/>
          <w:szCs w:val="28"/>
        </w:rPr>
        <w:t>ЕГО СУПРУГИ (СУПРУГА) И НЕСОВЕРШЕННОЛЕТНИХ ДЕТЕЙ НА ОФИЦИАЛЬНОМ САЙТЕ</w:t>
      </w:r>
      <w:r>
        <w:rPr>
          <w:b/>
          <w:sz w:val="28"/>
          <w:szCs w:val="28"/>
        </w:rPr>
        <w:t xml:space="preserve"> АДМИНИСТРАЦИИ ДОБРИНСКОГО МУНИЦИПАЛЬНОГО РАЙОНА  </w:t>
      </w:r>
      <w:r w:rsidRPr="002013B6">
        <w:rPr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A3662" w:rsidRDefault="004A3662" w:rsidP="004A366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65E28">
        <w:rPr>
          <w:sz w:val="28"/>
          <w:szCs w:val="28"/>
        </w:rPr>
        <w:t>1.Настоящий Порядок устанавливает обязанности</w:t>
      </w:r>
      <w:r>
        <w:rPr>
          <w:sz w:val="28"/>
          <w:szCs w:val="28"/>
        </w:rPr>
        <w:t xml:space="preserve">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65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5E28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депутата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765E28">
        <w:rPr>
          <w:sz w:val="28"/>
          <w:szCs w:val="28"/>
        </w:rPr>
        <w:t xml:space="preserve"> его супруги (супруга) и несовершеннолетних детей в информационно-телекоммуникационной сети «Интернет»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65E28">
        <w:rPr>
          <w:sz w:val="28"/>
          <w:szCs w:val="28"/>
        </w:rPr>
        <w:t>(далее - официальный сайт) и предоставлению этих сведений средствам массовой информации области для опубликования</w:t>
      </w:r>
      <w:proofErr w:type="gramEnd"/>
      <w:r w:rsidRPr="00765E28">
        <w:rPr>
          <w:sz w:val="28"/>
          <w:szCs w:val="28"/>
        </w:rPr>
        <w:t xml:space="preserve"> в связи с их запросами.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bookmarkStart w:id="1" w:name="Par147"/>
      <w:bookmarkEnd w:id="1"/>
      <w:r w:rsidRPr="00765E28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65E28">
        <w:rPr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65E28">
        <w:rPr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lastRenderedPageBreak/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765E28">
        <w:rPr>
          <w:sz w:val="28"/>
          <w:szCs w:val="28"/>
        </w:rPr>
        <w:t>контролю за</w:t>
      </w:r>
      <w:proofErr w:type="gramEnd"/>
      <w:r w:rsidRPr="00765E28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характера.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65E28">
        <w:rPr>
          <w:sz w:val="28"/>
          <w:szCs w:val="28"/>
        </w:rPr>
        <w:t>1) иные сведения (кроме указанных в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</w:t>
      </w:r>
      <w:proofErr w:type="gramStart"/>
      <w:r w:rsidRPr="00765E28">
        <w:rPr>
          <w:sz w:val="28"/>
          <w:szCs w:val="28"/>
        </w:rPr>
        <w:t>в</w:t>
      </w:r>
      <w:proofErr w:type="gramEnd"/>
      <w:r w:rsidRPr="00765E28">
        <w:rPr>
          <w:sz w:val="28"/>
          <w:szCs w:val="28"/>
        </w:rPr>
        <w:t xml:space="preserve"> </w:t>
      </w:r>
      <w:proofErr w:type="gramStart"/>
      <w:r w:rsidRPr="00765E28">
        <w:rPr>
          <w:sz w:val="28"/>
          <w:szCs w:val="28"/>
        </w:rPr>
        <w:t>настоящего</w:t>
      </w:r>
      <w:proofErr w:type="gramEnd"/>
      <w:r w:rsidRPr="00765E28">
        <w:rPr>
          <w:sz w:val="28"/>
          <w:szCs w:val="28"/>
        </w:rPr>
        <w:t xml:space="preserve">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765E28">
        <w:rPr>
          <w:sz w:val="28"/>
          <w:szCs w:val="28"/>
        </w:rPr>
        <w:t>контролю за</w:t>
      </w:r>
      <w:proofErr w:type="gramEnd"/>
      <w:r w:rsidRPr="00765E28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765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5.</w:t>
      </w:r>
      <w:r>
        <w:rPr>
          <w:sz w:val="28"/>
          <w:szCs w:val="28"/>
        </w:rPr>
        <w:t xml:space="preserve">Организционный отдел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   </w:t>
      </w:r>
      <w:r w:rsidRPr="00765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</w:t>
      </w:r>
      <w:proofErr w:type="gramStart"/>
      <w:r w:rsidRPr="00765E28">
        <w:rPr>
          <w:sz w:val="28"/>
          <w:szCs w:val="28"/>
        </w:rPr>
        <w:t>в</w:t>
      </w:r>
      <w:proofErr w:type="gramEnd"/>
      <w:r w:rsidRPr="00765E28">
        <w:rPr>
          <w:sz w:val="28"/>
          <w:szCs w:val="28"/>
        </w:rPr>
        <w:t xml:space="preserve"> </w:t>
      </w:r>
      <w:proofErr w:type="gramStart"/>
      <w:r w:rsidRPr="00765E28">
        <w:rPr>
          <w:sz w:val="28"/>
          <w:szCs w:val="28"/>
        </w:rPr>
        <w:t>настоящего</w:t>
      </w:r>
      <w:proofErr w:type="gramEnd"/>
      <w:r w:rsidRPr="00765E28">
        <w:rPr>
          <w:sz w:val="28"/>
          <w:szCs w:val="28"/>
        </w:rPr>
        <w:t xml:space="preserve"> Порядка, в том случае, если запрашиваемые сведения отсутствуют на официальном сайте.</w:t>
      </w:r>
    </w:p>
    <w:p w:rsidR="004A3662" w:rsidRDefault="004A3662" w:rsidP="004A3662">
      <w:pPr>
        <w:pStyle w:val="a3"/>
        <w:ind w:firstLine="708"/>
        <w:jc w:val="both"/>
        <w:rPr>
          <w:sz w:val="28"/>
          <w:szCs w:val="28"/>
        </w:rPr>
      </w:pPr>
      <w:r w:rsidRPr="00765E28">
        <w:rPr>
          <w:sz w:val="28"/>
          <w:szCs w:val="28"/>
        </w:rPr>
        <w:t>6.Должностные лица</w:t>
      </w:r>
      <w:r>
        <w:rPr>
          <w:sz w:val="28"/>
          <w:szCs w:val="28"/>
        </w:rPr>
        <w:t xml:space="preserve">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65E28">
        <w:rPr>
          <w:sz w:val="28"/>
          <w:szCs w:val="28"/>
        </w:rPr>
        <w:t xml:space="preserve">несут в соответствии с законодательством Российской Федерации ответственность за несоблюдение </w:t>
      </w:r>
      <w:r w:rsidRPr="00765E28">
        <w:rPr>
          <w:sz w:val="28"/>
          <w:szCs w:val="28"/>
        </w:rPr>
        <w:lastRenderedPageBreak/>
        <w:t>настоящего Порядка, а также за разглашение сведений, отнесенных к государственной тайне или являющихся конфиденциальными.</w:t>
      </w:r>
    </w:p>
    <w:p w:rsidR="004A3662" w:rsidRPr="00765E28" w:rsidRDefault="004A3662" w:rsidP="004A3662">
      <w:pPr>
        <w:pStyle w:val="a3"/>
        <w:ind w:firstLine="708"/>
        <w:jc w:val="both"/>
        <w:rPr>
          <w:sz w:val="28"/>
          <w:szCs w:val="28"/>
        </w:rPr>
      </w:pPr>
    </w:p>
    <w:p w:rsidR="004A3662" w:rsidRPr="0055537B" w:rsidRDefault="004A3662" w:rsidP="004A3662">
      <w:pPr>
        <w:pStyle w:val="a3"/>
        <w:rPr>
          <w:b/>
          <w:sz w:val="28"/>
          <w:szCs w:val="28"/>
        </w:rPr>
      </w:pPr>
      <w:r w:rsidRPr="0055537B">
        <w:rPr>
          <w:b/>
          <w:sz w:val="28"/>
          <w:szCs w:val="28"/>
        </w:rPr>
        <w:t xml:space="preserve"> Глава</w:t>
      </w:r>
    </w:p>
    <w:p w:rsidR="004A3662" w:rsidRPr="0055537B" w:rsidRDefault="004A3662" w:rsidP="004A3662">
      <w:pPr>
        <w:pStyle w:val="a3"/>
        <w:rPr>
          <w:b/>
          <w:sz w:val="28"/>
          <w:szCs w:val="28"/>
        </w:rPr>
      </w:pPr>
      <w:proofErr w:type="spellStart"/>
      <w:r w:rsidRPr="0055537B">
        <w:rPr>
          <w:b/>
          <w:sz w:val="28"/>
          <w:szCs w:val="28"/>
        </w:rPr>
        <w:t>Добринского</w:t>
      </w:r>
      <w:proofErr w:type="spellEnd"/>
      <w:r w:rsidRPr="0055537B"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 w:rsidRPr="0055537B">
        <w:rPr>
          <w:b/>
          <w:sz w:val="28"/>
          <w:szCs w:val="28"/>
        </w:rPr>
        <w:t>С.П.</w:t>
      </w:r>
      <w:proofErr w:type="gramStart"/>
      <w:r w:rsidRPr="0055537B">
        <w:rPr>
          <w:b/>
          <w:sz w:val="28"/>
          <w:szCs w:val="28"/>
        </w:rPr>
        <w:t>Москворецкий</w:t>
      </w:r>
      <w:proofErr w:type="spellEnd"/>
      <w:proofErr w:type="gramEnd"/>
    </w:p>
    <w:p w:rsidR="00E21C74" w:rsidRDefault="00E21C74"/>
    <w:sectPr w:rsidR="00E21C74" w:rsidSect="004A36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62"/>
    <w:rsid w:val="004A3662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A366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A36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A366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A36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560641%26uid%3D972598591382526772&amp;sign=809a710e403041997d94fc6c4f02b0c2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560641%26uid%3D972598591382526772&amp;sign=0219ec7aec645e66ef260767fbd2f7a6&amp;keyn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2016-05-25T08:13:00Z</dcterms:created>
  <dcterms:modified xsi:type="dcterms:W3CDTF">2016-05-25T08:14:00Z</dcterms:modified>
</cp:coreProperties>
</file>