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D1D57" w:rsidTr="003B27E1">
        <w:trPr>
          <w:cantSplit/>
          <w:trHeight w:val="1293"/>
          <w:jc w:val="center"/>
        </w:trPr>
        <w:tc>
          <w:tcPr>
            <w:tcW w:w="4608" w:type="dxa"/>
          </w:tcPr>
          <w:p w:rsidR="00BD1D57" w:rsidRDefault="00BD1D57" w:rsidP="003B27E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F264C9" wp14:editId="1E116A02">
                  <wp:extent cx="541020" cy="678180"/>
                  <wp:effectExtent l="0" t="0" r="0" b="7620"/>
                  <wp:docPr id="30" name="Рисунок 3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D57" w:rsidRDefault="00BD1D57" w:rsidP="00BD1D57">
      <w:pPr>
        <w:pStyle w:val="a6"/>
        <w:ind w:right="-94"/>
      </w:pPr>
      <w:r>
        <w:t>СОВЕТ  ДЕПУТАТОВ</w:t>
      </w:r>
    </w:p>
    <w:p w:rsidR="00BD1D57" w:rsidRDefault="00BD1D57" w:rsidP="00BD1D57">
      <w:pPr>
        <w:pStyle w:val="a6"/>
        <w:ind w:right="-94"/>
      </w:pPr>
      <w:r>
        <w:t xml:space="preserve"> ДОБРИНСКОГО МУНИЦИПАЛЬНОГО РАЙОНА</w:t>
      </w:r>
    </w:p>
    <w:p w:rsidR="00BD1D57" w:rsidRDefault="00BD1D57" w:rsidP="00BD1D5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D1D57" w:rsidRDefault="00BD1D57" w:rsidP="00BD1D57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D1D57" w:rsidRDefault="00BD1D57" w:rsidP="00BD1D57">
      <w:pPr>
        <w:ind w:right="-94"/>
        <w:jc w:val="center"/>
        <w:rPr>
          <w:sz w:val="32"/>
        </w:rPr>
      </w:pPr>
    </w:p>
    <w:p w:rsidR="00BD1D57" w:rsidRPr="001E6DEC" w:rsidRDefault="00BD1D57" w:rsidP="00BD1D57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BD1D57" w:rsidRPr="005B19AC" w:rsidRDefault="00BD1D57" w:rsidP="00BD1D57">
      <w:pPr>
        <w:pStyle w:val="a8"/>
        <w:ind w:right="-94"/>
        <w:rPr>
          <w:szCs w:val="28"/>
        </w:rPr>
      </w:pPr>
    </w:p>
    <w:p w:rsidR="00BD1D57" w:rsidRDefault="00BD1D57" w:rsidP="00BD1D57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 xml:space="preserve">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177</w:t>
      </w:r>
      <w:r w:rsidRPr="003203B0">
        <w:rPr>
          <w:sz w:val="28"/>
          <w:szCs w:val="28"/>
        </w:rPr>
        <w:t>-рс</w:t>
      </w:r>
    </w:p>
    <w:p w:rsidR="00BD1D57" w:rsidRPr="003203B0" w:rsidRDefault="00BD1D57" w:rsidP="00BD1D57">
      <w:pPr>
        <w:pStyle w:val="3"/>
        <w:jc w:val="center"/>
        <w:rPr>
          <w:sz w:val="28"/>
          <w:szCs w:val="28"/>
        </w:rPr>
      </w:pPr>
    </w:p>
    <w:p w:rsidR="00BD1D57" w:rsidRDefault="00BD1D57" w:rsidP="00BD1D57">
      <w:pPr>
        <w:jc w:val="right"/>
        <w:rPr>
          <w:b/>
          <w:szCs w:val="28"/>
        </w:rPr>
      </w:pPr>
    </w:p>
    <w:p w:rsidR="00BD1D57" w:rsidRPr="00BD1D57" w:rsidRDefault="00BD1D57" w:rsidP="00BD1D57">
      <w:pPr>
        <w:pStyle w:val="3"/>
        <w:tabs>
          <w:tab w:val="left" w:pos="0"/>
        </w:tabs>
        <w:ind w:left="0"/>
        <w:jc w:val="center"/>
        <w:rPr>
          <w:rStyle w:val="a3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BD1D57">
        <w:rPr>
          <w:rStyle w:val="a3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BD1D57" w:rsidRPr="0017267F" w:rsidRDefault="00BD1D57" w:rsidP="00BD1D57">
      <w:pPr>
        <w:pStyle w:val="3"/>
        <w:tabs>
          <w:tab w:val="left" w:pos="0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BD1D57" w:rsidRPr="00041305" w:rsidRDefault="00BD1D57" w:rsidP="00BD1D57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BD1D57" w:rsidRPr="00041305" w:rsidRDefault="00BD1D57" w:rsidP="00BD1D57">
      <w:pPr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341B5C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341B5C">
        <w:rPr>
          <w:color w:val="000000" w:themeColor="text1"/>
          <w:sz w:val="28"/>
        </w:rPr>
        <w:t>Добринского</w:t>
      </w:r>
      <w:proofErr w:type="spellEnd"/>
      <w:r w:rsidRPr="00341B5C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341B5C">
        <w:rPr>
          <w:color w:val="000000" w:themeColor="text1"/>
          <w:sz w:val="28"/>
        </w:rPr>
        <w:t>Добринского</w:t>
      </w:r>
      <w:proofErr w:type="spellEnd"/>
      <w:r w:rsidRPr="00341B5C">
        <w:rPr>
          <w:color w:val="000000" w:themeColor="text1"/>
          <w:sz w:val="28"/>
        </w:rPr>
        <w:t xml:space="preserve"> муниципального района   </w:t>
      </w:r>
      <w:r w:rsidRPr="00341B5C">
        <w:rPr>
          <w:color w:val="000000" w:themeColor="text1"/>
          <w:sz w:val="28"/>
          <w:szCs w:val="28"/>
        </w:rPr>
        <w:t>и решени</w:t>
      </w:r>
      <w:r>
        <w:rPr>
          <w:color w:val="000000" w:themeColor="text1"/>
          <w:sz w:val="28"/>
          <w:szCs w:val="28"/>
        </w:rPr>
        <w:t>ем</w:t>
      </w:r>
      <w:r w:rsidRPr="00341B5C">
        <w:rPr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Pr="00341B5C">
        <w:rPr>
          <w:color w:val="000000" w:themeColor="text1"/>
          <w:sz w:val="28"/>
          <w:szCs w:val="28"/>
        </w:rPr>
        <w:t>Добринского</w:t>
      </w:r>
      <w:proofErr w:type="spellEnd"/>
      <w:r w:rsidRPr="00341B5C">
        <w:rPr>
          <w:color w:val="000000" w:themeColor="text1"/>
          <w:sz w:val="28"/>
          <w:szCs w:val="28"/>
        </w:rPr>
        <w:t xml:space="preserve"> муниципального района «</w:t>
      </w:r>
      <w:r w:rsidRPr="00341B5C">
        <w:rPr>
          <w:sz w:val="28"/>
          <w:szCs w:val="28"/>
        </w:rPr>
        <w:t xml:space="preserve">О досрочном прекращении депутатских полномочий депутата Совета депутатов </w:t>
      </w:r>
      <w:proofErr w:type="spellStart"/>
      <w:r w:rsidRPr="00341B5C">
        <w:rPr>
          <w:sz w:val="28"/>
          <w:szCs w:val="28"/>
        </w:rPr>
        <w:t>Добринского</w:t>
      </w:r>
      <w:proofErr w:type="spellEnd"/>
      <w:r w:rsidRPr="00341B5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Пытина</w:t>
      </w:r>
      <w:proofErr w:type="spellEnd"/>
      <w:r>
        <w:rPr>
          <w:sz w:val="28"/>
          <w:szCs w:val="28"/>
        </w:rPr>
        <w:t xml:space="preserve"> Ивана Сергеевича»</w:t>
      </w:r>
      <w:r w:rsidRPr="007B098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BD1D57" w:rsidRPr="00041305" w:rsidRDefault="00BD1D57" w:rsidP="00BD1D57">
      <w:pPr>
        <w:pStyle w:val="a4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BD1D57" w:rsidRPr="00041305" w:rsidRDefault="00BD1D57" w:rsidP="00BD1D57">
      <w:pPr>
        <w:pStyle w:val="a4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BD1D57" w:rsidRPr="00BD1D57" w:rsidRDefault="00BD1D57" w:rsidP="00BD1D57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BD1D57">
        <w:rPr>
          <w:rStyle w:val="a3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BD1D57">
        <w:rPr>
          <w:i/>
          <w:color w:val="000000" w:themeColor="text1"/>
          <w:sz w:val="28"/>
          <w:szCs w:val="28"/>
        </w:rPr>
        <w:t xml:space="preserve"> </w:t>
      </w:r>
      <w:bookmarkStart w:id="0" w:name="_GoBack"/>
      <w:r w:rsidRPr="00BD1D57">
        <w:rPr>
          <w:color w:val="000000" w:themeColor="text1"/>
          <w:sz w:val="28"/>
          <w:szCs w:val="28"/>
        </w:rPr>
        <w:t>следующие изменения:</w:t>
      </w:r>
    </w:p>
    <w:bookmarkEnd w:id="0"/>
    <w:p w:rsidR="00BD1D57" w:rsidRPr="00041305" w:rsidRDefault="00BD1D57" w:rsidP="00BD1D57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BD1D57" w:rsidRDefault="00BD1D57" w:rsidP="00BD1D57">
      <w:pPr>
        <w:pStyle w:val="a4"/>
        <w:ind w:firstLine="708"/>
        <w:jc w:val="both"/>
        <w:rPr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>.</w:t>
      </w:r>
      <w:r w:rsidRPr="00F45B3F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Пытина</w:t>
      </w:r>
      <w:proofErr w:type="spellEnd"/>
      <w:r>
        <w:rPr>
          <w:sz w:val="28"/>
          <w:szCs w:val="28"/>
        </w:rPr>
        <w:t xml:space="preserve"> Ивана Сергеевича:</w:t>
      </w:r>
    </w:p>
    <w:p w:rsidR="00BD1D57" w:rsidRDefault="00BD1D57" w:rsidP="00BD1D5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B3F">
        <w:rPr>
          <w:sz w:val="28"/>
          <w:szCs w:val="28"/>
        </w:rPr>
        <w:t xml:space="preserve">из состава постоянной </w:t>
      </w:r>
      <w:r w:rsidRPr="007802C8">
        <w:rPr>
          <w:color w:val="000000" w:themeColor="text1"/>
          <w:sz w:val="28"/>
          <w:szCs w:val="28"/>
        </w:rPr>
        <w:t xml:space="preserve">комиссии </w:t>
      </w:r>
      <w:r w:rsidRPr="007802C8">
        <w:rPr>
          <w:rStyle w:val="a5"/>
          <w:color w:val="000000" w:themeColor="text1"/>
          <w:sz w:val="28"/>
          <w:szCs w:val="28"/>
        </w:rPr>
        <w:t xml:space="preserve">по </w:t>
      </w:r>
      <w:r>
        <w:rPr>
          <w:rStyle w:val="a5"/>
          <w:color w:val="000000" w:themeColor="text1"/>
          <w:sz w:val="28"/>
          <w:szCs w:val="28"/>
        </w:rPr>
        <w:t xml:space="preserve">правовым вопросам, местному самоуправлению  и работе с депутатами, </w:t>
      </w:r>
      <w:r w:rsidRPr="003B1D25">
        <w:rPr>
          <w:rStyle w:val="a5"/>
          <w:color w:val="000000" w:themeColor="text1"/>
          <w:sz w:val="28"/>
          <w:szCs w:val="28"/>
        </w:rPr>
        <w:t>освободив его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председателя постоянной комиссии и </w:t>
      </w:r>
      <w:r w:rsidRPr="00F45B3F">
        <w:rPr>
          <w:color w:val="000000" w:themeColor="text1"/>
          <w:sz w:val="28"/>
          <w:szCs w:val="28"/>
        </w:rPr>
        <w:t>тем самым изменить численный состав постоянной комиссии в</w:t>
      </w:r>
      <w:r>
        <w:rPr>
          <w:color w:val="000000" w:themeColor="text1"/>
          <w:sz w:val="28"/>
          <w:szCs w:val="28"/>
        </w:rPr>
        <w:t xml:space="preserve"> количестве 11 депутатов;</w:t>
      </w:r>
    </w:p>
    <w:p w:rsidR="00BD1D57" w:rsidRDefault="00BD1D57" w:rsidP="00BD1D5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-из состава постоянной комиссии </w:t>
      </w:r>
      <w:r w:rsidRPr="003B1D25">
        <w:rPr>
          <w:b/>
          <w:color w:val="000000" w:themeColor="text1"/>
          <w:sz w:val="28"/>
          <w:szCs w:val="28"/>
        </w:rPr>
        <w:t>по экономике, бюджету, муниципальной собственности и социальным вопросам,</w:t>
      </w:r>
      <w:r>
        <w:rPr>
          <w:color w:val="000000" w:themeColor="text1"/>
          <w:sz w:val="28"/>
          <w:szCs w:val="28"/>
        </w:rPr>
        <w:t xml:space="preserve"> </w:t>
      </w:r>
      <w:r w:rsidRPr="00F45B3F">
        <w:rPr>
          <w:color w:val="000000" w:themeColor="text1"/>
          <w:sz w:val="28"/>
          <w:szCs w:val="28"/>
        </w:rPr>
        <w:t>тем самым изменить численный состав постоянной комиссии в</w:t>
      </w:r>
      <w:r>
        <w:rPr>
          <w:color w:val="000000" w:themeColor="text1"/>
          <w:sz w:val="28"/>
          <w:szCs w:val="28"/>
        </w:rPr>
        <w:t xml:space="preserve"> количестве 10 депутатов.</w:t>
      </w:r>
    </w:p>
    <w:p w:rsidR="00BD1D57" w:rsidRDefault="00BD1D57" w:rsidP="00BD1D5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>
        <w:rPr>
          <w:sz w:val="28"/>
          <w:szCs w:val="28"/>
        </w:rPr>
        <w:t xml:space="preserve">1.1.Включить Ванину Раису Михайловну и </w:t>
      </w: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Ольгу Федоровну в состав постоянной комиссии </w:t>
      </w:r>
      <w:r w:rsidRPr="003B1D25">
        <w:rPr>
          <w:b/>
          <w:color w:val="000000" w:themeColor="text1"/>
          <w:sz w:val="28"/>
          <w:szCs w:val="28"/>
        </w:rPr>
        <w:t>по экономике, бюджету, муниципальной собственности и социальным вопросам</w:t>
      </w:r>
      <w:r>
        <w:rPr>
          <w:sz w:val="28"/>
          <w:szCs w:val="28"/>
        </w:rPr>
        <w:t xml:space="preserve">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2</w:t>
      </w:r>
      <w:r w:rsidRPr="00041305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>.</w:t>
      </w:r>
    </w:p>
    <w:p w:rsidR="00BD1D57" w:rsidRDefault="00BD1D57" w:rsidP="00BD1D5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p w:rsidR="00BD1D57" w:rsidRDefault="00BD1D57" w:rsidP="00BD1D57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BD1D57" w:rsidRDefault="00BD1D57" w:rsidP="00BD1D57">
      <w:pPr>
        <w:pStyle w:val="a4"/>
        <w:jc w:val="both"/>
        <w:rPr>
          <w:color w:val="000000" w:themeColor="text1"/>
          <w:sz w:val="28"/>
          <w:szCs w:val="28"/>
        </w:rPr>
      </w:pPr>
    </w:p>
    <w:p w:rsidR="00BD1D57" w:rsidRDefault="00BD1D57" w:rsidP="00BD1D57">
      <w:pPr>
        <w:pStyle w:val="a4"/>
        <w:jc w:val="both"/>
        <w:rPr>
          <w:color w:val="000000" w:themeColor="text1"/>
          <w:sz w:val="28"/>
          <w:szCs w:val="28"/>
        </w:rPr>
      </w:pPr>
    </w:p>
    <w:p w:rsidR="00BD1D57" w:rsidRDefault="00BD1D57" w:rsidP="00BD1D57">
      <w:pPr>
        <w:pStyle w:val="a4"/>
        <w:jc w:val="both"/>
        <w:rPr>
          <w:color w:val="000000" w:themeColor="text1"/>
          <w:sz w:val="28"/>
          <w:szCs w:val="28"/>
        </w:rPr>
      </w:pPr>
    </w:p>
    <w:p w:rsidR="00BD1D57" w:rsidRPr="00BD1D57" w:rsidRDefault="00BD1D57" w:rsidP="00BD1D57">
      <w:pPr>
        <w:rPr>
          <w:rStyle w:val="a3"/>
          <w:b/>
          <w:i w:val="0"/>
          <w:iCs w:val="0"/>
          <w:sz w:val="28"/>
          <w:szCs w:val="28"/>
        </w:rPr>
      </w:pPr>
      <w:r w:rsidRPr="00BD1D57">
        <w:rPr>
          <w:rStyle w:val="a3"/>
          <w:b/>
          <w:i w:val="0"/>
          <w:sz w:val="28"/>
          <w:szCs w:val="28"/>
        </w:rPr>
        <w:t>Председатель Совета депутатов</w:t>
      </w:r>
    </w:p>
    <w:p w:rsidR="00BD1D57" w:rsidRPr="00BD1D57" w:rsidRDefault="00BD1D57" w:rsidP="00BD1D57">
      <w:pPr>
        <w:pStyle w:val="a4"/>
        <w:jc w:val="both"/>
        <w:rPr>
          <w:rStyle w:val="a3"/>
          <w:b/>
          <w:i w:val="0"/>
          <w:sz w:val="28"/>
          <w:szCs w:val="28"/>
        </w:rPr>
      </w:pPr>
      <w:proofErr w:type="spellStart"/>
      <w:r w:rsidRPr="00BD1D57">
        <w:rPr>
          <w:rStyle w:val="a3"/>
          <w:b/>
          <w:i w:val="0"/>
          <w:sz w:val="28"/>
          <w:szCs w:val="28"/>
        </w:rPr>
        <w:t>Добринского</w:t>
      </w:r>
      <w:proofErr w:type="spellEnd"/>
      <w:r w:rsidRPr="00BD1D57">
        <w:rPr>
          <w:rStyle w:val="a3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BD1D57">
        <w:rPr>
          <w:rStyle w:val="a3"/>
          <w:b/>
          <w:i w:val="0"/>
          <w:sz w:val="28"/>
          <w:szCs w:val="28"/>
        </w:rPr>
        <w:t>М.Б.Денисов</w:t>
      </w:r>
      <w:proofErr w:type="spellEnd"/>
      <w:r w:rsidRPr="00BD1D57">
        <w:rPr>
          <w:rStyle w:val="a3"/>
          <w:b/>
          <w:i w:val="0"/>
          <w:sz w:val="28"/>
          <w:szCs w:val="28"/>
        </w:rPr>
        <w:t xml:space="preserve">   </w:t>
      </w:r>
    </w:p>
    <w:p w:rsidR="00BD1D57" w:rsidRPr="00FB17DE" w:rsidRDefault="00BD1D57" w:rsidP="00BD1D57">
      <w:pPr>
        <w:pStyle w:val="a4"/>
        <w:jc w:val="both"/>
        <w:rPr>
          <w:rStyle w:val="a3"/>
          <w:b/>
          <w:i w:val="0"/>
          <w:sz w:val="28"/>
          <w:szCs w:val="28"/>
        </w:rPr>
      </w:pPr>
    </w:p>
    <w:p w:rsidR="00BD1D57" w:rsidRDefault="00BD1D57" w:rsidP="00BD1D57">
      <w:pPr>
        <w:pStyle w:val="a4"/>
        <w:jc w:val="both"/>
        <w:rPr>
          <w:rStyle w:val="a3"/>
          <w:b/>
          <w:i w:val="0"/>
          <w:szCs w:val="28"/>
        </w:rPr>
      </w:pPr>
    </w:p>
    <w:p w:rsidR="00BD1D57" w:rsidRDefault="00BD1D57" w:rsidP="00BD1D57">
      <w:pPr>
        <w:pStyle w:val="a4"/>
        <w:jc w:val="both"/>
        <w:rPr>
          <w:rStyle w:val="a3"/>
          <w:b/>
          <w:i w:val="0"/>
          <w:szCs w:val="28"/>
        </w:rPr>
      </w:pPr>
    </w:p>
    <w:p w:rsidR="00BD1D57" w:rsidRDefault="00BD1D57" w:rsidP="00BD1D57">
      <w:pPr>
        <w:pStyle w:val="a4"/>
        <w:jc w:val="both"/>
        <w:rPr>
          <w:rStyle w:val="a3"/>
          <w:b/>
          <w:i w:val="0"/>
          <w:szCs w:val="28"/>
        </w:rPr>
      </w:pPr>
    </w:p>
    <w:p w:rsidR="00BD1D57" w:rsidRDefault="00BD1D57" w:rsidP="00BD1D57">
      <w:pPr>
        <w:pStyle w:val="a4"/>
        <w:jc w:val="both"/>
        <w:rPr>
          <w:rStyle w:val="a3"/>
          <w:b/>
          <w:i w:val="0"/>
          <w:szCs w:val="28"/>
        </w:rPr>
      </w:pPr>
    </w:p>
    <w:p w:rsidR="00003E6E" w:rsidRDefault="00003E6E"/>
    <w:sectPr w:rsidR="0000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7"/>
    <w:rsid w:val="00003E6E"/>
    <w:rsid w:val="00B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D1D57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D1D57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BD1D57"/>
    <w:rPr>
      <w:i/>
      <w:iCs/>
    </w:rPr>
  </w:style>
  <w:style w:type="paragraph" w:styleId="3">
    <w:name w:val="Body Text Indent 3"/>
    <w:basedOn w:val="a"/>
    <w:link w:val="30"/>
    <w:unhideWhenUsed/>
    <w:rsid w:val="00BD1D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1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BD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1D57"/>
    <w:rPr>
      <w:b/>
      <w:bCs/>
    </w:rPr>
  </w:style>
  <w:style w:type="paragraph" w:styleId="a6">
    <w:name w:val="Subtitle"/>
    <w:basedOn w:val="a"/>
    <w:link w:val="a7"/>
    <w:qFormat/>
    <w:rsid w:val="00BD1D57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BD1D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aliases w:val="ВерхКолонтитул"/>
    <w:basedOn w:val="a"/>
    <w:link w:val="a9"/>
    <w:rsid w:val="00BD1D5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BD1D5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1D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D1D57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D1D57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BD1D57"/>
    <w:rPr>
      <w:i/>
      <w:iCs/>
    </w:rPr>
  </w:style>
  <w:style w:type="paragraph" w:styleId="3">
    <w:name w:val="Body Text Indent 3"/>
    <w:basedOn w:val="a"/>
    <w:link w:val="30"/>
    <w:unhideWhenUsed/>
    <w:rsid w:val="00BD1D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1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BD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1D57"/>
    <w:rPr>
      <w:b/>
      <w:bCs/>
    </w:rPr>
  </w:style>
  <w:style w:type="paragraph" w:styleId="a6">
    <w:name w:val="Subtitle"/>
    <w:basedOn w:val="a"/>
    <w:link w:val="a7"/>
    <w:qFormat/>
    <w:rsid w:val="00BD1D57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BD1D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aliases w:val="ВерхКолонтитул"/>
    <w:basedOn w:val="a"/>
    <w:link w:val="a9"/>
    <w:rsid w:val="00BD1D5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BD1D5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1D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2017-09-05T08:25:00Z</dcterms:created>
  <dcterms:modified xsi:type="dcterms:W3CDTF">2017-09-05T08:26:00Z</dcterms:modified>
</cp:coreProperties>
</file>