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56339" w:rsidTr="006431A2">
        <w:trPr>
          <w:cantSplit/>
          <w:trHeight w:val="1293"/>
          <w:jc w:val="center"/>
        </w:trPr>
        <w:tc>
          <w:tcPr>
            <w:tcW w:w="4608" w:type="dxa"/>
          </w:tcPr>
          <w:p w:rsidR="00B56339" w:rsidRDefault="00B56339" w:rsidP="006431A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70206C2" wp14:editId="43CA08A3">
                  <wp:extent cx="539750" cy="679450"/>
                  <wp:effectExtent l="0" t="0" r="0" b="6350"/>
                  <wp:docPr id="9" name="Рисунок 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6339" w:rsidRDefault="00B56339" w:rsidP="00B56339">
      <w:pPr>
        <w:pStyle w:val="a5"/>
        <w:ind w:right="-94"/>
      </w:pPr>
      <w:r>
        <w:t>СОВЕТ  ДЕПУТАТОВ</w:t>
      </w:r>
    </w:p>
    <w:p w:rsidR="00B56339" w:rsidRDefault="00B56339" w:rsidP="00B56339">
      <w:pPr>
        <w:pStyle w:val="a5"/>
        <w:ind w:right="-94"/>
      </w:pPr>
      <w:r>
        <w:t xml:space="preserve"> ДОБРИНСКОГО МУНИЦИПАЛЬНОГО РАЙОНА</w:t>
      </w:r>
    </w:p>
    <w:p w:rsidR="00B56339" w:rsidRDefault="00B56339" w:rsidP="00B56339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56339" w:rsidRDefault="00B56339" w:rsidP="00B56339">
      <w:pPr>
        <w:ind w:right="-94"/>
        <w:jc w:val="center"/>
        <w:rPr>
          <w:sz w:val="28"/>
        </w:rPr>
      </w:pPr>
      <w:r>
        <w:rPr>
          <w:sz w:val="28"/>
        </w:rPr>
        <w:t xml:space="preserve">1-я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B56339" w:rsidRDefault="00B56339" w:rsidP="00B56339">
      <w:pPr>
        <w:ind w:right="-94"/>
        <w:jc w:val="center"/>
        <w:rPr>
          <w:sz w:val="32"/>
        </w:rPr>
      </w:pPr>
    </w:p>
    <w:p w:rsidR="00B56339" w:rsidRDefault="00B56339" w:rsidP="00B56339">
      <w:pPr>
        <w:ind w:right="-94"/>
        <w:jc w:val="center"/>
        <w:rPr>
          <w:sz w:val="32"/>
        </w:rPr>
      </w:pPr>
    </w:p>
    <w:p w:rsidR="00B56339" w:rsidRPr="00713900" w:rsidRDefault="00B56339" w:rsidP="00B56339">
      <w:pPr>
        <w:pStyle w:val="a3"/>
        <w:ind w:right="-94"/>
        <w:jc w:val="center"/>
        <w:rPr>
          <w:b/>
          <w:sz w:val="48"/>
          <w:szCs w:val="48"/>
        </w:rPr>
      </w:pPr>
      <w:r w:rsidRPr="00713900">
        <w:rPr>
          <w:b/>
          <w:sz w:val="48"/>
          <w:szCs w:val="48"/>
        </w:rPr>
        <w:t>РЕШЕНИЕ</w:t>
      </w:r>
    </w:p>
    <w:p w:rsidR="00B56339" w:rsidRDefault="00B56339" w:rsidP="00B56339">
      <w:pPr>
        <w:pStyle w:val="a3"/>
        <w:ind w:right="-94"/>
        <w:jc w:val="center"/>
      </w:pPr>
    </w:p>
    <w:p w:rsidR="00B56339" w:rsidRPr="00713900" w:rsidRDefault="00B56339" w:rsidP="00B56339">
      <w:pPr>
        <w:pStyle w:val="a3"/>
        <w:ind w:right="-94"/>
        <w:jc w:val="both"/>
        <w:rPr>
          <w:sz w:val="28"/>
          <w:szCs w:val="28"/>
        </w:rPr>
      </w:pPr>
      <w:r w:rsidRPr="00B17A93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71390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13900">
        <w:rPr>
          <w:sz w:val="28"/>
          <w:szCs w:val="28"/>
        </w:rPr>
        <w:t>.20</w:t>
      </w:r>
      <w:r w:rsidRPr="00B17A93">
        <w:rPr>
          <w:sz w:val="28"/>
          <w:szCs w:val="28"/>
        </w:rPr>
        <w:t>20</w:t>
      </w:r>
      <w:r w:rsidRPr="00713900">
        <w:rPr>
          <w:sz w:val="28"/>
          <w:szCs w:val="28"/>
        </w:rPr>
        <w:t xml:space="preserve">г.                                     </w:t>
      </w:r>
      <w:r>
        <w:rPr>
          <w:sz w:val="28"/>
          <w:szCs w:val="28"/>
        </w:rPr>
        <w:t xml:space="preserve">  </w:t>
      </w:r>
      <w:proofErr w:type="spellStart"/>
      <w:r w:rsidRPr="00713900">
        <w:rPr>
          <w:sz w:val="28"/>
          <w:szCs w:val="28"/>
        </w:rPr>
        <w:t>п</w:t>
      </w:r>
      <w:proofErr w:type="gramStart"/>
      <w:r w:rsidRPr="00713900">
        <w:rPr>
          <w:sz w:val="28"/>
          <w:szCs w:val="28"/>
        </w:rPr>
        <w:t>.Д</w:t>
      </w:r>
      <w:proofErr w:type="gramEnd"/>
      <w:r w:rsidRPr="00713900">
        <w:rPr>
          <w:sz w:val="28"/>
          <w:szCs w:val="28"/>
        </w:rPr>
        <w:t>обринка</w:t>
      </w:r>
      <w:proofErr w:type="spellEnd"/>
      <w:r w:rsidRPr="00713900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11</w:t>
      </w:r>
      <w:r w:rsidRPr="00713900">
        <w:rPr>
          <w:sz w:val="28"/>
          <w:szCs w:val="28"/>
        </w:rPr>
        <w:t>-рс</w:t>
      </w:r>
    </w:p>
    <w:p w:rsidR="00B56339" w:rsidRDefault="00B56339" w:rsidP="00B56339">
      <w:pPr>
        <w:tabs>
          <w:tab w:val="left" w:pos="5400"/>
        </w:tabs>
        <w:spacing w:line="360" w:lineRule="auto"/>
        <w:ind w:firstLine="540"/>
        <w:jc w:val="right"/>
        <w:rPr>
          <w:sz w:val="28"/>
          <w:szCs w:val="28"/>
        </w:rPr>
      </w:pPr>
    </w:p>
    <w:p w:rsidR="00B56339" w:rsidRDefault="00B56339" w:rsidP="00B563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716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представительских расходах и расходах </w:t>
      </w:r>
    </w:p>
    <w:p w:rsidR="00B56339" w:rsidRDefault="00B56339" w:rsidP="00B563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мероприятия органов местного самоуправления </w:t>
      </w:r>
    </w:p>
    <w:p w:rsidR="00B56339" w:rsidRDefault="00B56339" w:rsidP="00B563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56339" w:rsidRPr="007C7162" w:rsidRDefault="00B56339" w:rsidP="00B563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6339" w:rsidRPr="007C7162" w:rsidRDefault="00B56339" w:rsidP="00B5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339" w:rsidRDefault="00B56339" w:rsidP="00B56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Положения о представительских расходах и расходах на мероприятия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представленный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р</w:t>
      </w:r>
      <w:r w:rsidRPr="00AA3183">
        <w:rPr>
          <w:rFonts w:ascii="Times New Roman" w:hAnsi="Times New Roman" w:cs="Times New Roman"/>
          <w:sz w:val="28"/>
          <w:szCs w:val="28"/>
        </w:rPr>
        <w:t xml:space="preserve">уководствуясь Бюджетным </w:t>
      </w:r>
      <w:hyperlink r:id="rId6" w:history="1">
        <w:r w:rsidRPr="00AA318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A3183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ст.27</w:t>
      </w:r>
      <w:r w:rsidRPr="00AA3183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3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18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A3183">
        <w:rPr>
          <w:rFonts w:ascii="Times New Roman" w:hAnsi="Times New Roman" w:cs="Times New Roman"/>
          <w:sz w:val="28"/>
          <w:szCs w:val="28"/>
        </w:rPr>
        <w:t xml:space="preserve"> муниципального района, Совет депутатов </w:t>
      </w:r>
      <w:proofErr w:type="spellStart"/>
      <w:r w:rsidRPr="00AA318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A318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56339" w:rsidRPr="00AA3183" w:rsidRDefault="00B56339" w:rsidP="00B56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AA3183">
        <w:rPr>
          <w:rFonts w:ascii="Times New Roman" w:hAnsi="Times New Roman" w:cs="Times New Roman"/>
          <w:sz w:val="28"/>
          <w:szCs w:val="28"/>
        </w:rPr>
        <w:t>:</w:t>
      </w:r>
    </w:p>
    <w:p w:rsidR="00B56339" w:rsidRPr="00AA3183" w:rsidRDefault="00B56339" w:rsidP="00B563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 xml:space="preserve">1. Принять </w:t>
      </w:r>
      <w:hyperlink w:anchor="P33" w:history="1">
        <w:r w:rsidRPr="00AA318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A3183">
        <w:rPr>
          <w:rFonts w:ascii="Times New Roman" w:hAnsi="Times New Roman" w:cs="Times New Roman"/>
          <w:sz w:val="28"/>
          <w:szCs w:val="28"/>
        </w:rPr>
        <w:t xml:space="preserve"> о представительских расходах и расходах на мероприятия органов местного самоуправления </w:t>
      </w:r>
      <w:proofErr w:type="spellStart"/>
      <w:r w:rsidRPr="00AA318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A3183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(прилагается).</w:t>
      </w:r>
    </w:p>
    <w:p w:rsidR="00B56339" w:rsidRPr="00AA3183" w:rsidRDefault="00B56339" w:rsidP="00B563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 xml:space="preserve">2. Направить указанный нормативный правовой акт главе </w:t>
      </w:r>
      <w:proofErr w:type="spellStart"/>
      <w:r w:rsidRPr="00AA318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A3183">
        <w:rPr>
          <w:rFonts w:ascii="Times New Roman" w:hAnsi="Times New Roman" w:cs="Times New Roman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B56339" w:rsidRPr="00AA3183" w:rsidRDefault="00B56339" w:rsidP="00B563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AA3183">
        <w:rPr>
          <w:rFonts w:ascii="Times New Roman" w:hAnsi="Times New Roman" w:cs="Times New Roman"/>
          <w:sz w:val="28"/>
          <w:szCs w:val="28"/>
        </w:rPr>
        <w:t>.</w:t>
      </w:r>
    </w:p>
    <w:p w:rsidR="00B56339" w:rsidRPr="00E96978" w:rsidRDefault="00B56339" w:rsidP="00B5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339" w:rsidRDefault="00B56339" w:rsidP="00B5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339" w:rsidRDefault="00B56339" w:rsidP="00B5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339" w:rsidRPr="00AA3183" w:rsidRDefault="00B56339" w:rsidP="00B563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28"/>
          <w:szCs w:val="28"/>
        </w:rPr>
      </w:pPr>
      <w:r w:rsidRPr="00AA3183">
        <w:rPr>
          <w:rStyle w:val="normaltextrun"/>
          <w:b/>
          <w:bCs/>
          <w:sz w:val="28"/>
          <w:szCs w:val="28"/>
        </w:rPr>
        <w:t>Председатель Совета депутатов</w:t>
      </w:r>
      <w:r w:rsidRPr="00AA3183">
        <w:rPr>
          <w:rStyle w:val="eop"/>
          <w:b/>
          <w:sz w:val="28"/>
          <w:szCs w:val="28"/>
        </w:rPr>
        <w:t> </w:t>
      </w:r>
    </w:p>
    <w:p w:rsidR="00B56339" w:rsidRPr="00AA3183" w:rsidRDefault="00B56339" w:rsidP="00B563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28"/>
          <w:szCs w:val="28"/>
        </w:rPr>
      </w:pPr>
      <w:proofErr w:type="spellStart"/>
      <w:r w:rsidRPr="00AA3183">
        <w:rPr>
          <w:rStyle w:val="spellingerror"/>
          <w:b/>
          <w:bCs/>
          <w:sz w:val="28"/>
          <w:szCs w:val="28"/>
        </w:rPr>
        <w:t>Добринского</w:t>
      </w:r>
      <w:proofErr w:type="spellEnd"/>
      <w:r w:rsidRPr="00AA3183">
        <w:rPr>
          <w:rStyle w:val="normaltextrun"/>
          <w:b/>
          <w:bCs/>
          <w:sz w:val="28"/>
          <w:szCs w:val="28"/>
        </w:rPr>
        <w:t> му</w:t>
      </w:r>
      <w:r>
        <w:rPr>
          <w:rStyle w:val="normaltextrun"/>
          <w:b/>
          <w:bCs/>
          <w:sz w:val="28"/>
          <w:szCs w:val="28"/>
        </w:rPr>
        <w:t>ниципального района           </w:t>
      </w:r>
      <w:r w:rsidRPr="00AA3183">
        <w:rPr>
          <w:rStyle w:val="normaltextrun"/>
          <w:b/>
          <w:bCs/>
          <w:sz w:val="28"/>
          <w:szCs w:val="28"/>
        </w:rPr>
        <w:t>          </w:t>
      </w:r>
      <w:r w:rsidRPr="00AA3183">
        <w:rPr>
          <w:rStyle w:val="normaltextrun"/>
          <w:b/>
          <w:bCs/>
          <w:sz w:val="28"/>
          <w:szCs w:val="28"/>
        </w:rPr>
        <w:tab/>
      </w:r>
      <w:r w:rsidRPr="00AA3183">
        <w:rPr>
          <w:rStyle w:val="normaltextrun"/>
          <w:b/>
          <w:bCs/>
          <w:sz w:val="28"/>
          <w:szCs w:val="28"/>
        </w:rPr>
        <w:tab/>
        <w:t>  М.Б. Денисов</w:t>
      </w:r>
      <w:r w:rsidRPr="00AA3183">
        <w:rPr>
          <w:rStyle w:val="eop"/>
          <w:b/>
          <w:sz w:val="28"/>
          <w:szCs w:val="28"/>
        </w:rPr>
        <w:t> </w:t>
      </w:r>
    </w:p>
    <w:p w:rsidR="00B56339" w:rsidRPr="00E96978" w:rsidRDefault="00B56339" w:rsidP="00B5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339" w:rsidRDefault="00B56339" w:rsidP="00B56339">
      <w:pPr>
        <w:tabs>
          <w:tab w:val="left" w:pos="5400"/>
        </w:tabs>
        <w:spacing w:line="360" w:lineRule="auto"/>
        <w:ind w:firstLine="540"/>
        <w:jc w:val="right"/>
        <w:rPr>
          <w:sz w:val="28"/>
          <w:szCs w:val="28"/>
        </w:rPr>
      </w:pPr>
    </w:p>
    <w:p w:rsidR="00B56339" w:rsidRDefault="00B56339" w:rsidP="00B56339">
      <w:pPr>
        <w:tabs>
          <w:tab w:val="left" w:pos="5400"/>
        </w:tabs>
        <w:spacing w:line="360" w:lineRule="auto"/>
        <w:ind w:firstLine="540"/>
        <w:jc w:val="right"/>
        <w:rPr>
          <w:sz w:val="28"/>
          <w:szCs w:val="28"/>
        </w:rPr>
      </w:pPr>
    </w:p>
    <w:p w:rsidR="00B56339" w:rsidRDefault="00B56339" w:rsidP="00B56339">
      <w:pPr>
        <w:tabs>
          <w:tab w:val="left" w:pos="5400"/>
        </w:tabs>
        <w:spacing w:line="360" w:lineRule="auto"/>
        <w:ind w:firstLine="540"/>
        <w:jc w:val="right"/>
        <w:rPr>
          <w:sz w:val="28"/>
          <w:szCs w:val="28"/>
        </w:rPr>
      </w:pPr>
    </w:p>
    <w:p w:rsidR="00B56339" w:rsidRPr="00A4246C" w:rsidRDefault="00B56339" w:rsidP="00B56339">
      <w:pPr>
        <w:pStyle w:val="a3"/>
        <w:jc w:val="center"/>
        <w:rPr>
          <w:sz w:val="28"/>
          <w:szCs w:val="28"/>
        </w:rPr>
      </w:pPr>
      <w:r w:rsidRPr="00A4246C">
        <w:rPr>
          <w:sz w:val="28"/>
          <w:szCs w:val="28"/>
        </w:rPr>
        <w:lastRenderedPageBreak/>
        <w:t xml:space="preserve">                                                           Принято </w:t>
      </w:r>
    </w:p>
    <w:p w:rsidR="00B56339" w:rsidRPr="00A4246C" w:rsidRDefault="00B56339" w:rsidP="00B56339">
      <w:pPr>
        <w:pStyle w:val="a3"/>
        <w:jc w:val="center"/>
        <w:rPr>
          <w:sz w:val="28"/>
          <w:szCs w:val="28"/>
        </w:rPr>
      </w:pPr>
      <w:r w:rsidRPr="00A4246C">
        <w:rPr>
          <w:sz w:val="28"/>
          <w:szCs w:val="28"/>
        </w:rPr>
        <w:t xml:space="preserve">                                                                решением Совета депутатов </w:t>
      </w:r>
    </w:p>
    <w:p w:rsidR="00B56339" w:rsidRPr="00A4246C" w:rsidRDefault="00B56339" w:rsidP="00B56339">
      <w:pPr>
        <w:pStyle w:val="a3"/>
        <w:jc w:val="center"/>
        <w:rPr>
          <w:sz w:val="28"/>
          <w:szCs w:val="28"/>
        </w:rPr>
      </w:pPr>
      <w:r w:rsidRPr="00A4246C">
        <w:rPr>
          <w:sz w:val="28"/>
          <w:szCs w:val="28"/>
        </w:rPr>
        <w:t xml:space="preserve">                                                                </w:t>
      </w:r>
      <w:proofErr w:type="spellStart"/>
      <w:r w:rsidRPr="00A4246C">
        <w:rPr>
          <w:sz w:val="28"/>
          <w:szCs w:val="28"/>
        </w:rPr>
        <w:t>Добринского</w:t>
      </w:r>
      <w:proofErr w:type="spellEnd"/>
      <w:r w:rsidRPr="00A4246C">
        <w:rPr>
          <w:sz w:val="28"/>
          <w:szCs w:val="28"/>
        </w:rPr>
        <w:t xml:space="preserve"> муниципального района </w:t>
      </w:r>
    </w:p>
    <w:p w:rsidR="00B56339" w:rsidRPr="00A4246C" w:rsidRDefault="00B56339" w:rsidP="00B56339">
      <w:pPr>
        <w:pStyle w:val="a3"/>
        <w:jc w:val="center"/>
        <w:rPr>
          <w:sz w:val="28"/>
          <w:szCs w:val="28"/>
        </w:rPr>
      </w:pPr>
      <w:r w:rsidRPr="00A4246C">
        <w:rPr>
          <w:sz w:val="28"/>
          <w:szCs w:val="28"/>
        </w:rPr>
        <w:t xml:space="preserve">                                                          от 09.10.2020г. №11-рс</w:t>
      </w:r>
    </w:p>
    <w:p w:rsidR="00B56339" w:rsidRDefault="00B56339" w:rsidP="00B56339">
      <w:pPr>
        <w:pStyle w:val="a3"/>
        <w:jc w:val="center"/>
        <w:rPr>
          <w:b/>
          <w:sz w:val="28"/>
          <w:szCs w:val="28"/>
        </w:rPr>
      </w:pPr>
    </w:p>
    <w:p w:rsidR="00B56339" w:rsidRDefault="00B56339" w:rsidP="00B56339">
      <w:pPr>
        <w:pStyle w:val="a3"/>
        <w:jc w:val="center"/>
        <w:rPr>
          <w:b/>
          <w:sz w:val="28"/>
          <w:szCs w:val="28"/>
        </w:rPr>
      </w:pPr>
    </w:p>
    <w:p w:rsidR="00B56339" w:rsidRPr="00E96978" w:rsidRDefault="00B56339" w:rsidP="00B563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6978">
        <w:rPr>
          <w:rFonts w:ascii="Times New Roman" w:hAnsi="Times New Roman" w:cs="Times New Roman"/>
          <w:sz w:val="28"/>
          <w:szCs w:val="28"/>
        </w:rPr>
        <w:t>ПОЛОЖЕНИЕ</w:t>
      </w:r>
    </w:p>
    <w:p w:rsidR="00B56339" w:rsidRPr="00E96978" w:rsidRDefault="00B56339" w:rsidP="00B563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6978">
        <w:rPr>
          <w:rFonts w:ascii="Times New Roman" w:hAnsi="Times New Roman" w:cs="Times New Roman"/>
          <w:sz w:val="28"/>
          <w:szCs w:val="28"/>
        </w:rPr>
        <w:t>О ПРЕДСТАВИТЕЛЬСКИХ РАСХОДАХ И РАСХОДАХ НА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97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B56339" w:rsidRPr="00E96978" w:rsidRDefault="00B56339" w:rsidP="00B5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339" w:rsidRPr="00E96978" w:rsidRDefault="00B56339" w:rsidP="00B56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7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Бюджетным </w:t>
      </w:r>
      <w:hyperlink r:id="rId7" w:history="1">
        <w:r w:rsidRPr="00E9697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96978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и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96978">
        <w:rPr>
          <w:rFonts w:ascii="Times New Roman" w:hAnsi="Times New Roman" w:cs="Times New Roman"/>
          <w:sz w:val="28"/>
          <w:szCs w:val="28"/>
        </w:rPr>
        <w:t xml:space="preserve"> в целях упорядочения использования средств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96978">
        <w:rPr>
          <w:rFonts w:ascii="Times New Roman" w:hAnsi="Times New Roman" w:cs="Times New Roman"/>
          <w:sz w:val="28"/>
          <w:szCs w:val="28"/>
        </w:rPr>
        <w:t xml:space="preserve">юджета на представительские расходы и расходы на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9697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96978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96978">
        <w:rPr>
          <w:rFonts w:ascii="Times New Roman" w:hAnsi="Times New Roman" w:cs="Times New Roman"/>
          <w:sz w:val="28"/>
          <w:szCs w:val="28"/>
        </w:rPr>
        <w:t>.</w:t>
      </w:r>
    </w:p>
    <w:p w:rsidR="00B56339" w:rsidRPr="00E96978" w:rsidRDefault="00B56339" w:rsidP="00B5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339" w:rsidRPr="00E96978" w:rsidRDefault="00B56339" w:rsidP="00B563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0F71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E96978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B56339" w:rsidRPr="00E96978" w:rsidRDefault="00B56339" w:rsidP="00B5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339" w:rsidRPr="00E96978" w:rsidRDefault="00B56339" w:rsidP="00B56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78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выделения и использования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Pr="00E96978">
        <w:rPr>
          <w:rFonts w:ascii="Times New Roman" w:hAnsi="Times New Roman" w:cs="Times New Roman"/>
          <w:sz w:val="28"/>
          <w:szCs w:val="28"/>
        </w:rPr>
        <w:t xml:space="preserve">на представительские расходы и расходы на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9697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96978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3D1555">
        <w:rPr>
          <w:rFonts w:ascii="Times New Roman" w:hAnsi="Times New Roman" w:cs="Times New Roman"/>
          <w:sz w:val="28"/>
          <w:szCs w:val="28"/>
        </w:rPr>
        <w:t>самоуправления</w:t>
      </w:r>
      <w:r w:rsidRPr="007328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96978">
        <w:rPr>
          <w:rFonts w:ascii="Times New Roman" w:hAnsi="Times New Roman" w:cs="Times New Roman"/>
          <w:sz w:val="28"/>
          <w:szCs w:val="28"/>
        </w:rPr>
        <w:t>, регламентирует отчетность использования указанных средств.</w:t>
      </w:r>
    </w:p>
    <w:p w:rsidR="00B56339" w:rsidRPr="00E96978" w:rsidRDefault="00B56339" w:rsidP="00B563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78">
        <w:rPr>
          <w:rFonts w:ascii="Times New Roman" w:hAnsi="Times New Roman" w:cs="Times New Roman"/>
          <w:sz w:val="28"/>
          <w:szCs w:val="28"/>
        </w:rPr>
        <w:t>2. Представительские расходы - расходы, связанные с проведением официальных приемов, обслуживанием официальных делегаций, организацией и проведением переговоров, совещаний, конференций с целью установления и (или) поддержания взаимовыгодного сотрудничества.</w:t>
      </w:r>
    </w:p>
    <w:p w:rsidR="00B56339" w:rsidRPr="00E96978" w:rsidRDefault="00B56339" w:rsidP="00B563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78">
        <w:rPr>
          <w:rFonts w:ascii="Times New Roman" w:hAnsi="Times New Roman" w:cs="Times New Roman"/>
          <w:sz w:val="28"/>
          <w:szCs w:val="28"/>
        </w:rPr>
        <w:t>К представительским расходам относятся расходы на проведение официального приема (завтрака, обеда или иного аналогичного мероприятия) для вышеуказанных лиц, а также официальных лиц органов местного самоуправления, транспортное обеспечение, буфетное и культурное обслуживание.</w:t>
      </w:r>
    </w:p>
    <w:p w:rsidR="00B56339" w:rsidRPr="00E96978" w:rsidRDefault="00B56339" w:rsidP="00B563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78">
        <w:rPr>
          <w:rFonts w:ascii="Times New Roman" w:hAnsi="Times New Roman" w:cs="Times New Roman"/>
          <w:sz w:val="28"/>
          <w:szCs w:val="28"/>
        </w:rPr>
        <w:t xml:space="preserve">3. Расходы на мероприятия - расходы, связанные с проведением презентаций, заседаний сессий, публичных и депутатских слушаний, "круглых столов", конференций, открытием выставок и других мероприятий, проводимых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96978">
        <w:rPr>
          <w:rFonts w:ascii="Times New Roman" w:hAnsi="Times New Roman" w:cs="Times New Roman"/>
          <w:sz w:val="28"/>
          <w:szCs w:val="28"/>
        </w:rPr>
        <w:t>в рамках реализации возложенных полномочий.</w:t>
      </w:r>
    </w:p>
    <w:p w:rsidR="00B56339" w:rsidRPr="00E96978" w:rsidRDefault="00B56339" w:rsidP="00B563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78">
        <w:rPr>
          <w:rFonts w:ascii="Times New Roman" w:hAnsi="Times New Roman" w:cs="Times New Roman"/>
          <w:sz w:val="28"/>
          <w:szCs w:val="28"/>
        </w:rPr>
        <w:t>К расходам на мероприятия относятся расходы по приобретению сувениров, подарков, цветов для участия в мероприятиях, изготовлению грамот, благодарственных писем, расходы на информационно-презентационные материалы, канцелярские и письменные принадлежности, организацию питания участников, транспортное обеспечение, буфетное и культурное обслуживание.</w:t>
      </w:r>
    </w:p>
    <w:p w:rsidR="00B56339" w:rsidRPr="00E96978" w:rsidRDefault="00B56339" w:rsidP="00B563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78">
        <w:rPr>
          <w:rFonts w:ascii="Times New Roman" w:hAnsi="Times New Roman" w:cs="Times New Roman"/>
          <w:sz w:val="28"/>
          <w:szCs w:val="28"/>
        </w:rPr>
        <w:lastRenderedPageBreak/>
        <w:t xml:space="preserve">4. Представительские расходы и расходы на мероприятия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96978">
        <w:rPr>
          <w:rFonts w:ascii="Times New Roman" w:hAnsi="Times New Roman" w:cs="Times New Roman"/>
          <w:sz w:val="28"/>
          <w:szCs w:val="28"/>
        </w:rPr>
        <w:t xml:space="preserve"> могут осуществляться как самостоятельные расходы, а также в составе общих расходов на проведение мероприятий.</w:t>
      </w:r>
    </w:p>
    <w:p w:rsidR="00B56339" w:rsidRPr="00E96978" w:rsidRDefault="00B56339" w:rsidP="00B5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339" w:rsidRDefault="00B56339" w:rsidP="00B563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0F71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E96978">
        <w:rPr>
          <w:rFonts w:ascii="Times New Roman" w:hAnsi="Times New Roman" w:cs="Times New Roman"/>
          <w:sz w:val="28"/>
          <w:szCs w:val="28"/>
        </w:rPr>
        <w:t xml:space="preserve"> Порядок выделения и использования средств </w:t>
      </w:r>
    </w:p>
    <w:p w:rsidR="00B56339" w:rsidRPr="00E96978" w:rsidRDefault="00B56339" w:rsidP="00B563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969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E96978">
        <w:rPr>
          <w:rFonts w:ascii="Times New Roman" w:hAnsi="Times New Roman" w:cs="Times New Roman"/>
          <w:sz w:val="28"/>
          <w:szCs w:val="28"/>
        </w:rPr>
        <w:t>представительские</w:t>
      </w:r>
      <w:proofErr w:type="gramEnd"/>
    </w:p>
    <w:p w:rsidR="00B56339" w:rsidRPr="00E96978" w:rsidRDefault="00B56339" w:rsidP="00B563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6978">
        <w:rPr>
          <w:rFonts w:ascii="Times New Roman" w:hAnsi="Times New Roman" w:cs="Times New Roman"/>
          <w:sz w:val="28"/>
          <w:szCs w:val="28"/>
        </w:rPr>
        <w:t>расходы и расходы на мероприятия</w:t>
      </w:r>
    </w:p>
    <w:p w:rsidR="00B56339" w:rsidRPr="00E96978" w:rsidRDefault="00B56339" w:rsidP="00B5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339" w:rsidRPr="00E96978" w:rsidRDefault="00B56339" w:rsidP="00B56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78">
        <w:rPr>
          <w:rFonts w:ascii="Times New Roman" w:hAnsi="Times New Roman" w:cs="Times New Roman"/>
          <w:sz w:val="28"/>
          <w:szCs w:val="28"/>
        </w:rPr>
        <w:t xml:space="preserve">1. Средства на представительские расходы и расходы на мероприятия планируются органами местного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96978">
        <w:rPr>
          <w:rFonts w:ascii="Times New Roman" w:hAnsi="Times New Roman" w:cs="Times New Roman"/>
          <w:sz w:val="28"/>
          <w:szCs w:val="28"/>
        </w:rPr>
        <w:t xml:space="preserve"> ежегодно в смете расходов в размере не более 4% от годового фонда оплаты труда органа местного самоуправления.</w:t>
      </w:r>
    </w:p>
    <w:p w:rsidR="00B56339" w:rsidRPr="00E96978" w:rsidRDefault="00B56339" w:rsidP="00B563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78">
        <w:rPr>
          <w:rFonts w:ascii="Times New Roman" w:hAnsi="Times New Roman" w:cs="Times New Roman"/>
          <w:sz w:val="28"/>
          <w:szCs w:val="28"/>
        </w:rPr>
        <w:t xml:space="preserve">2. Основанием для выделения средств на представительские расходы и расходы на проведение мероприятия органов местного самоуправления является распоряжение руководителя органа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96978">
        <w:rPr>
          <w:rFonts w:ascii="Times New Roman" w:hAnsi="Times New Roman" w:cs="Times New Roman"/>
          <w:sz w:val="28"/>
          <w:szCs w:val="28"/>
        </w:rPr>
        <w:t xml:space="preserve"> с указанием наименования и цели мероприятия, сроков проведения мероприятия, ответственного лица, утвержденной сметы расходов на каждое конкретное мероприятие.</w:t>
      </w:r>
    </w:p>
    <w:p w:rsidR="00B56339" w:rsidRPr="00E96978" w:rsidRDefault="00B56339" w:rsidP="00B563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78">
        <w:rPr>
          <w:rFonts w:ascii="Times New Roman" w:hAnsi="Times New Roman" w:cs="Times New Roman"/>
          <w:sz w:val="28"/>
          <w:szCs w:val="28"/>
        </w:rPr>
        <w:t xml:space="preserve">3. Выделение средств на представительские расходы и расходы на мероприятия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96978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нормами расходов, установленными в </w:t>
      </w:r>
      <w:hyperlink w:anchor="P99" w:history="1">
        <w:r w:rsidRPr="00E96978">
          <w:rPr>
            <w:rFonts w:ascii="Times New Roman" w:hAnsi="Times New Roman" w:cs="Times New Roman"/>
            <w:sz w:val="28"/>
            <w:szCs w:val="28"/>
          </w:rPr>
          <w:t>приложениях 1</w:t>
        </w:r>
      </w:hyperlink>
      <w:r w:rsidRPr="00E9697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1" w:history="1">
        <w:r w:rsidRPr="00E9697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96978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B56339" w:rsidRPr="00E96978" w:rsidRDefault="00B56339" w:rsidP="00B563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78">
        <w:rPr>
          <w:rFonts w:ascii="Times New Roman" w:hAnsi="Times New Roman" w:cs="Times New Roman"/>
          <w:sz w:val="28"/>
          <w:szCs w:val="28"/>
        </w:rPr>
        <w:t xml:space="preserve">4. Представительские расходы и расходы на мероприятия не являются обязательными при проведении мероприятий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96978">
        <w:rPr>
          <w:rFonts w:ascii="Times New Roman" w:hAnsi="Times New Roman" w:cs="Times New Roman"/>
          <w:sz w:val="28"/>
          <w:szCs w:val="28"/>
        </w:rPr>
        <w:t>.</w:t>
      </w:r>
    </w:p>
    <w:p w:rsidR="00B56339" w:rsidRPr="00E96978" w:rsidRDefault="00B56339" w:rsidP="00B563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78">
        <w:rPr>
          <w:rFonts w:ascii="Times New Roman" w:hAnsi="Times New Roman" w:cs="Times New Roman"/>
          <w:sz w:val="28"/>
          <w:szCs w:val="28"/>
        </w:rPr>
        <w:t>5. Представительские расходы и расходы на мероприятия могут быть проиндексированы с учетом прогнозируемого уровня инфляции, установленного действующим законодательством.</w:t>
      </w:r>
    </w:p>
    <w:p w:rsidR="00B56339" w:rsidRPr="00E96978" w:rsidRDefault="00B56339" w:rsidP="00B5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339" w:rsidRPr="00E96978" w:rsidRDefault="00B56339" w:rsidP="00B563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0F71">
        <w:rPr>
          <w:rFonts w:ascii="Times New Roman" w:hAnsi="Times New Roman" w:cs="Times New Roman"/>
          <w:b/>
          <w:sz w:val="28"/>
          <w:szCs w:val="28"/>
        </w:rPr>
        <w:t>Статья 3.</w:t>
      </w:r>
      <w:r w:rsidRPr="00E96978">
        <w:rPr>
          <w:rFonts w:ascii="Times New Roman" w:hAnsi="Times New Roman" w:cs="Times New Roman"/>
          <w:sz w:val="28"/>
          <w:szCs w:val="28"/>
        </w:rPr>
        <w:t xml:space="preserve"> Отчетность и контроль</w:t>
      </w:r>
    </w:p>
    <w:p w:rsidR="00B56339" w:rsidRPr="00E96978" w:rsidRDefault="00B56339" w:rsidP="00B5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339" w:rsidRPr="00E96978" w:rsidRDefault="00B56339" w:rsidP="00B56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78">
        <w:rPr>
          <w:rFonts w:ascii="Times New Roman" w:hAnsi="Times New Roman" w:cs="Times New Roman"/>
          <w:sz w:val="28"/>
          <w:szCs w:val="28"/>
        </w:rPr>
        <w:t>1. Не позднее трех дней после проведения приема либо мероприятия составляется отчет по произведенным представительским расходам или расходам на мероприятие в соответствии с требованиями, предъявляемыми к составлению бухгалтерской отчетности в Российской Федерации.</w:t>
      </w:r>
    </w:p>
    <w:p w:rsidR="00B56339" w:rsidRPr="00E96978" w:rsidRDefault="00B56339" w:rsidP="00B563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78">
        <w:rPr>
          <w:rFonts w:ascii="Times New Roman" w:hAnsi="Times New Roman" w:cs="Times New Roman"/>
          <w:sz w:val="28"/>
          <w:szCs w:val="28"/>
        </w:rPr>
        <w:t>2. Списание затрат на представительские расходы или расходы на мероприятие производится при наличии первичных учетных документов, утвержденных руководителем органа местного самоуправления:</w:t>
      </w:r>
    </w:p>
    <w:p w:rsidR="00B56339" w:rsidRPr="00E96978" w:rsidRDefault="00B56339" w:rsidP="00B563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78">
        <w:rPr>
          <w:rFonts w:ascii="Times New Roman" w:hAnsi="Times New Roman" w:cs="Times New Roman"/>
          <w:sz w:val="28"/>
          <w:szCs w:val="28"/>
        </w:rPr>
        <w:t>- счетов-фактур, расчетно-платежных документов;</w:t>
      </w:r>
    </w:p>
    <w:p w:rsidR="00B56339" w:rsidRPr="00E96978" w:rsidRDefault="00B56339" w:rsidP="00B563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78">
        <w:rPr>
          <w:rFonts w:ascii="Times New Roman" w:hAnsi="Times New Roman" w:cs="Times New Roman"/>
          <w:sz w:val="28"/>
          <w:szCs w:val="28"/>
        </w:rPr>
        <w:t>- актов выполненных работ, оказанных услуг;</w:t>
      </w:r>
    </w:p>
    <w:p w:rsidR="00B56339" w:rsidRPr="00E96978" w:rsidRDefault="00B56339" w:rsidP="00B563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78">
        <w:rPr>
          <w:rFonts w:ascii="Times New Roman" w:hAnsi="Times New Roman" w:cs="Times New Roman"/>
          <w:sz w:val="28"/>
          <w:szCs w:val="28"/>
        </w:rPr>
        <w:lastRenderedPageBreak/>
        <w:t>- других документов, свидетельствующих о размере произведенных расходов.</w:t>
      </w:r>
    </w:p>
    <w:p w:rsidR="00B56339" w:rsidRPr="00E96978" w:rsidRDefault="00B56339" w:rsidP="00B563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78">
        <w:rPr>
          <w:rFonts w:ascii="Times New Roman" w:hAnsi="Times New Roman" w:cs="Times New Roman"/>
          <w:sz w:val="28"/>
          <w:szCs w:val="28"/>
        </w:rPr>
        <w:t>В отчете по произведенным представительским расходам или расходам на мероприятия должны быть указаны:</w:t>
      </w:r>
    </w:p>
    <w:p w:rsidR="00B56339" w:rsidRPr="00E96978" w:rsidRDefault="00B56339" w:rsidP="00B563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78">
        <w:rPr>
          <w:rFonts w:ascii="Times New Roman" w:hAnsi="Times New Roman" w:cs="Times New Roman"/>
          <w:sz w:val="28"/>
          <w:szCs w:val="28"/>
        </w:rPr>
        <w:t>- дата и место проведения;</w:t>
      </w:r>
    </w:p>
    <w:p w:rsidR="00B56339" w:rsidRPr="00E96978" w:rsidRDefault="00B56339" w:rsidP="00B563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78">
        <w:rPr>
          <w:rFonts w:ascii="Times New Roman" w:hAnsi="Times New Roman" w:cs="Times New Roman"/>
          <w:sz w:val="28"/>
          <w:szCs w:val="28"/>
        </w:rPr>
        <w:t>- перечень осуществленных представительских расходов с указанием числа лиц, принявших участие в них;</w:t>
      </w:r>
    </w:p>
    <w:p w:rsidR="00B56339" w:rsidRPr="00E96978" w:rsidRDefault="00B56339" w:rsidP="00B563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78">
        <w:rPr>
          <w:rFonts w:ascii="Times New Roman" w:hAnsi="Times New Roman" w:cs="Times New Roman"/>
          <w:sz w:val="28"/>
          <w:szCs w:val="28"/>
        </w:rPr>
        <w:t>- размер осуществленных расходов, в том числе по каждому мероприятию;</w:t>
      </w:r>
    </w:p>
    <w:p w:rsidR="00B56339" w:rsidRPr="00E96978" w:rsidRDefault="00B56339" w:rsidP="00B563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78">
        <w:rPr>
          <w:rFonts w:ascii="Times New Roman" w:hAnsi="Times New Roman" w:cs="Times New Roman"/>
          <w:sz w:val="28"/>
          <w:szCs w:val="28"/>
        </w:rPr>
        <w:t xml:space="preserve">- иные обязательные реквизиты в соответствии с Федеральным </w:t>
      </w:r>
      <w:hyperlink r:id="rId8" w:history="1">
        <w:r w:rsidRPr="00E969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6978">
        <w:rPr>
          <w:rFonts w:ascii="Times New Roman" w:hAnsi="Times New Roman" w:cs="Times New Roman"/>
          <w:sz w:val="28"/>
          <w:szCs w:val="28"/>
        </w:rPr>
        <w:t xml:space="preserve"> "О бухгалтерском учете".</w:t>
      </w:r>
    </w:p>
    <w:p w:rsidR="00B56339" w:rsidRPr="00E96978" w:rsidRDefault="00B56339" w:rsidP="00B563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78">
        <w:rPr>
          <w:rFonts w:ascii="Times New Roman" w:hAnsi="Times New Roman" w:cs="Times New Roman"/>
          <w:sz w:val="28"/>
          <w:szCs w:val="28"/>
        </w:rPr>
        <w:t xml:space="preserve">3. Списание затрат на представительские расходы и расходы на мероприятия производится в размерах, не превышающих нормы расходов, указанных в </w:t>
      </w:r>
      <w:hyperlink w:anchor="P99" w:history="1">
        <w:r w:rsidRPr="00E96978">
          <w:rPr>
            <w:rFonts w:ascii="Times New Roman" w:hAnsi="Times New Roman" w:cs="Times New Roman"/>
            <w:sz w:val="28"/>
            <w:szCs w:val="28"/>
          </w:rPr>
          <w:t>приложениях 1</w:t>
        </w:r>
      </w:hyperlink>
      <w:r w:rsidRPr="00E9697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1" w:history="1">
        <w:r w:rsidRPr="00E9697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96978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B56339" w:rsidRPr="00E96978" w:rsidRDefault="00B56339" w:rsidP="00B563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78">
        <w:rPr>
          <w:rFonts w:ascii="Times New Roman" w:hAnsi="Times New Roman" w:cs="Times New Roman"/>
          <w:sz w:val="28"/>
          <w:szCs w:val="28"/>
        </w:rPr>
        <w:t>4. Представление отчета по произведенным расходам возлагается на должностное лицо, ответственное за проведение мероприятия.</w:t>
      </w:r>
    </w:p>
    <w:p w:rsidR="00B56339" w:rsidRPr="00E96978" w:rsidRDefault="00B56339" w:rsidP="00B563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7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969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6978">
        <w:rPr>
          <w:rFonts w:ascii="Times New Roman" w:hAnsi="Times New Roman" w:cs="Times New Roman"/>
          <w:sz w:val="28"/>
          <w:szCs w:val="28"/>
        </w:rPr>
        <w:t xml:space="preserve"> правильностью составления и сроками представления отчета по проведенным мероприятиям возлагается на бухгалтерскую службу органа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96978">
        <w:rPr>
          <w:rFonts w:ascii="Times New Roman" w:hAnsi="Times New Roman" w:cs="Times New Roman"/>
          <w:sz w:val="28"/>
          <w:szCs w:val="28"/>
        </w:rPr>
        <w:t>.</w:t>
      </w:r>
    </w:p>
    <w:p w:rsidR="00B56339" w:rsidRPr="00E96978" w:rsidRDefault="00B56339" w:rsidP="00B5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339" w:rsidRPr="00E96978" w:rsidRDefault="00B56339" w:rsidP="00B563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0F71">
        <w:rPr>
          <w:rFonts w:ascii="Times New Roman" w:hAnsi="Times New Roman" w:cs="Times New Roman"/>
          <w:b/>
          <w:sz w:val="28"/>
          <w:szCs w:val="28"/>
        </w:rPr>
        <w:t>Статья 4.</w:t>
      </w:r>
      <w:r w:rsidRPr="00E96978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</w:p>
    <w:p w:rsidR="00B56339" w:rsidRPr="00E96978" w:rsidRDefault="00B56339" w:rsidP="00B5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339" w:rsidRPr="00E96978" w:rsidRDefault="00B56339" w:rsidP="00B56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78">
        <w:rPr>
          <w:rFonts w:ascii="Times New Roman" w:hAnsi="Times New Roman" w:cs="Times New Roman"/>
          <w:sz w:val="28"/>
          <w:szCs w:val="28"/>
        </w:rPr>
        <w:t xml:space="preserve">1. Ответственность за целевое использование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96978">
        <w:rPr>
          <w:rFonts w:ascii="Times New Roman" w:hAnsi="Times New Roman" w:cs="Times New Roman"/>
          <w:sz w:val="28"/>
          <w:szCs w:val="28"/>
        </w:rPr>
        <w:t xml:space="preserve"> несет руководитель органа местного самоуправления.</w:t>
      </w:r>
    </w:p>
    <w:p w:rsidR="00B56339" w:rsidRPr="00E96978" w:rsidRDefault="00B56339" w:rsidP="00B563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78">
        <w:rPr>
          <w:rFonts w:ascii="Times New Roman" w:hAnsi="Times New Roman" w:cs="Times New Roman"/>
          <w:sz w:val="28"/>
          <w:szCs w:val="28"/>
        </w:rPr>
        <w:t xml:space="preserve">2. В случае нецелевого использования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96978">
        <w:rPr>
          <w:rFonts w:ascii="Times New Roman" w:hAnsi="Times New Roman" w:cs="Times New Roman"/>
          <w:sz w:val="28"/>
          <w:szCs w:val="28"/>
        </w:rPr>
        <w:t xml:space="preserve"> виновные должностные лица несут ответственность в соответствии с Бюджетным </w:t>
      </w:r>
      <w:hyperlink r:id="rId9" w:history="1">
        <w:r w:rsidRPr="00E9697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9697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E9697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9697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или Уголовным </w:t>
      </w:r>
      <w:hyperlink r:id="rId11" w:history="1">
        <w:r w:rsidRPr="00E9697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9697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56339" w:rsidRPr="00E96978" w:rsidRDefault="00B56339" w:rsidP="00B5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339" w:rsidRPr="00E96978" w:rsidRDefault="00B56339" w:rsidP="00B563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0F71">
        <w:rPr>
          <w:rFonts w:ascii="Times New Roman" w:hAnsi="Times New Roman" w:cs="Times New Roman"/>
          <w:b/>
          <w:sz w:val="28"/>
          <w:szCs w:val="28"/>
        </w:rPr>
        <w:t>Статья 5.</w:t>
      </w:r>
      <w:r w:rsidRPr="00E96978">
        <w:rPr>
          <w:rFonts w:ascii="Times New Roman" w:hAnsi="Times New Roman" w:cs="Times New Roman"/>
          <w:sz w:val="28"/>
          <w:szCs w:val="28"/>
        </w:rPr>
        <w:t xml:space="preserve"> Заключительные положения</w:t>
      </w:r>
    </w:p>
    <w:p w:rsidR="00B56339" w:rsidRPr="00E96978" w:rsidRDefault="00B56339" w:rsidP="00B5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339" w:rsidRPr="00E96978" w:rsidRDefault="00B56339" w:rsidP="00B56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78">
        <w:rPr>
          <w:rFonts w:ascii="Times New Roman" w:hAnsi="Times New Roman" w:cs="Times New Roman"/>
          <w:sz w:val="28"/>
          <w:szCs w:val="28"/>
        </w:rPr>
        <w:t>1. Настоящее Положение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E96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9697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B56339" w:rsidRPr="00E96978" w:rsidRDefault="00B56339" w:rsidP="00B5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339" w:rsidRDefault="00B56339" w:rsidP="00B5633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 администрации</w:t>
      </w:r>
      <w:r w:rsidRPr="00E2253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6339" w:rsidRPr="00E22535" w:rsidRDefault="00B56339" w:rsidP="00B5633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2535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53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E22535">
        <w:rPr>
          <w:rFonts w:ascii="Times New Roman" w:hAnsi="Times New Roman" w:cs="Times New Roman"/>
          <w:b/>
          <w:sz w:val="28"/>
          <w:szCs w:val="28"/>
        </w:rPr>
        <w:tab/>
      </w:r>
      <w:r w:rsidRPr="00E22535">
        <w:rPr>
          <w:rFonts w:ascii="Times New Roman" w:hAnsi="Times New Roman" w:cs="Times New Roman"/>
          <w:b/>
          <w:sz w:val="28"/>
          <w:szCs w:val="28"/>
        </w:rPr>
        <w:tab/>
      </w:r>
      <w:r w:rsidRPr="00E22535">
        <w:rPr>
          <w:rFonts w:ascii="Times New Roman" w:hAnsi="Times New Roman" w:cs="Times New Roman"/>
          <w:b/>
          <w:sz w:val="28"/>
          <w:szCs w:val="28"/>
        </w:rPr>
        <w:tab/>
      </w:r>
      <w:r w:rsidRPr="00E2253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Р.И.Ченцов</w:t>
      </w:r>
      <w:proofErr w:type="spellEnd"/>
    </w:p>
    <w:p w:rsidR="00B56339" w:rsidRPr="00E96978" w:rsidRDefault="00B56339" w:rsidP="00B5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339" w:rsidRDefault="00B56339" w:rsidP="00B56339">
      <w:pPr>
        <w:pStyle w:val="ConsPlusNormal"/>
        <w:tabs>
          <w:tab w:val="left" w:pos="70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6339" w:rsidRDefault="00B56339" w:rsidP="00B56339">
      <w:pPr>
        <w:pStyle w:val="ConsPlusNormal"/>
        <w:tabs>
          <w:tab w:val="left" w:pos="70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6339" w:rsidRPr="00E96978" w:rsidRDefault="00B56339" w:rsidP="00B563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9697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6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56339" w:rsidRDefault="00B56339" w:rsidP="00B563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96978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97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E96978">
        <w:rPr>
          <w:rFonts w:ascii="Times New Roman" w:hAnsi="Times New Roman" w:cs="Times New Roman"/>
          <w:sz w:val="28"/>
          <w:szCs w:val="28"/>
        </w:rPr>
        <w:t>представительских</w:t>
      </w:r>
      <w:proofErr w:type="gramEnd"/>
    </w:p>
    <w:p w:rsidR="00B56339" w:rsidRPr="00E96978" w:rsidRDefault="00B56339" w:rsidP="00B563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96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96978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978">
        <w:rPr>
          <w:rFonts w:ascii="Times New Roman" w:hAnsi="Times New Roman" w:cs="Times New Roman"/>
          <w:sz w:val="28"/>
          <w:szCs w:val="28"/>
        </w:rPr>
        <w:t>и расходах на мероприятия</w:t>
      </w:r>
    </w:p>
    <w:p w:rsidR="00B56339" w:rsidRPr="00E96978" w:rsidRDefault="00B56339" w:rsidP="00B563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</w:t>
      </w:r>
      <w:r w:rsidRPr="00E96978">
        <w:rPr>
          <w:rFonts w:ascii="Times New Roman" w:hAnsi="Times New Roman" w:cs="Times New Roman"/>
          <w:sz w:val="28"/>
          <w:szCs w:val="28"/>
        </w:rPr>
        <w:t>рганов местного самоуправления</w:t>
      </w:r>
    </w:p>
    <w:p w:rsidR="00B56339" w:rsidRPr="00E96978" w:rsidRDefault="00B56339" w:rsidP="00B563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56339" w:rsidRDefault="00B56339" w:rsidP="00B5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339" w:rsidRPr="00E96978" w:rsidRDefault="00B56339" w:rsidP="00B5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339" w:rsidRPr="00E96978" w:rsidRDefault="00B56339" w:rsidP="00B563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9"/>
      <w:bookmarkEnd w:id="0"/>
      <w:r w:rsidRPr="00E96978">
        <w:rPr>
          <w:rFonts w:ascii="Times New Roman" w:hAnsi="Times New Roman" w:cs="Times New Roman"/>
          <w:sz w:val="28"/>
          <w:szCs w:val="28"/>
        </w:rPr>
        <w:t>ПРЕДЕЛЬНЫЕ НОРМЫ ПРЕДСТАВИТЕЛЬСКИХ РАСХОДОВ</w:t>
      </w:r>
    </w:p>
    <w:p w:rsidR="00B56339" w:rsidRPr="00E96978" w:rsidRDefault="00B56339" w:rsidP="00B5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63"/>
        <w:gridCol w:w="2264"/>
      </w:tblGrid>
      <w:tr w:rsidR="00B56339" w:rsidRPr="00E96978" w:rsidTr="006431A2">
        <w:tc>
          <w:tcPr>
            <w:tcW w:w="624" w:type="dxa"/>
          </w:tcPr>
          <w:p w:rsidR="00B56339" w:rsidRPr="00E37473" w:rsidRDefault="00B56339" w:rsidP="00643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gramStart"/>
            <w:r w:rsidRPr="00E374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3747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463" w:type="dxa"/>
          </w:tcPr>
          <w:p w:rsidR="00B56339" w:rsidRPr="00E37473" w:rsidRDefault="00B56339" w:rsidP="00643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4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264" w:type="dxa"/>
          </w:tcPr>
          <w:p w:rsidR="00B56339" w:rsidRPr="00E37473" w:rsidRDefault="00B56339" w:rsidP="00643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473">
              <w:rPr>
                <w:rFonts w:ascii="Times New Roman" w:hAnsi="Times New Roman" w:cs="Times New Roman"/>
                <w:b/>
                <w:sz w:val="28"/>
                <w:szCs w:val="28"/>
              </w:rPr>
              <w:t>Норма, в руб.</w:t>
            </w:r>
          </w:p>
        </w:tc>
      </w:tr>
      <w:tr w:rsidR="00B56339" w:rsidRPr="00E96978" w:rsidTr="006431A2">
        <w:tc>
          <w:tcPr>
            <w:tcW w:w="624" w:type="dxa"/>
          </w:tcPr>
          <w:p w:rsidR="00B56339" w:rsidRPr="00E96978" w:rsidRDefault="00B56339" w:rsidP="00643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3" w:type="dxa"/>
          </w:tcPr>
          <w:p w:rsidR="00B56339" w:rsidRPr="00E96978" w:rsidRDefault="00B56339" w:rsidP="006431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Буфетное обслуживание (на одного участника в день)</w:t>
            </w:r>
          </w:p>
        </w:tc>
        <w:tc>
          <w:tcPr>
            <w:tcW w:w="2264" w:type="dxa"/>
          </w:tcPr>
          <w:p w:rsidR="00B56339" w:rsidRPr="00E96978" w:rsidRDefault="00B56339" w:rsidP="00643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до 150,00</w:t>
            </w:r>
          </w:p>
        </w:tc>
      </w:tr>
      <w:tr w:rsidR="00B56339" w:rsidRPr="00E96978" w:rsidTr="006431A2">
        <w:tc>
          <w:tcPr>
            <w:tcW w:w="624" w:type="dxa"/>
          </w:tcPr>
          <w:p w:rsidR="00B56339" w:rsidRPr="00E96978" w:rsidRDefault="00B56339" w:rsidP="00643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3" w:type="dxa"/>
          </w:tcPr>
          <w:p w:rsidR="00B56339" w:rsidRPr="00E96978" w:rsidRDefault="00B56339" w:rsidP="006431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Культурное обслуживание (на одного человека в день, включая переводчика и сопровождающего)</w:t>
            </w:r>
          </w:p>
        </w:tc>
        <w:tc>
          <w:tcPr>
            <w:tcW w:w="2264" w:type="dxa"/>
          </w:tcPr>
          <w:p w:rsidR="00B56339" w:rsidRPr="00E96978" w:rsidRDefault="00B56339" w:rsidP="00643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до 100,00</w:t>
            </w:r>
          </w:p>
        </w:tc>
      </w:tr>
      <w:tr w:rsidR="00B56339" w:rsidRPr="00E96978" w:rsidTr="006431A2">
        <w:tc>
          <w:tcPr>
            <w:tcW w:w="624" w:type="dxa"/>
          </w:tcPr>
          <w:p w:rsidR="00B56339" w:rsidRPr="00E96978" w:rsidRDefault="00B56339" w:rsidP="00643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3" w:type="dxa"/>
          </w:tcPr>
          <w:p w:rsidR="00B56339" w:rsidRPr="00E96978" w:rsidRDefault="00B56339" w:rsidP="006431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Сувениры, памятные подарки (на одного члена делегации)</w:t>
            </w:r>
          </w:p>
        </w:tc>
        <w:tc>
          <w:tcPr>
            <w:tcW w:w="2264" w:type="dxa"/>
          </w:tcPr>
          <w:p w:rsidR="00B56339" w:rsidRPr="00E96978" w:rsidRDefault="00B56339" w:rsidP="00643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4 0</w:t>
            </w: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B56339" w:rsidRPr="00E96978" w:rsidTr="006431A2">
        <w:tc>
          <w:tcPr>
            <w:tcW w:w="624" w:type="dxa"/>
          </w:tcPr>
          <w:p w:rsidR="00B56339" w:rsidRPr="00E96978" w:rsidRDefault="00B56339" w:rsidP="00643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3" w:type="dxa"/>
          </w:tcPr>
          <w:p w:rsidR="00B56339" w:rsidRPr="00E96978" w:rsidRDefault="00B56339" w:rsidP="006431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Информационно-презентационные материалы, канцелярские и письменные принадлежности (на одного члена делегации на время пребывания)</w:t>
            </w:r>
          </w:p>
        </w:tc>
        <w:tc>
          <w:tcPr>
            <w:tcW w:w="2264" w:type="dxa"/>
          </w:tcPr>
          <w:p w:rsidR="00B56339" w:rsidRPr="00E96978" w:rsidRDefault="00B56339" w:rsidP="00643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до 300,00</w:t>
            </w:r>
          </w:p>
        </w:tc>
      </w:tr>
      <w:tr w:rsidR="00B56339" w:rsidRPr="00E96978" w:rsidTr="006431A2">
        <w:tc>
          <w:tcPr>
            <w:tcW w:w="624" w:type="dxa"/>
          </w:tcPr>
          <w:p w:rsidR="00B56339" w:rsidRPr="00E96978" w:rsidRDefault="00B56339" w:rsidP="00643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3" w:type="dxa"/>
          </w:tcPr>
          <w:p w:rsidR="00B56339" w:rsidRPr="00E96978" w:rsidRDefault="00B56339" w:rsidP="006431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Оплата (на одного участника) завтрака, обеда, ужина или другого аналогичного мероприятия</w:t>
            </w:r>
          </w:p>
        </w:tc>
        <w:tc>
          <w:tcPr>
            <w:tcW w:w="2264" w:type="dxa"/>
          </w:tcPr>
          <w:p w:rsidR="00B56339" w:rsidRPr="00E96978" w:rsidRDefault="00B56339" w:rsidP="00643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до 1 000,00</w:t>
            </w:r>
          </w:p>
        </w:tc>
      </w:tr>
      <w:tr w:rsidR="00B56339" w:rsidRPr="00E96978" w:rsidTr="006431A2">
        <w:tc>
          <w:tcPr>
            <w:tcW w:w="624" w:type="dxa"/>
          </w:tcPr>
          <w:p w:rsidR="00B56339" w:rsidRPr="00E96978" w:rsidRDefault="00B56339" w:rsidP="00643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3" w:type="dxa"/>
          </w:tcPr>
          <w:p w:rsidR="00B56339" w:rsidRPr="00E96978" w:rsidRDefault="00B56339" w:rsidP="006431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обслуживание, в том числе фотоуслуги (на одного члена делегации в день)</w:t>
            </w:r>
          </w:p>
        </w:tc>
        <w:tc>
          <w:tcPr>
            <w:tcW w:w="2264" w:type="dxa"/>
          </w:tcPr>
          <w:p w:rsidR="00B56339" w:rsidRPr="00E96978" w:rsidRDefault="00B56339" w:rsidP="00643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до 100,00</w:t>
            </w:r>
          </w:p>
        </w:tc>
      </w:tr>
      <w:tr w:rsidR="00B56339" w:rsidRPr="00E96978" w:rsidTr="006431A2">
        <w:tc>
          <w:tcPr>
            <w:tcW w:w="624" w:type="dxa"/>
          </w:tcPr>
          <w:p w:rsidR="00B56339" w:rsidRPr="00E96978" w:rsidRDefault="00B56339" w:rsidP="00643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3" w:type="dxa"/>
          </w:tcPr>
          <w:p w:rsidR="00B56339" w:rsidRPr="00E96978" w:rsidRDefault="00B56339" w:rsidP="006431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Транспортное обслуживание</w:t>
            </w:r>
          </w:p>
        </w:tc>
        <w:tc>
          <w:tcPr>
            <w:tcW w:w="2264" w:type="dxa"/>
          </w:tcPr>
          <w:p w:rsidR="00B56339" w:rsidRPr="00E96978" w:rsidRDefault="00B56339" w:rsidP="00643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 xml:space="preserve">По тарифам, установленным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</w:tbl>
    <w:p w:rsidR="00B56339" w:rsidRPr="00E96978" w:rsidRDefault="00B56339" w:rsidP="00B5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339" w:rsidRPr="00E96978" w:rsidRDefault="00B56339" w:rsidP="00B56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78">
        <w:rPr>
          <w:rFonts w:ascii="Times New Roman" w:hAnsi="Times New Roman" w:cs="Times New Roman"/>
          <w:sz w:val="28"/>
          <w:szCs w:val="28"/>
        </w:rPr>
        <w:t>Примечание:</w:t>
      </w:r>
    </w:p>
    <w:p w:rsidR="00B56339" w:rsidRPr="00E96978" w:rsidRDefault="00B56339" w:rsidP="00B563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78">
        <w:rPr>
          <w:rFonts w:ascii="Times New Roman" w:hAnsi="Times New Roman" w:cs="Times New Roman"/>
          <w:sz w:val="28"/>
          <w:szCs w:val="28"/>
        </w:rPr>
        <w:t xml:space="preserve">1. Во время завтрака, обеда, ужина или иного аналогичного мероприятия, связанного с официальным приемом делегаций, количество участников со стороны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96978">
        <w:rPr>
          <w:rFonts w:ascii="Times New Roman" w:hAnsi="Times New Roman" w:cs="Times New Roman"/>
          <w:sz w:val="28"/>
          <w:szCs w:val="28"/>
        </w:rPr>
        <w:t xml:space="preserve"> не должно превышать количество участников со стороны делегаций.</w:t>
      </w:r>
    </w:p>
    <w:p w:rsidR="00B56339" w:rsidRPr="00E96978" w:rsidRDefault="00B56339" w:rsidP="00B563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78">
        <w:rPr>
          <w:rFonts w:ascii="Times New Roman" w:hAnsi="Times New Roman" w:cs="Times New Roman"/>
          <w:sz w:val="28"/>
          <w:szCs w:val="28"/>
        </w:rPr>
        <w:t>2. При составе делегаций свыше 5 человек количество сопровождающих лиц, обслуживающих делегацию, должно определяться из расчета: один сопровождающий не менее чем на 5 человек.</w:t>
      </w:r>
    </w:p>
    <w:p w:rsidR="00B56339" w:rsidRDefault="00B56339" w:rsidP="00B5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339" w:rsidRPr="00E96978" w:rsidRDefault="00B56339" w:rsidP="00B563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Pr="00E9697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697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56339" w:rsidRDefault="00B56339" w:rsidP="00B563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96978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97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E96978">
        <w:rPr>
          <w:rFonts w:ascii="Times New Roman" w:hAnsi="Times New Roman" w:cs="Times New Roman"/>
          <w:sz w:val="28"/>
          <w:szCs w:val="28"/>
        </w:rPr>
        <w:t>представительских</w:t>
      </w:r>
      <w:proofErr w:type="gramEnd"/>
    </w:p>
    <w:p w:rsidR="00B56339" w:rsidRPr="00E96978" w:rsidRDefault="00B56339" w:rsidP="00B563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96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96978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978">
        <w:rPr>
          <w:rFonts w:ascii="Times New Roman" w:hAnsi="Times New Roman" w:cs="Times New Roman"/>
          <w:sz w:val="28"/>
          <w:szCs w:val="28"/>
        </w:rPr>
        <w:t>и расходах на мероприятия</w:t>
      </w:r>
    </w:p>
    <w:p w:rsidR="00B56339" w:rsidRPr="00E96978" w:rsidRDefault="00B56339" w:rsidP="00B563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</w:t>
      </w:r>
      <w:r w:rsidRPr="00E96978">
        <w:rPr>
          <w:rFonts w:ascii="Times New Roman" w:hAnsi="Times New Roman" w:cs="Times New Roman"/>
          <w:sz w:val="28"/>
          <w:szCs w:val="28"/>
        </w:rPr>
        <w:t>рганов местного самоуправления</w:t>
      </w:r>
    </w:p>
    <w:p w:rsidR="00B56339" w:rsidRPr="00E96978" w:rsidRDefault="00B56339" w:rsidP="00B563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56339" w:rsidRPr="00E96978" w:rsidRDefault="00B56339" w:rsidP="00B5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339" w:rsidRPr="00E96978" w:rsidRDefault="00B56339" w:rsidP="00B563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41"/>
      <w:bookmarkEnd w:id="2"/>
      <w:r w:rsidRPr="00E96978">
        <w:rPr>
          <w:rFonts w:ascii="Times New Roman" w:hAnsi="Times New Roman" w:cs="Times New Roman"/>
          <w:sz w:val="28"/>
          <w:szCs w:val="28"/>
        </w:rPr>
        <w:t>ПРЕДЕЛЬНЫЕ НОРМЫ РАСХОДОВ НА МЕРОПРИЯТИЯ</w:t>
      </w:r>
    </w:p>
    <w:p w:rsidR="00B56339" w:rsidRPr="00E96978" w:rsidRDefault="00B56339" w:rsidP="00B5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63"/>
        <w:gridCol w:w="2122"/>
      </w:tblGrid>
      <w:tr w:rsidR="00B56339" w:rsidRPr="00E96978" w:rsidTr="006431A2">
        <w:tc>
          <w:tcPr>
            <w:tcW w:w="624" w:type="dxa"/>
          </w:tcPr>
          <w:p w:rsidR="00B56339" w:rsidRPr="007D2BD6" w:rsidRDefault="00B56339" w:rsidP="00643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gramStart"/>
            <w:r w:rsidRPr="007D2B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D2BD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463" w:type="dxa"/>
          </w:tcPr>
          <w:p w:rsidR="00B56339" w:rsidRPr="007D2BD6" w:rsidRDefault="00B56339" w:rsidP="00643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B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22" w:type="dxa"/>
          </w:tcPr>
          <w:p w:rsidR="00B56339" w:rsidRPr="007D2BD6" w:rsidRDefault="00B56339" w:rsidP="00643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BD6">
              <w:rPr>
                <w:rFonts w:ascii="Times New Roman" w:hAnsi="Times New Roman" w:cs="Times New Roman"/>
                <w:b/>
                <w:sz w:val="28"/>
                <w:szCs w:val="28"/>
              </w:rPr>
              <w:t>Норма, в руб.</w:t>
            </w:r>
          </w:p>
        </w:tc>
      </w:tr>
      <w:tr w:rsidR="00B56339" w:rsidRPr="00E96978" w:rsidTr="006431A2">
        <w:tc>
          <w:tcPr>
            <w:tcW w:w="624" w:type="dxa"/>
          </w:tcPr>
          <w:p w:rsidR="00B56339" w:rsidRPr="00E96978" w:rsidRDefault="00B56339" w:rsidP="00643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3" w:type="dxa"/>
          </w:tcPr>
          <w:p w:rsidR="00B56339" w:rsidRPr="00E96978" w:rsidRDefault="00B56339" w:rsidP="006431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Буфетное обслуживание (на одного участника в день)</w:t>
            </w:r>
          </w:p>
        </w:tc>
        <w:tc>
          <w:tcPr>
            <w:tcW w:w="2122" w:type="dxa"/>
          </w:tcPr>
          <w:p w:rsidR="00B56339" w:rsidRPr="00E96978" w:rsidRDefault="00B56339" w:rsidP="00643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до 150,00</w:t>
            </w:r>
          </w:p>
        </w:tc>
      </w:tr>
      <w:tr w:rsidR="00B56339" w:rsidRPr="00E96978" w:rsidTr="006431A2">
        <w:tc>
          <w:tcPr>
            <w:tcW w:w="624" w:type="dxa"/>
          </w:tcPr>
          <w:p w:rsidR="00B56339" w:rsidRPr="00E96978" w:rsidRDefault="00B56339" w:rsidP="00643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3" w:type="dxa"/>
          </w:tcPr>
          <w:p w:rsidR="00B56339" w:rsidRPr="00E96978" w:rsidRDefault="00B56339" w:rsidP="006431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Сувениры, грамоты, благодарственные письма, цветы и др.</w:t>
            </w:r>
          </w:p>
        </w:tc>
        <w:tc>
          <w:tcPr>
            <w:tcW w:w="2122" w:type="dxa"/>
          </w:tcPr>
          <w:p w:rsidR="00B56339" w:rsidRPr="00E96978" w:rsidRDefault="00B56339" w:rsidP="00643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до 200,00</w:t>
            </w:r>
          </w:p>
        </w:tc>
      </w:tr>
      <w:tr w:rsidR="00B56339" w:rsidRPr="00E96978" w:rsidTr="006431A2">
        <w:tc>
          <w:tcPr>
            <w:tcW w:w="624" w:type="dxa"/>
          </w:tcPr>
          <w:p w:rsidR="00B56339" w:rsidRPr="00E96978" w:rsidRDefault="00B56339" w:rsidP="00643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3" w:type="dxa"/>
          </w:tcPr>
          <w:p w:rsidR="00B56339" w:rsidRPr="00E96978" w:rsidRDefault="00B56339" w:rsidP="006431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Информационно-презентационные материалы, канцелярские и письменные принадлежности (на одного участника)</w:t>
            </w:r>
          </w:p>
        </w:tc>
        <w:tc>
          <w:tcPr>
            <w:tcW w:w="2122" w:type="dxa"/>
          </w:tcPr>
          <w:p w:rsidR="00B56339" w:rsidRPr="00E96978" w:rsidRDefault="00B56339" w:rsidP="00643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до 300,00</w:t>
            </w:r>
          </w:p>
        </w:tc>
      </w:tr>
      <w:tr w:rsidR="00B56339" w:rsidRPr="00E96978" w:rsidTr="006431A2">
        <w:tc>
          <w:tcPr>
            <w:tcW w:w="624" w:type="dxa"/>
          </w:tcPr>
          <w:p w:rsidR="00B56339" w:rsidRPr="00E96978" w:rsidRDefault="00B56339" w:rsidP="00643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3" w:type="dxa"/>
          </w:tcPr>
          <w:p w:rsidR="00B56339" w:rsidRPr="00E96978" w:rsidRDefault="00B56339" w:rsidP="006431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Награждение ценными подарками</w:t>
            </w:r>
          </w:p>
        </w:tc>
        <w:tc>
          <w:tcPr>
            <w:tcW w:w="2122" w:type="dxa"/>
          </w:tcPr>
          <w:p w:rsidR="00B56339" w:rsidRPr="00E96978" w:rsidRDefault="00B56339" w:rsidP="00643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до 4000,00</w:t>
            </w:r>
          </w:p>
        </w:tc>
      </w:tr>
      <w:tr w:rsidR="00B56339" w:rsidRPr="00E96978" w:rsidTr="006431A2">
        <w:tc>
          <w:tcPr>
            <w:tcW w:w="624" w:type="dxa"/>
          </w:tcPr>
          <w:p w:rsidR="00B56339" w:rsidRPr="00E96978" w:rsidRDefault="00B56339" w:rsidP="00643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3" w:type="dxa"/>
          </w:tcPr>
          <w:p w:rsidR="00B56339" w:rsidRPr="00E96978" w:rsidRDefault="00B56339" w:rsidP="006431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Оплата (на одного участника) завтрака, обеда, ужина или другого аналогичного мероприятия</w:t>
            </w:r>
          </w:p>
        </w:tc>
        <w:tc>
          <w:tcPr>
            <w:tcW w:w="2122" w:type="dxa"/>
          </w:tcPr>
          <w:p w:rsidR="00B56339" w:rsidRPr="00E96978" w:rsidRDefault="00B56339" w:rsidP="00643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до 800,00</w:t>
            </w:r>
          </w:p>
        </w:tc>
      </w:tr>
      <w:tr w:rsidR="00B56339" w:rsidRPr="00E96978" w:rsidTr="006431A2">
        <w:tc>
          <w:tcPr>
            <w:tcW w:w="624" w:type="dxa"/>
          </w:tcPr>
          <w:p w:rsidR="00B56339" w:rsidRPr="00E96978" w:rsidRDefault="00B56339" w:rsidP="00643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3" w:type="dxa"/>
          </w:tcPr>
          <w:p w:rsidR="00B56339" w:rsidRPr="00E96978" w:rsidRDefault="00B56339" w:rsidP="006431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обслуживание, в том числе фотоуслуги (на одного участника)</w:t>
            </w:r>
          </w:p>
        </w:tc>
        <w:tc>
          <w:tcPr>
            <w:tcW w:w="2122" w:type="dxa"/>
          </w:tcPr>
          <w:p w:rsidR="00B56339" w:rsidRPr="00E96978" w:rsidRDefault="00B56339" w:rsidP="00643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до 100,00</w:t>
            </w:r>
          </w:p>
        </w:tc>
      </w:tr>
      <w:tr w:rsidR="00B56339" w:rsidRPr="00E96978" w:rsidTr="006431A2">
        <w:tc>
          <w:tcPr>
            <w:tcW w:w="624" w:type="dxa"/>
          </w:tcPr>
          <w:p w:rsidR="00B56339" w:rsidRPr="00E96978" w:rsidRDefault="00B56339" w:rsidP="00643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3" w:type="dxa"/>
          </w:tcPr>
          <w:p w:rsidR="00B56339" w:rsidRPr="00E96978" w:rsidRDefault="00B56339" w:rsidP="006431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>Транспортное обслуживание</w:t>
            </w:r>
          </w:p>
        </w:tc>
        <w:tc>
          <w:tcPr>
            <w:tcW w:w="2122" w:type="dxa"/>
          </w:tcPr>
          <w:p w:rsidR="00B56339" w:rsidRPr="00E96978" w:rsidRDefault="00B56339" w:rsidP="00643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78">
              <w:rPr>
                <w:rFonts w:ascii="Times New Roman" w:hAnsi="Times New Roman" w:cs="Times New Roman"/>
                <w:sz w:val="28"/>
                <w:szCs w:val="28"/>
              </w:rPr>
              <w:t xml:space="preserve">По тарифам, установленным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</w:tbl>
    <w:p w:rsidR="00B56339" w:rsidRPr="00E96978" w:rsidRDefault="00B56339" w:rsidP="00B5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339" w:rsidRPr="00F55312" w:rsidRDefault="00B56339" w:rsidP="00B56339">
      <w:pPr>
        <w:pStyle w:val="a3"/>
        <w:jc w:val="center"/>
        <w:rPr>
          <w:b/>
          <w:sz w:val="28"/>
          <w:szCs w:val="28"/>
        </w:rPr>
      </w:pPr>
    </w:p>
    <w:p w:rsidR="00B56339" w:rsidRDefault="00B56339" w:rsidP="00B56339">
      <w:pPr>
        <w:tabs>
          <w:tab w:val="left" w:pos="5400"/>
        </w:tabs>
        <w:spacing w:line="360" w:lineRule="auto"/>
        <w:ind w:firstLine="540"/>
        <w:jc w:val="right"/>
        <w:rPr>
          <w:sz w:val="28"/>
          <w:szCs w:val="28"/>
        </w:rPr>
      </w:pPr>
    </w:p>
    <w:p w:rsidR="00B56339" w:rsidRDefault="00B56339" w:rsidP="00B56339">
      <w:pPr>
        <w:tabs>
          <w:tab w:val="left" w:pos="5400"/>
          <w:tab w:val="left" w:pos="5990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6339" w:rsidRDefault="00B56339" w:rsidP="00B56339">
      <w:pPr>
        <w:tabs>
          <w:tab w:val="left" w:pos="5400"/>
          <w:tab w:val="left" w:pos="5990"/>
        </w:tabs>
        <w:spacing w:line="360" w:lineRule="auto"/>
        <w:ind w:firstLine="540"/>
        <w:rPr>
          <w:sz w:val="28"/>
          <w:szCs w:val="28"/>
        </w:rPr>
      </w:pPr>
    </w:p>
    <w:p w:rsidR="00B56339" w:rsidRDefault="00B56339" w:rsidP="00B56339">
      <w:pPr>
        <w:tabs>
          <w:tab w:val="left" w:pos="5400"/>
          <w:tab w:val="left" w:pos="5990"/>
        </w:tabs>
        <w:spacing w:line="360" w:lineRule="auto"/>
        <w:ind w:firstLine="540"/>
        <w:rPr>
          <w:sz w:val="28"/>
          <w:szCs w:val="28"/>
        </w:rPr>
      </w:pPr>
    </w:p>
    <w:p w:rsidR="00B56339" w:rsidRDefault="00B56339" w:rsidP="00B56339">
      <w:pPr>
        <w:tabs>
          <w:tab w:val="left" w:pos="5400"/>
          <w:tab w:val="left" w:pos="5990"/>
        </w:tabs>
        <w:spacing w:line="360" w:lineRule="auto"/>
        <w:ind w:firstLine="540"/>
        <w:rPr>
          <w:sz w:val="28"/>
          <w:szCs w:val="28"/>
        </w:rPr>
      </w:pPr>
    </w:p>
    <w:p w:rsidR="007C2E3E" w:rsidRDefault="007C2E3E"/>
    <w:sectPr w:rsidR="007C2E3E" w:rsidSect="00B563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39"/>
    <w:rsid w:val="007C2E3E"/>
    <w:rsid w:val="00B5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56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5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56339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B5633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56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6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aragraph">
    <w:name w:val="paragraph"/>
    <w:basedOn w:val="a"/>
    <w:rsid w:val="00B5633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56339"/>
  </w:style>
  <w:style w:type="character" w:customStyle="1" w:styleId="eop">
    <w:name w:val="eop"/>
    <w:basedOn w:val="a0"/>
    <w:rsid w:val="00B56339"/>
  </w:style>
  <w:style w:type="character" w:customStyle="1" w:styleId="spellingerror">
    <w:name w:val="spellingerror"/>
    <w:basedOn w:val="a0"/>
    <w:rsid w:val="00B56339"/>
  </w:style>
  <w:style w:type="character" w:customStyle="1" w:styleId="ConsPlusNormal0">
    <w:name w:val="ConsPlusNormal Знак"/>
    <w:link w:val="ConsPlusNormal"/>
    <w:locked/>
    <w:rsid w:val="00B5633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63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3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56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5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56339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B5633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56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6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aragraph">
    <w:name w:val="paragraph"/>
    <w:basedOn w:val="a"/>
    <w:rsid w:val="00B5633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56339"/>
  </w:style>
  <w:style w:type="character" w:customStyle="1" w:styleId="eop">
    <w:name w:val="eop"/>
    <w:basedOn w:val="a0"/>
    <w:rsid w:val="00B56339"/>
  </w:style>
  <w:style w:type="character" w:customStyle="1" w:styleId="spellingerror">
    <w:name w:val="spellingerror"/>
    <w:basedOn w:val="a0"/>
    <w:rsid w:val="00B56339"/>
  </w:style>
  <w:style w:type="character" w:customStyle="1" w:styleId="ConsPlusNormal0">
    <w:name w:val="ConsPlusNormal Знак"/>
    <w:link w:val="ConsPlusNormal"/>
    <w:locked/>
    <w:rsid w:val="00B5633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63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3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7687C9D9E207CC8311A131A1EDD66126884EBABB4AF165E86ACC50D6CD8668D04C716085403455B27984673Cm0NB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7687C9D9E207CC8311A131A1EDD661268F41BABE4FF165E86ACC50D6CD8668D04C716085403455B27984673Cm0NB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7687C9D9E207CC8311A131A1EDD661268F41BABE4FF165E86ACC50D6CD8668D04C716085403455B27984673Cm0NBM" TargetMode="External"/><Relationship Id="rId11" Type="http://schemas.openxmlformats.org/officeDocument/2006/relationships/hyperlink" Target="consultantplus://offline/ref=CB7687C9D9E207CC8311A131A1EDD661268F41BAB949F165E86ACC50D6CD8668D04C716085403455B27984673Cm0NBM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CB7687C9D9E207CC8311A131A1EDD661268F40B2BB4FF165E86ACC50D6CD8668D04C716085403455B27984673Cm0N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7687C9D9E207CC8311A131A1EDD661268F41BABE4FF165E86ACC50D6CD8668D04C716085403455B27984673Cm0N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2020-10-20T06:26:00Z</dcterms:created>
  <dcterms:modified xsi:type="dcterms:W3CDTF">2020-10-20T06:27:00Z</dcterms:modified>
</cp:coreProperties>
</file>