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A1D33" w:rsidTr="00762B95">
        <w:trPr>
          <w:cantSplit/>
          <w:trHeight w:val="1293"/>
          <w:jc w:val="center"/>
        </w:trPr>
        <w:tc>
          <w:tcPr>
            <w:tcW w:w="4608" w:type="dxa"/>
          </w:tcPr>
          <w:p w:rsidR="004A1D33" w:rsidRDefault="004A1D33" w:rsidP="00762B9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BDE903" wp14:editId="50A0DDB3">
                  <wp:extent cx="541020" cy="678180"/>
                  <wp:effectExtent l="0" t="0" r="0" b="7620"/>
                  <wp:docPr id="49" name="Рисунок 4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D33" w:rsidRDefault="004A1D33" w:rsidP="004A1D33">
      <w:pPr>
        <w:pStyle w:val="a4"/>
        <w:ind w:right="-94"/>
      </w:pPr>
      <w:r>
        <w:t>СОВЕТ  ДЕПУТАТОВ</w:t>
      </w:r>
    </w:p>
    <w:p w:rsidR="004A1D33" w:rsidRDefault="004A1D33" w:rsidP="004A1D33">
      <w:pPr>
        <w:pStyle w:val="a4"/>
        <w:ind w:right="-94"/>
      </w:pPr>
      <w:r>
        <w:t xml:space="preserve"> ДОБРИНСКОГО МУНИЦИПАЛЬНОГО РАЙОНА</w:t>
      </w:r>
    </w:p>
    <w:p w:rsidR="004A1D33" w:rsidRDefault="004A1D33" w:rsidP="004A1D3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A1D33" w:rsidRDefault="004A1D33" w:rsidP="004A1D33">
      <w:pPr>
        <w:ind w:right="-94"/>
        <w:jc w:val="center"/>
        <w:rPr>
          <w:sz w:val="28"/>
        </w:rPr>
      </w:pPr>
      <w:r>
        <w:rPr>
          <w:sz w:val="28"/>
        </w:rPr>
        <w:t xml:space="preserve">24-я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A1D33" w:rsidRDefault="004A1D33" w:rsidP="004A1D33">
      <w:pPr>
        <w:ind w:right="-94"/>
        <w:jc w:val="center"/>
        <w:rPr>
          <w:sz w:val="32"/>
        </w:rPr>
      </w:pPr>
    </w:p>
    <w:p w:rsidR="004A1D33" w:rsidRDefault="004A1D33" w:rsidP="004A1D33">
      <w:pPr>
        <w:ind w:right="-94"/>
        <w:jc w:val="center"/>
        <w:rPr>
          <w:sz w:val="32"/>
        </w:rPr>
      </w:pPr>
    </w:p>
    <w:p w:rsidR="004A1D33" w:rsidRPr="00A14901" w:rsidRDefault="004A1D33" w:rsidP="004A1D33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A14901">
        <w:rPr>
          <w:sz w:val="44"/>
          <w:lang w:val="ru-RU"/>
        </w:rPr>
        <w:t>РЕШЕНИЕ</w:t>
      </w:r>
    </w:p>
    <w:p w:rsidR="004A1D33" w:rsidRDefault="004A1D33" w:rsidP="004A1D33">
      <w:pPr>
        <w:pStyle w:val="3"/>
        <w:ind w:left="0"/>
        <w:jc w:val="center"/>
      </w:pPr>
    </w:p>
    <w:p w:rsidR="004A1D33" w:rsidRPr="00C80097" w:rsidRDefault="004A1D33" w:rsidP="004A1D33">
      <w:pPr>
        <w:pStyle w:val="a3"/>
        <w:rPr>
          <w:sz w:val="28"/>
          <w:szCs w:val="28"/>
        </w:rPr>
      </w:pPr>
      <w:r>
        <w:rPr>
          <w:sz w:val="28"/>
          <w:szCs w:val="28"/>
        </w:rPr>
        <w:t>27</w:t>
      </w:r>
      <w:r w:rsidRPr="00C80097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194</w:t>
      </w:r>
      <w:r w:rsidRPr="00C80097">
        <w:rPr>
          <w:sz w:val="28"/>
          <w:szCs w:val="28"/>
        </w:rPr>
        <w:t>-рс</w:t>
      </w:r>
    </w:p>
    <w:p w:rsidR="004A1D33" w:rsidRDefault="004A1D33" w:rsidP="004A1D33">
      <w:pPr>
        <w:pStyle w:val="a3"/>
      </w:pPr>
    </w:p>
    <w:p w:rsidR="004A1D33" w:rsidRDefault="004A1D33" w:rsidP="004A1D33">
      <w:pPr>
        <w:pStyle w:val="a3"/>
      </w:pPr>
    </w:p>
    <w:p w:rsidR="004A1D33" w:rsidRDefault="004A1D33" w:rsidP="004A1D33">
      <w:pPr>
        <w:pStyle w:val="a3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некоторых решений </w:t>
      </w:r>
    </w:p>
    <w:p w:rsidR="004A1D33" w:rsidRDefault="004A1D33" w:rsidP="004A1D33">
      <w:pPr>
        <w:pStyle w:val="a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районного Совета депутатов</w:t>
      </w:r>
    </w:p>
    <w:p w:rsidR="004A1D33" w:rsidRDefault="004A1D33" w:rsidP="004A1D33">
      <w:pPr>
        <w:pStyle w:val="a3"/>
        <w:jc w:val="center"/>
        <w:rPr>
          <w:b/>
          <w:bCs/>
          <w:sz w:val="28"/>
          <w:szCs w:val="28"/>
        </w:rPr>
      </w:pPr>
    </w:p>
    <w:p w:rsidR="004A1D33" w:rsidRDefault="004A1D33" w:rsidP="004A1D33">
      <w:pPr>
        <w:pStyle w:val="3"/>
        <w:rPr>
          <w:b/>
          <w:bCs/>
        </w:rPr>
      </w:pPr>
    </w:p>
    <w:p w:rsidR="004A1D33" w:rsidRDefault="004A1D33" w:rsidP="004A1D33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законодательную инициативу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признании утратившими силу некоторых решений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районного Совета депутатов, в целях приведения в соответствие с действующим законодательством нормативной правовой базы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принимая во внимание  экспертное заключение № 04-1805 на решение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районного Совета депутатов от 22.12.2006 №333-рс «О правилах использования пиротехнических изделий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 от 08.11.2017</w:t>
      </w:r>
      <w:proofErr w:type="gramEnd"/>
      <w:r>
        <w:rPr>
          <w:sz w:val="28"/>
          <w:szCs w:val="28"/>
        </w:rPr>
        <w:t xml:space="preserve">г. №06р/745, решение постоянной комиссии по правовым вопросам, местному самоуправлению и работе с депутатами, руководствуясь ст.27 Устава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4A1D33" w:rsidRPr="005F6675" w:rsidRDefault="004A1D33" w:rsidP="004A1D33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  <w:r w:rsidRPr="005F6675">
        <w:rPr>
          <w:b/>
          <w:sz w:val="28"/>
          <w:szCs w:val="28"/>
        </w:rPr>
        <w:t>РЕШИЛ:</w:t>
      </w:r>
    </w:p>
    <w:p w:rsidR="004A1D33" w:rsidRPr="00551C41" w:rsidRDefault="004A1D33" w:rsidP="004A1D3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4A1D33" w:rsidRDefault="004A1D33" w:rsidP="004A1D3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утратившими силу решения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районного Совета депутатов:</w:t>
      </w:r>
    </w:p>
    <w:p w:rsidR="00BF2BA6" w:rsidRDefault="00BF2BA6" w:rsidP="00BF2B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1.1. от 23.01.2002 №164-рс «Об утверждении Положения «О закупках и поставках продукции для муниципальных нужд»;</w:t>
      </w:r>
    </w:p>
    <w:p w:rsidR="00BF2BA6" w:rsidRDefault="00BF2BA6" w:rsidP="00BF2B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 от 04.06.2002 №204-рс «О внесении изменений и дополнений в Положение «О закупках и поставках продукции для муниципальных нужд»;</w:t>
      </w:r>
    </w:p>
    <w:p w:rsidR="00BF2BA6" w:rsidRDefault="00BF2BA6" w:rsidP="00BF2B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1.3.от 26.03.2003 №245-рс ««О внесении изменений и дополнений в Положение «О закупках и поставках продукции для муниципальных нужд»;</w:t>
      </w:r>
    </w:p>
    <w:p w:rsidR="00BF2BA6" w:rsidRDefault="00BF2BA6" w:rsidP="00BF2B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1.4. от 31.05.2005  №160-рс «О внесении изменений и дополнений в Положение «О закупках и поставках продукции для муниципальных нужд»;</w:t>
      </w:r>
    </w:p>
    <w:p w:rsidR="00BF2BA6" w:rsidRDefault="00BF2BA6" w:rsidP="00BF2B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1.5. от 14.09.2005 №193-рс «О внесении изменений и дополнений в Положение «О закупках и поставках продукции для муниципальных нужд»;</w:t>
      </w:r>
    </w:p>
    <w:p w:rsidR="00BF2BA6" w:rsidRDefault="00BF2BA6" w:rsidP="00BF2B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1.6.от 22.12.2006 № 333-рс «О правилах использования пиротехнических изделий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района».</w:t>
      </w:r>
    </w:p>
    <w:p w:rsidR="00BF2BA6" w:rsidRDefault="00BF2BA6" w:rsidP="00BF2BA6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4A1D33" w:rsidRPr="00B8199A" w:rsidRDefault="004A1D33" w:rsidP="004A1D33">
      <w:pPr>
        <w:ind w:firstLine="900"/>
        <w:jc w:val="both"/>
        <w:rPr>
          <w:color w:val="000000" w:themeColor="text1"/>
          <w:sz w:val="28"/>
          <w:szCs w:val="28"/>
        </w:rPr>
      </w:pPr>
      <w:r w:rsidRPr="00B8199A">
        <w:rPr>
          <w:color w:val="000000" w:themeColor="text1"/>
          <w:sz w:val="28"/>
          <w:szCs w:val="28"/>
        </w:rPr>
        <w:t>2.Настоящее решение  вступает в силу со дня его официального опубликования.</w:t>
      </w:r>
    </w:p>
    <w:p w:rsidR="004A1D33" w:rsidRDefault="004A1D33" w:rsidP="004A1D33">
      <w:pPr>
        <w:ind w:firstLine="900"/>
        <w:jc w:val="both"/>
        <w:rPr>
          <w:sz w:val="28"/>
          <w:szCs w:val="28"/>
        </w:rPr>
      </w:pPr>
    </w:p>
    <w:p w:rsidR="004A1D33" w:rsidRPr="00466DCF" w:rsidRDefault="004A1D33" w:rsidP="004A1D33">
      <w:pPr>
        <w:jc w:val="both"/>
        <w:rPr>
          <w:b/>
          <w:sz w:val="32"/>
          <w:szCs w:val="28"/>
        </w:rPr>
      </w:pPr>
    </w:p>
    <w:p w:rsidR="004A1D33" w:rsidRDefault="004A1D33" w:rsidP="004A1D33">
      <w:pPr>
        <w:pStyle w:val="a3"/>
        <w:ind w:firstLine="708"/>
        <w:jc w:val="both"/>
        <w:rPr>
          <w:i/>
          <w:sz w:val="28"/>
          <w:szCs w:val="28"/>
        </w:rPr>
      </w:pPr>
    </w:p>
    <w:p w:rsidR="004A1D33" w:rsidRDefault="004A1D33" w:rsidP="004A1D33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4A1D33" w:rsidRDefault="004A1D33" w:rsidP="004A1D33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4A1D33" w:rsidRDefault="004A1D33" w:rsidP="004A1D33">
      <w:pPr>
        <w:jc w:val="both"/>
        <w:rPr>
          <w:b/>
          <w:sz w:val="28"/>
          <w:szCs w:val="28"/>
        </w:rPr>
      </w:pPr>
    </w:p>
    <w:p w:rsidR="004A1D33" w:rsidRDefault="004A1D33" w:rsidP="004A1D33">
      <w:pPr>
        <w:jc w:val="both"/>
        <w:rPr>
          <w:b/>
          <w:sz w:val="28"/>
          <w:szCs w:val="28"/>
        </w:rPr>
      </w:pPr>
    </w:p>
    <w:p w:rsidR="004A1D33" w:rsidRDefault="004A1D33" w:rsidP="004A1D33">
      <w:pPr>
        <w:jc w:val="both"/>
        <w:rPr>
          <w:b/>
          <w:sz w:val="28"/>
          <w:szCs w:val="28"/>
        </w:rPr>
      </w:pPr>
    </w:p>
    <w:p w:rsidR="004A1D33" w:rsidRDefault="004A1D33" w:rsidP="004A1D33">
      <w:pPr>
        <w:jc w:val="both"/>
        <w:rPr>
          <w:b/>
          <w:sz w:val="28"/>
          <w:szCs w:val="28"/>
        </w:rPr>
      </w:pPr>
    </w:p>
    <w:p w:rsidR="00557D98" w:rsidRDefault="00557D98"/>
    <w:sectPr w:rsidR="00557D98" w:rsidSect="004A1D3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33"/>
    <w:rsid w:val="004A1D33"/>
    <w:rsid w:val="00557D98"/>
    <w:rsid w:val="00B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A1D33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A1D33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4A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A1D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1D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4A1D33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A1D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1D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D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A1D33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A1D33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4A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A1D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1D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4A1D33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A1D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1D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2017-11-28T08:39:00Z</dcterms:created>
  <dcterms:modified xsi:type="dcterms:W3CDTF">2017-11-30T08:18:00Z</dcterms:modified>
</cp:coreProperties>
</file>