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F44C4" w:rsidRPr="009A2EEB" w:rsidTr="00C212F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44C4" w:rsidRDefault="00DF44C4" w:rsidP="00C212F6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5548B3A" wp14:editId="076DF861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4C4" w:rsidRDefault="00DF44C4" w:rsidP="00DF44C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DF44C4" w:rsidRDefault="00DF44C4" w:rsidP="00DF44C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DF44C4" w:rsidRDefault="00DF44C4" w:rsidP="00DF44C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F44C4" w:rsidRPr="00D4471B" w:rsidRDefault="00DF44C4" w:rsidP="00DF44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31-</w:t>
      </w:r>
      <w:r w:rsidRPr="00D4471B">
        <w:rPr>
          <w:sz w:val="28"/>
          <w:szCs w:val="28"/>
        </w:rPr>
        <w:t xml:space="preserve">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DF44C4" w:rsidRDefault="00DF44C4" w:rsidP="00DF44C4">
      <w:pPr>
        <w:pStyle w:val="a3"/>
        <w:jc w:val="center"/>
        <w:rPr>
          <w:sz w:val="32"/>
        </w:rPr>
      </w:pPr>
    </w:p>
    <w:p w:rsidR="00DF44C4" w:rsidRDefault="00DF44C4" w:rsidP="00DF44C4">
      <w:pPr>
        <w:pStyle w:val="a3"/>
        <w:jc w:val="center"/>
        <w:rPr>
          <w:sz w:val="32"/>
        </w:rPr>
      </w:pPr>
    </w:p>
    <w:p w:rsidR="00DF44C4" w:rsidRDefault="00DF44C4" w:rsidP="00DF44C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DF44C4" w:rsidRDefault="00DF44C4" w:rsidP="00DF44C4">
      <w:pPr>
        <w:pStyle w:val="a3"/>
        <w:jc w:val="center"/>
      </w:pPr>
    </w:p>
    <w:p w:rsidR="00DF44C4" w:rsidRDefault="00DF44C4" w:rsidP="00DF44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24.08.2018г.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  №</w:t>
      </w:r>
      <w:r w:rsidR="007861FB">
        <w:rPr>
          <w:sz w:val="28"/>
          <w:szCs w:val="28"/>
        </w:rPr>
        <w:t>231</w:t>
      </w:r>
      <w:r>
        <w:rPr>
          <w:sz w:val="28"/>
          <w:szCs w:val="28"/>
        </w:rPr>
        <w:t>-рс</w:t>
      </w:r>
    </w:p>
    <w:p w:rsidR="00DF44C4" w:rsidRDefault="00DF44C4" w:rsidP="00DF44C4">
      <w:pPr>
        <w:pStyle w:val="a3"/>
        <w:rPr>
          <w:sz w:val="28"/>
          <w:szCs w:val="28"/>
        </w:rPr>
      </w:pPr>
    </w:p>
    <w:p w:rsidR="00DF44C4" w:rsidRDefault="00DF44C4" w:rsidP="00DF44C4">
      <w:pPr>
        <w:pStyle w:val="a3"/>
        <w:jc w:val="center"/>
        <w:rPr>
          <w:bCs/>
          <w:sz w:val="28"/>
        </w:rPr>
      </w:pPr>
    </w:p>
    <w:p w:rsidR="00DF44C4" w:rsidRDefault="00DF44C4" w:rsidP="00DF44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DF44C4" w:rsidRDefault="00DF44C4" w:rsidP="00DF44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DF44C4" w:rsidRDefault="00DF44C4" w:rsidP="00DF44C4">
      <w:pPr>
        <w:pStyle w:val="a3"/>
        <w:jc w:val="center"/>
        <w:rPr>
          <w:sz w:val="28"/>
          <w:szCs w:val="28"/>
        </w:rPr>
      </w:pPr>
    </w:p>
    <w:p w:rsidR="00DF44C4" w:rsidRDefault="00DF44C4" w:rsidP="00DF44C4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F44C4" w:rsidRPr="009A2EEB" w:rsidRDefault="00DF44C4" w:rsidP="00DF44C4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годов», принятый решением Совета депутатов Добринского муниципального района от 15.12.201</w:t>
      </w:r>
      <w:r>
        <w:rPr>
          <w:color w:val="000000"/>
          <w:sz w:val="28"/>
          <w:szCs w:val="28"/>
        </w:rPr>
        <w:t xml:space="preserve">7 </w:t>
      </w:r>
      <w:r w:rsidRPr="009A2EEB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96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№434-рс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DF44C4" w:rsidRPr="009A2EEB" w:rsidRDefault="00DF44C4" w:rsidP="00DF44C4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DF44C4" w:rsidRPr="009A2EEB" w:rsidRDefault="00DF44C4" w:rsidP="00DF44C4">
      <w:pPr>
        <w:jc w:val="both"/>
        <w:rPr>
          <w:b/>
          <w:bCs/>
          <w:color w:val="000000"/>
          <w:sz w:val="28"/>
          <w:szCs w:val="28"/>
        </w:rPr>
      </w:pPr>
    </w:p>
    <w:p w:rsidR="00DF44C4" w:rsidRPr="009A2EEB" w:rsidRDefault="00DF44C4" w:rsidP="00DF44C4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DF44C4" w:rsidRPr="009A2EEB" w:rsidRDefault="00DF44C4" w:rsidP="00DF44C4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DF44C4" w:rsidRPr="009A2EEB" w:rsidRDefault="00DF44C4" w:rsidP="00DF44C4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DF44C4" w:rsidRPr="009A2EEB" w:rsidRDefault="00DF44C4" w:rsidP="00DF44C4">
      <w:pPr>
        <w:ind w:firstLine="708"/>
        <w:jc w:val="both"/>
        <w:rPr>
          <w:color w:val="000000"/>
          <w:sz w:val="28"/>
          <w:szCs w:val="28"/>
        </w:rPr>
      </w:pPr>
    </w:p>
    <w:p w:rsidR="00DF44C4" w:rsidRPr="009A2EEB" w:rsidRDefault="00DF44C4" w:rsidP="00DF44C4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F44C4" w:rsidRPr="009A2EEB" w:rsidRDefault="00DF44C4" w:rsidP="00DF44C4">
      <w:pPr>
        <w:ind w:firstLine="708"/>
        <w:jc w:val="both"/>
        <w:rPr>
          <w:color w:val="000000"/>
          <w:sz w:val="28"/>
          <w:szCs w:val="28"/>
        </w:rPr>
      </w:pPr>
    </w:p>
    <w:p w:rsidR="00DF44C4" w:rsidRDefault="00DF44C4" w:rsidP="00DF44C4">
      <w:pPr>
        <w:ind w:firstLine="708"/>
        <w:jc w:val="both"/>
        <w:rPr>
          <w:sz w:val="28"/>
          <w:szCs w:val="28"/>
        </w:rPr>
      </w:pPr>
    </w:p>
    <w:p w:rsidR="00DF44C4" w:rsidRDefault="00DF44C4" w:rsidP="00DF4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F44C4" w:rsidRDefault="00DF44C4" w:rsidP="00DF4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DF44C4" w:rsidRDefault="00DF44C4" w:rsidP="00DF44C4">
      <w:pPr>
        <w:jc w:val="both"/>
        <w:rPr>
          <w:b/>
          <w:sz w:val="28"/>
          <w:szCs w:val="28"/>
        </w:rPr>
      </w:pPr>
    </w:p>
    <w:p w:rsidR="00DF44C4" w:rsidRDefault="00DF44C4" w:rsidP="00DF44C4">
      <w:pPr>
        <w:jc w:val="both"/>
        <w:rPr>
          <w:b/>
          <w:sz w:val="28"/>
          <w:szCs w:val="28"/>
        </w:rPr>
      </w:pPr>
    </w:p>
    <w:p w:rsidR="00B847E6" w:rsidRDefault="00B847E6" w:rsidP="00DF44C4">
      <w:pPr>
        <w:jc w:val="both"/>
        <w:rPr>
          <w:b/>
          <w:sz w:val="28"/>
          <w:szCs w:val="28"/>
        </w:rPr>
      </w:pPr>
    </w:p>
    <w:p w:rsidR="00DF44C4" w:rsidRDefault="00DF44C4" w:rsidP="00DF44C4">
      <w:pPr>
        <w:jc w:val="both"/>
        <w:rPr>
          <w:b/>
          <w:sz w:val="28"/>
          <w:szCs w:val="28"/>
        </w:rPr>
      </w:pPr>
    </w:p>
    <w:p w:rsidR="00182A10" w:rsidRDefault="00182A10" w:rsidP="00DF44C4">
      <w:pPr>
        <w:jc w:val="both"/>
        <w:rPr>
          <w:b/>
          <w:sz w:val="28"/>
          <w:szCs w:val="28"/>
        </w:rPr>
      </w:pPr>
    </w:p>
    <w:p w:rsidR="00DF44C4" w:rsidRDefault="00DF44C4" w:rsidP="00DF44C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DF44C4" w:rsidRDefault="00DF44C4" w:rsidP="00DF44C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DF44C4" w:rsidRDefault="00DF44C4" w:rsidP="00DF44C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DF44C4" w:rsidRDefault="00DF44C4" w:rsidP="00DF44C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24.08.2018 года  №</w:t>
      </w:r>
      <w:r w:rsidR="00182A10">
        <w:rPr>
          <w:b/>
          <w:bCs/>
        </w:rPr>
        <w:t>231</w:t>
      </w:r>
      <w:r>
        <w:rPr>
          <w:b/>
          <w:bCs/>
        </w:rPr>
        <w:t>-рс</w:t>
      </w:r>
    </w:p>
    <w:p w:rsidR="00DF44C4" w:rsidRDefault="00DF44C4" w:rsidP="00DF44C4">
      <w:pPr>
        <w:jc w:val="both"/>
        <w:rPr>
          <w:b/>
          <w:bCs/>
        </w:rPr>
      </w:pPr>
    </w:p>
    <w:p w:rsidR="00DF44C4" w:rsidRPr="004F5C11" w:rsidRDefault="00DF44C4" w:rsidP="00DF44C4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DF44C4" w:rsidRPr="004F5C11" w:rsidRDefault="00DF44C4" w:rsidP="00DF44C4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DF44C4" w:rsidRPr="004F5C11" w:rsidRDefault="00DF44C4" w:rsidP="00DF44C4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годов</w:t>
      </w:r>
    </w:p>
    <w:p w:rsidR="00DF44C4" w:rsidRDefault="00DF44C4" w:rsidP="00DF44C4">
      <w:pPr>
        <w:jc w:val="both"/>
        <w:rPr>
          <w:bCs/>
          <w:color w:val="000000"/>
          <w:sz w:val="28"/>
          <w:szCs w:val="28"/>
        </w:rPr>
      </w:pPr>
    </w:p>
    <w:p w:rsidR="00DF44C4" w:rsidRPr="009A2EEB" w:rsidRDefault="00DF44C4" w:rsidP="00DF44C4">
      <w:pPr>
        <w:jc w:val="both"/>
        <w:rPr>
          <w:bCs/>
          <w:color w:val="000000"/>
          <w:sz w:val="28"/>
          <w:szCs w:val="28"/>
        </w:rPr>
      </w:pPr>
    </w:p>
    <w:p w:rsidR="00DF44C4" w:rsidRDefault="00DF44C4" w:rsidP="00DF44C4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DF44C4" w:rsidRPr="009A2EEB" w:rsidRDefault="00DF44C4" w:rsidP="00DF44C4">
      <w:pPr>
        <w:ind w:firstLine="539"/>
        <w:rPr>
          <w:b/>
          <w:bCs/>
          <w:color w:val="000000"/>
          <w:sz w:val="28"/>
          <w:szCs w:val="28"/>
        </w:rPr>
      </w:pPr>
    </w:p>
    <w:p w:rsidR="00DF44C4" w:rsidRPr="00722FA3" w:rsidRDefault="00DF44C4" w:rsidP="00DF44C4">
      <w:pPr>
        <w:ind w:firstLine="540"/>
        <w:jc w:val="both"/>
        <w:rPr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Внести в районный бюджет на 201</w:t>
      </w:r>
      <w:r>
        <w:rPr>
          <w:color w:val="000000"/>
          <w:sz w:val="28"/>
          <w:szCs w:val="28"/>
        </w:rPr>
        <w:t>8</w:t>
      </w:r>
      <w:r w:rsidRPr="0006651A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06651A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06651A">
        <w:rPr>
          <w:color w:val="000000"/>
          <w:sz w:val="28"/>
          <w:szCs w:val="28"/>
        </w:rPr>
        <w:t xml:space="preserve"> годов, принятый решением Совета депутатов Добринского муниципального  района от 15.12.201</w:t>
      </w:r>
      <w:r>
        <w:rPr>
          <w:color w:val="000000"/>
          <w:sz w:val="28"/>
          <w:szCs w:val="28"/>
        </w:rPr>
        <w:t>7</w:t>
      </w:r>
      <w:r w:rsidRPr="0006651A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96</w:t>
      </w:r>
      <w:r w:rsidRPr="0006651A">
        <w:rPr>
          <w:color w:val="000000"/>
          <w:sz w:val="28"/>
          <w:szCs w:val="28"/>
        </w:rPr>
        <w:t xml:space="preserve">-рс </w:t>
      </w:r>
      <w:r w:rsidRPr="00E2568D">
        <w:rPr>
          <w:color w:val="000000" w:themeColor="text1"/>
          <w:sz w:val="28"/>
          <w:szCs w:val="28"/>
        </w:rPr>
        <w:t>(газета «Добринские вести» №155 от 21.12.2017г</w:t>
      </w:r>
      <w:r w:rsidR="00EE79F3">
        <w:rPr>
          <w:color w:val="000000" w:themeColor="text1"/>
          <w:sz w:val="28"/>
          <w:szCs w:val="28"/>
        </w:rPr>
        <w:t>.</w:t>
      </w:r>
      <w:r w:rsidR="00722FA3">
        <w:rPr>
          <w:color w:val="000000" w:themeColor="text1"/>
          <w:sz w:val="28"/>
          <w:szCs w:val="28"/>
        </w:rPr>
        <w:t xml:space="preserve">) </w:t>
      </w:r>
      <w:r w:rsidRPr="00722FA3">
        <w:rPr>
          <w:sz w:val="28"/>
          <w:szCs w:val="28"/>
        </w:rPr>
        <w:t>следующие изменения:</w:t>
      </w:r>
    </w:p>
    <w:p w:rsidR="00DF44C4" w:rsidRPr="005163B6" w:rsidRDefault="00DF44C4" w:rsidP="00DF44C4">
      <w:pPr>
        <w:rPr>
          <w:color w:val="FF0000"/>
        </w:rPr>
      </w:pPr>
    </w:p>
    <w:p w:rsidR="00182A10" w:rsidRDefault="00182A10" w:rsidP="00182A10">
      <w:pPr>
        <w:ind w:left="540"/>
        <w:jc w:val="both"/>
      </w:pPr>
      <w:r>
        <w:rPr>
          <w:b/>
          <w:bCs/>
          <w:sz w:val="26"/>
          <w:szCs w:val="26"/>
        </w:rPr>
        <w:t>1) в статье 1.:</w:t>
      </w:r>
    </w:p>
    <w:p w:rsidR="00182A10" w:rsidRDefault="00182A10" w:rsidP="00182A10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182A10" w:rsidRDefault="00182A10" w:rsidP="00182A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«624 092 918,47» заменить цифрами «685 430 002,30»;           </w:t>
      </w:r>
    </w:p>
    <w:p w:rsidR="00182A10" w:rsidRDefault="00182A10" w:rsidP="00182A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«631 590 418,47» заменить цифрами «692 927 502,30»;</w:t>
      </w:r>
    </w:p>
    <w:p w:rsidR="00182A10" w:rsidRDefault="00182A10" w:rsidP="00182A10">
      <w:pPr>
        <w:jc w:val="both"/>
        <w:rPr>
          <w:bCs/>
          <w:sz w:val="26"/>
          <w:szCs w:val="26"/>
        </w:rPr>
      </w:pPr>
    </w:p>
    <w:p w:rsidR="00182A10" w:rsidRDefault="00182A10" w:rsidP="00182A10">
      <w:pPr>
        <w:ind w:firstLine="567"/>
        <w:jc w:val="both"/>
      </w:pPr>
      <w:r>
        <w:rPr>
          <w:b/>
          <w:bCs/>
          <w:sz w:val="26"/>
          <w:szCs w:val="26"/>
        </w:rPr>
        <w:t>2) в статье 5.:</w:t>
      </w:r>
    </w:p>
    <w:p w:rsidR="00182A10" w:rsidRDefault="00182A10" w:rsidP="00182A1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5. цифры «8 720 000,00» заменить цифрами «3 500 000,00»;</w:t>
      </w:r>
    </w:p>
    <w:p w:rsidR="00182A10" w:rsidRDefault="00182A10" w:rsidP="00182A1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6:</w:t>
      </w:r>
    </w:p>
    <w:p w:rsidR="00182A10" w:rsidRDefault="00182A10" w:rsidP="00182A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«353 520 711,47» заменить цифрами «408 857 795,30»;</w:t>
      </w:r>
    </w:p>
    <w:p w:rsidR="00182A10" w:rsidRDefault="00182A10" w:rsidP="00182A10">
      <w:pPr>
        <w:ind w:firstLine="709"/>
        <w:jc w:val="both"/>
        <w:rPr>
          <w:bCs/>
          <w:sz w:val="26"/>
          <w:szCs w:val="26"/>
        </w:rPr>
      </w:pPr>
    </w:p>
    <w:p w:rsidR="00182A10" w:rsidRDefault="00182A10" w:rsidP="00182A10">
      <w:pPr>
        <w:ind w:left="540"/>
        <w:jc w:val="both"/>
      </w:pPr>
      <w:r>
        <w:rPr>
          <w:b/>
          <w:bCs/>
          <w:sz w:val="26"/>
          <w:szCs w:val="26"/>
        </w:rPr>
        <w:t>3) в статье 8.:</w:t>
      </w:r>
    </w:p>
    <w:p w:rsidR="00182A10" w:rsidRDefault="00182A10" w:rsidP="00182A10">
      <w:pPr>
        <w:ind w:firstLine="53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а) в части 1 цифры «6 500 000,00» заменить цифрами «</w:t>
      </w:r>
      <w:r w:rsidRPr="00DA57CA">
        <w:rPr>
          <w:bCs/>
          <w:sz w:val="26"/>
          <w:szCs w:val="26"/>
        </w:rPr>
        <w:t>8 500 000,00»;</w:t>
      </w:r>
      <w:r>
        <w:rPr>
          <w:b/>
          <w:bCs/>
          <w:sz w:val="26"/>
          <w:szCs w:val="26"/>
        </w:rPr>
        <w:t xml:space="preserve">  </w:t>
      </w:r>
    </w:p>
    <w:p w:rsidR="00182A10" w:rsidRPr="00A533DB" w:rsidRDefault="00182A10" w:rsidP="00182A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33DB">
        <w:rPr>
          <w:sz w:val="26"/>
          <w:szCs w:val="26"/>
        </w:rPr>
        <w:t>б)  дополнить  статьей  8.1  следующего  содержания:</w:t>
      </w:r>
    </w:p>
    <w:p w:rsidR="00182A10" w:rsidRPr="00A533DB" w:rsidRDefault="00182A10" w:rsidP="00182A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3DB">
        <w:rPr>
          <w:bCs/>
          <w:sz w:val="26"/>
          <w:szCs w:val="26"/>
        </w:rPr>
        <w:t>"</w:t>
      </w:r>
      <w:r w:rsidRPr="00A533DB">
        <w:rPr>
          <w:sz w:val="26"/>
          <w:szCs w:val="26"/>
        </w:rPr>
        <w:t xml:space="preserve">Статья  8.1.  </w:t>
      </w:r>
      <w:r w:rsidRPr="00A533DB">
        <w:rPr>
          <w:b/>
          <w:sz w:val="26"/>
          <w:szCs w:val="26"/>
        </w:rPr>
        <w:t>Реструктуризация  задолженности  по  бюджетным  кредитам,  предоставленным  местным  бюджетам  из  районного  бюджета</w:t>
      </w:r>
    </w:p>
    <w:p w:rsidR="00182A10" w:rsidRPr="00A533DB" w:rsidRDefault="00182A10" w:rsidP="00182A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33DB">
        <w:rPr>
          <w:sz w:val="26"/>
          <w:szCs w:val="26"/>
        </w:rPr>
        <w:t>1. Провести  в  2018  году  реструктуризацию  задолженности  по  бюджетным  кредитам,  предоставленным  местным  бюджетам  из  районного  бюджета  в  2016,  2017  и  2018  годах  на  покрытие  временного  кассового  разрыва,  возникающего  при  исполнении  местного  бюджета,  а  также  на  частичное  покрытие  дефицита  местного  бюджета.</w:t>
      </w:r>
    </w:p>
    <w:p w:rsidR="00182A10" w:rsidRPr="00A533DB" w:rsidRDefault="00182A10" w:rsidP="00182A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DB">
        <w:rPr>
          <w:rFonts w:ascii="Times New Roman" w:hAnsi="Times New Roman" w:cs="Times New Roman"/>
          <w:sz w:val="26"/>
          <w:szCs w:val="26"/>
        </w:rPr>
        <w:t>2. Реструктуризации  подлежит  задолженность  по  бюджетным  кредитам,  предоставленным  местным  бюджетам  из  районного  бюджета,  в  пределах  остатков  не  погашенной  на  дату  проведения  реструктуризации.</w:t>
      </w:r>
    </w:p>
    <w:p w:rsidR="00182A10" w:rsidRPr="00A533DB" w:rsidRDefault="00182A10" w:rsidP="00182A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DB">
        <w:rPr>
          <w:rFonts w:ascii="Times New Roman" w:hAnsi="Times New Roman" w:cs="Times New Roman"/>
          <w:sz w:val="26"/>
          <w:szCs w:val="26"/>
        </w:rPr>
        <w:t>Реструктуризация  проводится  путем  предоставления  органу  местного  самоуправления  отсрочки  по  погашению  задолженности  по  бюджетным  кредитам  с  переносом  срока  погашения  задолженности  по  основному  долгу  до  1  декабря  2019  года  с  возможностью  ее  досрочного  погашения.</w:t>
      </w:r>
    </w:p>
    <w:p w:rsidR="00182A10" w:rsidRPr="00A533DB" w:rsidRDefault="00182A10" w:rsidP="00182A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3DB">
        <w:rPr>
          <w:sz w:val="26"/>
          <w:szCs w:val="26"/>
        </w:rPr>
        <w:t>3. Условиями  проведения  реструктуризации  являются:</w:t>
      </w:r>
    </w:p>
    <w:p w:rsidR="00182A10" w:rsidRPr="00A533DB" w:rsidRDefault="00182A10" w:rsidP="00182A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DB">
        <w:rPr>
          <w:rFonts w:ascii="Times New Roman" w:hAnsi="Times New Roman" w:cs="Times New Roman"/>
          <w:sz w:val="26"/>
          <w:szCs w:val="26"/>
        </w:rPr>
        <w:t>1) задолженность  местных  бюджетов  по  начисленным  процентам  за  пользование  бюджетным  кредитом,  пеням  и  штрафам  за  просрочку  уплаты  бюджетного  кредита  подлежит  погашению  до  1  января  2019  года;</w:t>
      </w:r>
    </w:p>
    <w:p w:rsidR="00182A10" w:rsidRPr="00A533DB" w:rsidRDefault="00182A10" w:rsidP="00182A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3DB">
        <w:rPr>
          <w:rFonts w:ascii="Times New Roman" w:hAnsi="Times New Roman" w:cs="Times New Roman"/>
          <w:sz w:val="26"/>
          <w:szCs w:val="26"/>
        </w:rPr>
        <w:t xml:space="preserve">2) за  пользование  средствами  областного  бюджета  взимается  плата  в  размере  0,1  процента  </w:t>
      </w:r>
      <w:proofErr w:type="gramStart"/>
      <w:r w:rsidRPr="00A533D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A533DB">
        <w:rPr>
          <w:rFonts w:ascii="Times New Roman" w:hAnsi="Times New Roman" w:cs="Times New Roman"/>
          <w:sz w:val="26"/>
          <w:szCs w:val="26"/>
        </w:rPr>
        <w:t>, начисляемых  на  остаток  реструктурированной  задолженности  по  основному  долгу  на  дату  реструктуризации.</w:t>
      </w:r>
    </w:p>
    <w:p w:rsidR="00182A10" w:rsidRPr="00A533DB" w:rsidRDefault="00182A10" w:rsidP="00182A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3DB">
        <w:rPr>
          <w:sz w:val="26"/>
          <w:szCs w:val="26"/>
        </w:rPr>
        <w:lastRenderedPageBreak/>
        <w:t>4.  Порядок  проведения  реструктуризации  задолженности  по  бюджетным  кредитам  устанавливается  администрацией  муниципального района</w:t>
      </w:r>
      <w:proofErr w:type="gramStart"/>
      <w:r w:rsidRPr="00A533DB">
        <w:rPr>
          <w:sz w:val="26"/>
          <w:szCs w:val="26"/>
        </w:rPr>
        <w:t>.</w:t>
      </w:r>
      <w:r w:rsidRPr="00A533DB">
        <w:rPr>
          <w:bCs/>
          <w:sz w:val="26"/>
          <w:szCs w:val="26"/>
        </w:rPr>
        <w:t>";</w:t>
      </w:r>
      <w:proofErr w:type="gramEnd"/>
    </w:p>
    <w:p w:rsidR="00182A10" w:rsidRPr="00A533DB" w:rsidRDefault="00182A10" w:rsidP="00182A10">
      <w:pPr>
        <w:ind w:firstLine="539"/>
        <w:jc w:val="both"/>
        <w:rPr>
          <w:b/>
          <w:bCs/>
          <w:sz w:val="26"/>
          <w:szCs w:val="26"/>
        </w:rPr>
      </w:pPr>
    </w:p>
    <w:p w:rsidR="00182A10" w:rsidRPr="00A533DB" w:rsidRDefault="00182A10" w:rsidP="00182A10">
      <w:pPr>
        <w:ind w:left="540"/>
        <w:jc w:val="both"/>
        <w:rPr>
          <w:sz w:val="26"/>
          <w:szCs w:val="26"/>
        </w:rPr>
      </w:pPr>
      <w:r w:rsidRPr="00A533DB">
        <w:rPr>
          <w:b/>
          <w:bCs/>
          <w:sz w:val="26"/>
          <w:szCs w:val="26"/>
        </w:rPr>
        <w:t>4) в статье 11.:</w:t>
      </w:r>
    </w:p>
    <w:p w:rsidR="00182A10" w:rsidRPr="00A533DB" w:rsidRDefault="00182A10" w:rsidP="00182A10">
      <w:pPr>
        <w:ind w:firstLine="539"/>
        <w:jc w:val="both"/>
        <w:rPr>
          <w:sz w:val="26"/>
          <w:szCs w:val="26"/>
        </w:rPr>
      </w:pPr>
      <w:r w:rsidRPr="00A533DB">
        <w:rPr>
          <w:bCs/>
          <w:sz w:val="26"/>
          <w:szCs w:val="26"/>
        </w:rPr>
        <w:t>а) в части 1:</w:t>
      </w:r>
    </w:p>
    <w:p w:rsidR="00182A10" w:rsidRDefault="00182A10" w:rsidP="00182A10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 пункте 1) цифры «28 880 000,00» заменить цифрами «31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03</w:t>
      </w:r>
      <w:r w:rsidRPr="00CC6686">
        <w:rPr>
          <w:bCs/>
          <w:sz w:val="26"/>
          <w:szCs w:val="26"/>
        </w:rPr>
        <w:t>0 000,00</w:t>
      </w:r>
      <w:r>
        <w:rPr>
          <w:bCs/>
          <w:sz w:val="26"/>
          <w:szCs w:val="26"/>
        </w:rPr>
        <w:t>»;</w:t>
      </w:r>
      <w:r>
        <w:rPr>
          <w:b/>
          <w:bCs/>
          <w:sz w:val="26"/>
          <w:szCs w:val="26"/>
        </w:rPr>
        <w:t xml:space="preserve">  </w:t>
      </w:r>
    </w:p>
    <w:p w:rsidR="00182A10" w:rsidRDefault="00182A10" w:rsidP="00182A10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</w:p>
    <w:p w:rsidR="00182A10" w:rsidRPr="00B85370" w:rsidRDefault="00182A10" w:rsidP="00182A1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5</w:t>
      </w:r>
      <w:r w:rsidRPr="00B85370">
        <w:rPr>
          <w:b/>
          <w:bCs/>
          <w:sz w:val="26"/>
          <w:szCs w:val="26"/>
        </w:rPr>
        <w:t>) в статье 1</w:t>
      </w:r>
      <w:r>
        <w:rPr>
          <w:b/>
          <w:bCs/>
          <w:sz w:val="26"/>
          <w:szCs w:val="26"/>
        </w:rPr>
        <w:t>2</w:t>
      </w:r>
      <w:r w:rsidRPr="00B85370">
        <w:rPr>
          <w:b/>
          <w:bCs/>
          <w:sz w:val="26"/>
          <w:szCs w:val="26"/>
        </w:rPr>
        <w:t>.:</w:t>
      </w:r>
    </w:p>
    <w:p w:rsidR="00182A10" w:rsidRPr="00B83F96" w:rsidRDefault="00182A10" w:rsidP="00182A10">
      <w:pPr>
        <w:ind w:firstLine="709"/>
        <w:jc w:val="both"/>
        <w:rPr>
          <w:sz w:val="28"/>
          <w:szCs w:val="28"/>
        </w:rPr>
      </w:pPr>
      <w:r w:rsidRPr="00B85370">
        <w:rPr>
          <w:bCs/>
          <w:sz w:val="26"/>
          <w:szCs w:val="26"/>
        </w:rPr>
        <w:t>а) в части 1</w:t>
      </w:r>
      <w:r w:rsidRPr="00B85370">
        <w:rPr>
          <w:b/>
          <w:bCs/>
          <w:sz w:val="26"/>
          <w:szCs w:val="26"/>
        </w:rPr>
        <w:t xml:space="preserve"> </w:t>
      </w:r>
      <w:r w:rsidRPr="00B85370">
        <w:rPr>
          <w:bCs/>
          <w:sz w:val="26"/>
          <w:szCs w:val="26"/>
        </w:rPr>
        <w:t>цифры «</w:t>
      </w:r>
      <w:r>
        <w:rPr>
          <w:bCs/>
          <w:sz w:val="26"/>
          <w:szCs w:val="26"/>
        </w:rPr>
        <w:t>8 355 000,00</w:t>
      </w:r>
      <w:r w:rsidRPr="00B85370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9 270 250,00</w:t>
      </w:r>
      <w:r w:rsidRPr="00B85370">
        <w:rPr>
          <w:bCs/>
          <w:sz w:val="26"/>
          <w:szCs w:val="26"/>
        </w:rPr>
        <w:t>»;</w:t>
      </w:r>
    </w:p>
    <w:p w:rsidR="00182A10" w:rsidRDefault="00182A10" w:rsidP="00182A10">
      <w:pPr>
        <w:jc w:val="both"/>
        <w:rPr>
          <w:bCs/>
          <w:color w:val="000000"/>
          <w:sz w:val="26"/>
          <w:szCs w:val="26"/>
        </w:rPr>
      </w:pPr>
    </w:p>
    <w:p w:rsidR="00182A10" w:rsidRDefault="00182A10" w:rsidP="00182A10">
      <w:pPr>
        <w:jc w:val="both"/>
      </w:pPr>
      <w:r>
        <w:rPr>
          <w:b/>
          <w:bCs/>
          <w:sz w:val="26"/>
          <w:szCs w:val="26"/>
        </w:rPr>
        <w:t xml:space="preserve">         6)</w:t>
      </w:r>
      <w:r>
        <w:rPr>
          <w:bCs/>
          <w:sz w:val="26"/>
          <w:szCs w:val="26"/>
        </w:rPr>
        <w:t xml:space="preserve"> приложения: 1, 3, 5, 9, 11, 13, 15, 17, </w:t>
      </w:r>
      <w:r w:rsidRPr="007F37BE">
        <w:rPr>
          <w:bCs/>
          <w:sz w:val="26"/>
          <w:szCs w:val="26"/>
        </w:rPr>
        <w:t>20,</w:t>
      </w:r>
      <w:r>
        <w:rPr>
          <w:bCs/>
          <w:sz w:val="26"/>
          <w:szCs w:val="26"/>
        </w:rPr>
        <w:t xml:space="preserve"> 22 изложить в следующей редакции (прилагаются).</w:t>
      </w:r>
    </w:p>
    <w:p w:rsidR="00DF44C4" w:rsidRDefault="00DF44C4" w:rsidP="00DF44C4">
      <w:pPr>
        <w:jc w:val="both"/>
        <w:rPr>
          <w:bCs/>
          <w:sz w:val="26"/>
          <w:szCs w:val="26"/>
        </w:rPr>
      </w:pPr>
    </w:p>
    <w:p w:rsidR="00DF44C4" w:rsidRDefault="00DF44C4" w:rsidP="00DF44C4">
      <w:pPr>
        <w:jc w:val="both"/>
      </w:pPr>
      <w:r>
        <w:rPr>
          <w:b/>
          <w:bCs/>
          <w:sz w:val="26"/>
          <w:szCs w:val="26"/>
        </w:rPr>
        <w:t>Статья 2</w:t>
      </w:r>
    </w:p>
    <w:p w:rsidR="00DF44C4" w:rsidRDefault="00DF44C4" w:rsidP="00DF44C4">
      <w:pPr>
        <w:jc w:val="both"/>
      </w:pPr>
      <w:r>
        <w:rPr>
          <w:bCs/>
          <w:sz w:val="26"/>
          <w:szCs w:val="26"/>
        </w:rPr>
        <w:t xml:space="preserve">        Настоящие изменения вступают в силу со дня официального опубликования</w:t>
      </w:r>
      <w:r w:rsidRPr="00AB67A7">
        <w:rPr>
          <w:sz w:val="28"/>
          <w:szCs w:val="28"/>
        </w:rPr>
        <w:t>.</w:t>
      </w:r>
      <w:r w:rsidRPr="0090031F">
        <w:rPr>
          <w:sz w:val="28"/>
          <w:szCs w:val="28"/>
        </w:rPr>
        <w:t xml:space="preserve">  </w:t>
      </w:r>
    </w:p>
    <w:p w:rsidR="00DF44C4" w:rsidRDefault="00DF44C4" w:rsidP="00DF44C4">
      <w:pPr>
        <w:jc w:val="both"/>
        <w:rPr>
          <w:bCs/>
          <w:sz w:val="26"/>
          <w:szCs w:val="26"/>
        </w:rPr>
      </w:pPr>
    </w:p>
    <w:p w:rsidR="00DF44C4" w:rsidRDefault="00DF44C4" w:rsidP="00DF44C4">
      <w:pPr>
        <w:jc w:val="both"/>
        <w:rPr>
          <w:bCs/>
          <w:sz w:val="26"/>
          <w:szCs w:val="26"/>
        </w:rPr>
      </w:pPr>
    </w:p>
    <w:p w:rsidR="00DF44C4" w:rsidRDefault="00DF44C4" w:rsidP="00DF44C4">
      <w:pPr>
        <w:jc w:val="both"/>
      </w:pPr>
      <w:r>
        <w:rPr>
          <w:b/>
          <w:bCs/>
          <w:sz w:val="26"/>
          <w:szCs w:val="26"/>
        </w:rPr>
        <w:t>Глава</w:t>
      </w:r>
    </w:p>
    <w:p w:rsidR="00DF44C4" w:rsidRDefault="00DF44C4" w:rsidP="00DF4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Добринского муниципального района                                   С.П. 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gramEnd"/>
    </w:p>
    <w:p w:rsidR="00DF44C4" w:rsidRDefault="00DF44C4" w:rsidP="00DF44C4">
      <w:pPr>
        <w:jc w:val="both"/>
        <w:rPr>
          <w:b/>
          <w:bCs/>
          <w:sz w:val="26"/>
          <w:szCs w:val="26"/>
        </w:rPr>
      </w:pPr>
    </w:p>
    <w:p w:rsidR="00DF44C4" w:rsidRDefault="00DF44C4" w:rsidP="00DF44C4">
      <w:pPr>
        <w:jc w:val="both"/>
        <w:rPr>
          <w:b/>
          <w:bCs/>
          <w:sz w:val="26"/>
          <w:szCs w:val="26"/>
        </w:rPr>
      </w:pPr>
    </w:p>
    <w:p w:rsidR="00DF44C4" w:rsidRDefault="00DF44C4" w:rsidP="00DF44C4">
      <w:pPr>
        <w:jc w:val="both"/>
        <w:rPr>
          <w:b/>
          <w:bCs/>
          <w:sz w:val="26"/>
          <w:szCs w:val="26"/>
        </w:rPr>
      </w:pPr>
    </w:p>
    <w:p w:rsidR="00DF44C4" w:rsidRDefault="00DF44C4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722FA3" w:rsidRDefault="00722FA3" w:rsidP="00DF44C4">
      <w:pPr>
        <w:jc w:val="both"/>
        <w:rPr>
          <w:b/>
          <w:bCs/>
          <w:sz w:val="26"/>
          <w:szCs w:val="26"/>
        </w:rPr>
      </w:pPr>
    </w:p>
    <w:p w:rsidR="00722FA3" w:rsidRDefault="00722FA3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right"/>
      </w:pPr>
      <w:r w:rsidRPr="007A44AA">
        <w:lastRenderedPageBreak/>
        <w:t>Приложение 1</w:t>
      </w:r>
    </w:p>
    <w:p w:rsidR="00182A10" w:rsidRPr="007A44AA" w:rsidRDefault="00182A10" w:rsidP="00182A10">
      <w:pPr>
        <w:ind w:left="4956"/>
        <w:jc w:val="right"/>
      </w:pPr>
      <w:r w:rsidRPr="007A44AA">
        <w:t xml:space="preserve">                  к районному бюджету на 2018 год и на плановый период 2019 и 2020 годов</w:t>
      </w:r>
    </w:p>
    <w:p w:rsidR="00182A10" w:rsidRPr="007A44AA" w:rsidRDefault="00182A10" w:rsidP="00182A10">
      <w:pPr>
        <w:ind w:left="2832"/>
        <w:jc w:val="both"/>
      </w:pPr>
    </w:p>
    <w:p w:rsidR="00182A10" w:rsidRPr="007A44AA" w:rsidRDefault="00182A10" w:rsidP="00182A10">
      <w:pPr>
        <w:ind w:left="2832"/>
        <w:jc w:val="both"/>
      </w:pPr>
    </w:p>
    <w:p w:rsidR="00182A10" w:rsidRPr="007A44AA" w:rsidRDefault="00182A10" w:rsidP="00182A10">
      <w:pPr>
        <w:ind w:left="2832"/>
        <w:jc w:val="both"/>
      </w:pPr>
    </w:p>
    <w:p w:rsidR="00182A10" w:rsidRPr="007A44AA" w:rsidRDefault="00182A10" w:rsidP="00182A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4AA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82A10" w:rsidRPr="007A44AA" w:rsidRDefault="00182A10" w:rsidP="00182A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4AA">
        <w:rPr>
          <w:rFonts w:ascii="Times New Roman CYR" w:hAnsi="Times New Roman CYR"/>
          <w:b/>
          <w:bCs/>
          <w:sz w:val="28"/>
          <w:szCs w:val="28"/>
        </w:rPr>
        <w:t>на 2018 год и на плановый период 2019 и 2020 годов</w:t>
      </w:r>
    </w:p>
    <w:p w:rsidR="00182A10" w:rsidRPr="007A44AA" w:rsidRDefault="00182A10" w:rsidP="00182A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82A10" w:rsidRPr="007A44AA" w:rsidRDefault="00182A10" w:rsidP="00182A10">
      <w:pPr>
        <w:jc w:val="right"/>
      </w:pPr>
      <w:r w:rsidRPr="007A44AA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182A10" w:rsidRPr="007A44AA" w:rsidTr="00710BF2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sz w:val="22"/>
                <w:szCs w:val="22"/>
              </w:rP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2020 год</w:t>
            </w:r>
          </w:p>
        </w:tc>
      </w:tr>
      <w:tr w:rsidR="00182A10" w:rsidRPr="007A44AA" w:rsidTr="00710BF2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0" w:rsidRPr="007A44AA" w:rsidRDefault="00182A10" w:rsidP="00710BF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Получение</w:t>
            </w:r>
            <w:r w:rsidRPr="007A44AA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7A44AA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A44AA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7A44A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A44A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182A10" w:rsidRPr="007A44AA" w:rsidRDefault="00182A10" w:rsidP="00710BF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182A10" w:rsidRPr="007A44AA" w:rsidRDefault="00182A10" w:rsidP="00710BF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A44A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182A10" w:rsidRPr="007A44AA" w:rsidTr="00710BF2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0" w:rsidRPr="007A44AA" w:rsidRDefault="00182A10" w:rsidP="00710BF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A44AA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7A44AA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A44A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-20 400 000,00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182A10" w:rsidRPr="007A44AA" w:rsidTr="00710BF2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01 06 05 02 05 0000 540</w:t>
            </w:r>
          </w:p>
          <w:p w:rsidR="00182A10" w:rsidRPr="007A44AA" w:rsidRDefault="00182A10" w:rsidP="00710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182A10" w:rsidRPr="007A44AA" w:rsidTr="00710BF2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sz w:val="20"/>
                <w:szCs w:val="20"/>
              </w:rPr>
            </w:pPr>
          </w:p>
          <w:p w:rsidR="00182A10" w:rsidRPr="007A44AA" w:rsidRDefault="00182A10" w:rsidP="00710BF2">
            <w:pPr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 xml:space="preserve">01 06 05 02 05 0000 640    </w:t>
            </w:r>
          </w:p>
          <w:p w:rsidR="00182A10" w:rsidRPr="007A44AA" w:rsidRDefault="00182A10" w:rsidP="00710BF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11 250 000,00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rPr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182A10" w:rsidRPr="007A44AA" w:rsidTr="00710BF2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0" w:rsidRPr="007A44AA" w:rsidRDefault="00182A10" w:rsidP="00710BF2">
            <w:pPr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7A44AA">
              <w:rPr>
                <w:rFonts w:ascii="Times New Roman CYR" w:hAnsi="Times New Roman CYR"/>
                <w:b/>
                <w:sz w:val="20"/>
                <w:szCs w:val="20"/>
              </w:rPr>
              <w:t>15 147 500,00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182A10" w:rsidRPr="007A44AA" w:rsidTr="00710BF2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sz w:val="22"/>
                <w:szCs w:val="22"/>
              </w:rPr>
              <w:t>7 497 500,00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0" w:rsidRPr="007A44AA" w:rsidRDefault="00182A10" w:rsidP="00710BF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A44A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82A10" w:rsidRPr="007A44AA" w:rsidRDefault="00182A10" w:rsidP="00182A10"/>
    <w:p w:rsidR="00182A10" w:rsidRPr="007A44AA" w:rsidRDefault="00182A10" w:rsidP="00182A10"/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064"/>
        <w:gridCol w:w="3798"/>
        <w:gridCol w:w="1785"/>
        <w:gridCol w:w="2268"/>
      </w:tblGrid>
      <w:tr w:rsidR="00182A10" w:rsidRPr="007A44AA" w:rsidTr="00710BF2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/>
        </w:tc>
        <w:tc>
          <w:tcPr>
            <w:tcW w:w="40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b/>
                <w:bCs/>
              </w:rPr>
            </w:pPr>
            <w:r w:rsidRPr="007A44AA">
              <w:rPr>
                <w:b/>
                <w:bCs/>
              </w:rPr>
              <w:t>Приложение 3                                                 к  районному бюджету на 2018 год и на плановый период 2019 и 2020 годов</w:t>
            </w:r>
          </w:p>
        </w:tc>
      </w:tr>
      <w:tr w:rsidR="00182A10" w:rsidRPr="007A44AA" w:rsidTr="00710BF2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/>
        </w:tc>
        <w:tc>
          <w:tcPr>
            <w:tcW w:w="4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</w:p>
        </w:tc>
      </w:tr>
      <w:tr w:rsidR="00182A10" w:rsidRPr="007A44AA" w:rsidTr="00710BF2">
        <w:trPr>
          <w:trHeight w:val="1103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/>
        </w:tc>
        <w:tc>
          <w:tcPr>
            <w:tcW w:w="4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</w:p>
        </w:tc>
      </w:tr>
      <w:tr w:rsidR="00182A10" w:rsidRPr="007A44AA" w:rsidTr="00710BF2">
        <w:trPr>
          <w:trHeight w:val="414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7A44AA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2018 год</w:t>
            </w:r>
          </w:p>
        </w:tc>
      </w:tr>
      <w:tr w:rsidR="00182A10" w:rsidRPr="007A44AA" w:rsidTr="00710BF2">
        <w:trPr>
          <w:trHeight w:val="675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82A10" w:rsidRPr="007A44AA" w:rsidTr="00710BF2">
        <w:trPr>
          <w:trHeight w:val="37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82A10" w:rsidRPr="007A44AA" w:rsidTr="00710BF2">
        <w:trPr>
          <w:trHeight w:val="402"/>
        </w:trPr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Сумма                            2018 год</w:t>
            </w:r>
          </w:p>
        </w:tc>
      </w:tr>
      <w:tr w:rsidR="00182A10" w:rsidRPr="007A44AA" w:rsidTr="00710BF2">
        <w:trPr>
          <w:trHeight w:val="402"/>
        </w:trPr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</w:p>
        </w:tc>
      </w:tr>
      <w:tr w:rsidR="00182A10" w:rsidRPr="007A44AA" w:rsidTr="00710BF2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  <w:r w:rsidRPr="007A44AA">
              <w:rPr>
                <w:b/>
                <w:bCs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199 131 700,00</w:t>
            </w:r>
          </w:p>
        </w:tc>
      </w:tr>
      <w:tr w:rsidR="00182A10" w:rsidRPr="007A44AA" w:rsidTr="00710BF2">
        <w:trPr>
          <w:trHeight w:val="420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101 02000 01 0000 110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145 120 000,00</w:t>
            </w:r>
          </w:p>
        </w:tc>
      </w:tr>
      <w:tr w:rsidR="00182A10" w:rsidRPr="007A44AA" w:rsidTr="00710BF2">
        <w:trPr>
          <w:trHeight w:val="13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103 02000 01 0000 110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34 222 700,00</w:t>
            </w:r>
          </w:p>
        </w:tc>
      </w:tr>
      <w:tr w:rsidR="00182A10" w:rsidRPr="007A44AA" w:rsidTr="00710BF2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105 02000 02 0000 110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5 950 000,00</w:t>
            </w:r>
          </w:p>
        </w:tc>
      </w:tr>
      <w:tr w:rsidR="00182A10" w:rsidRPr="007A44AA" w:rsidTr="00710BF2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105 03000 01 0000 110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9 660 000,00</w:t>
            </w:r>
          </w:p>
        </w:tc>
      </w:tr>
      <w:tr w:rsidR="00182A10" w:rsidRPr="007A44AA" w:rsidTr="00710BF2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105 04000 02 0000 110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30 000,00</w:t>
            </w:r>
          </w:p>
        </w:tc>
      </w:tr>
      <w:tr w:rsidR="00182A10" w:rsidRPr="007A44AA" w:rsidTr="00710BF2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108 00000 00 0000 000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4 149 000,00</w:t>
            </w:r>
          </w:p>
        </w:tc>
      </w:tr>
      <w:tr w:rsidR="00182A10" w:rsidRPr="007A44AA" w:rsidTr="00710BF2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  <w:r w:rsidRPr="007A44AA">
              <w:rPr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75 035 507,00</w:t>
            </w:r>
          </w:p>
        </w:tc>
      </w:tr>
      <w:tr w:rsidR="00182A10" w:rsidRPr="007A44AA" w:rsidTr="00710BF2">
        <w:trPr>
          <w:trHeight w:val="649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111 03000 00 0000 120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 xml:space="preserve">Проценты, полученные от предоставления бюджетных кредитов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6 000,00</w:t>
            </w:r>
          </w:p>
        </w:tc>
      </w:tr>
      <w:tr w:rsidR="00182A10" w:rsidRPr="007A44AA" w:rsidTr="00710BF2">
        <w:trPr>
          <w:trHeight w:val="184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111 05013 05 0000 120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66 136 000,00</w:t>
            </w:r>
          </w:p>
        </w:tc>
      </w:tr>
      <w:tr w:rsidR="00182A10" w:rsidRPr="007A44AA" w:rsidTr="00710BF2">
        <w:trPr>
          <w:trHeight w:val="108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111 05075 05 0000 120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2 000 000,00</w:t>
            </w:r>
          </w:p>
        </w:tc>
      </w:tr>
      <w:tr w:rsidR="00182A10" w:rsidRPr="007A44AA" w:rsidTr="00710BF2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112 01000 01 0000 120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255 200,00</w:t>
            </w:r>
          </w:p>
        </w:tc>
      </w:tr>
      <w:tr w:rsidR="00182A10" w:rsidRPr="007A44AA" w:rsidTr="00710BF2">
        <w:trPr>
          <w:trHeight w:val="70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114 06000 00 0000 000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461 000,00</w:t>
            </w:r>
          </w:p>
        </w:tc>
      </w:tr>
      <w:tr w:rsidR="00182A10" w:rsidRPr="007A44AA" w:rsidTr="00710BF2">
        <w:trPr>
          <w:trHeight w:val="43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116 00000 00 0000 140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r w:rsidRPr="007A44AA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2 500 000,00</w:t>
            </w:r>
          </w:p>
        </w:tc>
      </w:tr>
      <w:tr w:rsidR="00182A10" w:rsidRPr="007A44AA" w:rsidTr="00710BF2">
        <w:trPr>
          <w:trHeight w:val="750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117 05000 00 0000 180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3 677 307,00</w:t>
            </w:r>
          </w:p>
        </w:tc>
      </w:tr>
      <w:tr w:rsidR="00182A10" w:rsidRPr="007A44AA" w:rsidTr="00710BF2">
        <w:trPr>
          <w:trHeight w:val="46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  <w:r w:rsidRPr="007A44AA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274 167 207,00</w:t>
            </w:r>
          </w:p>
        </w:tc>
      </w:tr>
      <w:tr w:rsidR="00182A10" w:rsidRPr="007A44AA" w:rsidTr="00710BF2">
        <w:trPr>
          <w:trHeight w:val="31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2 02 10001 00 0000 151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23 939 700,00</w:t>
            </w:r>
          </w:p>
        </w:tc>
      </w:tr>
      <w:tr w:rsidR="00182A10" w:rsidRPr="007A44AA" w:rsidTr="00710BF2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2 02 10002 00 0000 151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2 443 000,00</w:t>
            </w:r>
          </w:p>
        </w:tc>
      </w:tr>
      <w:tr w:rsidR="00182A10" w:rsidRPr="007A44AA" w:rsidTr="00710BF2">
        <w:trPr>
          <w:trHeight w:val="31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2 02 19999 00 0000 151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Прочие дотации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750 000,00</w:t>
            </w:r>
          </w:p>
        </w:tc>
      </w:tr>
      <w:tr w:rsidR="00182A10" w:rsidRPr="007A44AA" w:rsidTr="00710BF2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2 02 20000 00 0000 151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 xml:space="preserve">Субсидии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51 046 769,66</w:t>
            </w:r>
          </w:p>
        </w:tc>
      </w:tr>
      <w:tr w:rsidR="00182A10" w:rsidRPr="007A44AA" w:rsidTr="00710BF2">
        <w:trPr>
          <w:trHeight w:val="31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2 02 30000 00 0000 151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 xml:space="preserve">Субвенции бюджетам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320 316 825,64</w:t>
            </w:r>
          </w:p>
        </w:tc>
      </w:tr>
      <w:tr w:rsidR="00182A10" w:rsidRPr="007A44AA" w:rsidTr="00710BF2">
        <w:trPr>
          <w:trHeight w:val="49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</w:pPr>
            <w:r w:rsidRPr="007A44AA">
              <w:t>2 02 40000 00 0000 151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r w:rsidRPr="007A44AA"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color w:val="FF0000"/>
              </w:rPr>
            </w:pPr>
            <w:r w:rsidRPr="007A44AA">
              <w:rPr>
                <w:color w:val="FF0000"/>
              </w:rPr>
              <w:t>12 766 500,00</w:t>
            </w:r>
          </w:p>
        </w:tc>
      </w:tr>
      <w:tr w:rsidR="00182A10" w:rsidRPr="007A44AA" w:rsidTr="00710BF2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2 00 00000 00 0000 000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  <w:r w:rsidRPr="007A44AA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411 262 795,30</w:t>
            </w:r>
          </w:p>
        </w:tc>
      </w:tr>
      <w:tr w:rsidR="00182A10" w:rsidRPr="007A44AA" w:rsidTr="00710BF2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 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82A10" w:rsidRPr="007A44AA" w:rsidRDefault="00182A10" w:rsidP="00710BF2">
            <w:pPr>
              <w:rPr>
                <w:b/>
                <w:bCs/>
              </w:rPr>
            </w:pPr>
            <w:r w:rsidRPr="007A44AA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</w:rPr>
            </w:pPr>
            <w:r w:rsidRPr="007A44AA">
              <w:rPr>
                <w:b/>
                <w:bCs/>
              </w:rPr>
              <w:t>685 430 002,30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Pr="007A44AA" w:rsidRDefault="00182A10" w:rsidP="00182A10">
      <w:pPr>
        <w:jc w:val="right"/>
        <w:rPr>
          <w:sz w:val="22"/>
          <w:szCs w:val="22"/>
          <w:lang w:eastAsia="en-US"/>
        </w:rPr>
      </w:pPr>
      <w:r w:rsidRPr="007A44AA">
        <w:rPr>
          <w:sz w:val="22"/>
          <w:szCs w:val="22"/>
          <w:lang w:eastAsia="en-US"/>
        </w:rPr>
        <w:lastRenderedPageBreak/>
        <w:t xml:space="preserve">Приложение 5  </w:t>
      </w:r>
    </w:p>
    <w:p w:rsidR="00182A10" w:rsidRPr="007A44AA" w:rsidRDefault="00182A10" w:rsidP="00182A10">
      <w:pPr>
        <w:jc w:val="right"/>
        <w:rPr>
          <w:sz w:val="22"/>
          <w:szCs w:val="22"/>
          <w:lang w:eastAsia="en-US"/>
        </w:rPr>
      </w:pPr>
      <w:r w:rsidRPr="007A44AA">
        <w:rPr>
          <w:sz w:val="22"/>
          <w:szCs w:val="22"/>
          <w:lang w:eastAsia="en-US"/>
        </w:rPr>
        <w:t xml:space="preserve">к районному бюджету на 2018 год </w:t>
      </w:r>
    </w:p>
    <w:p w:rsidR="00182A10" w:rsidRPr="007A44AA" w:rsidRDefault="00182A10" w:rsidP="00182A10">
      <w:pPr>
        <w:jc w:val="right"/>
        <w:rPr>
          <w:sz w:val="22"/>
          <w:szCs w:val="22"/>
          <w:lang w:eastAsia="en-US"/>
        </w:rPr>
      </w:pPr>
      <w:r w:rsidRPr="007A44AA">
        <w:rPr>
          <w:sz w:val="22"/>
          <w:szCs w:val="22"/>
          <w:lang w:eastAsia="en-US"/>
        </w:rPr>
        <w:t>и плановый период 2019 и 2020 годов</w:t>
      </w:r>
    </w:p>
    <w:p w:rsidR="00182A10" w:rsidRPr="007A44AA" w:rsidRDefault="00182A10" w:rsidP="00182A10">
      <w:pPr>
        <w:jc w:val="center"/>
        <w:rPr>
          <w:sz w:val="22"/>
          <w:szCs w:val="22"/>
          <w:lang w:eastAsia="en-US"/>
        </w:rPr>
      </w:pPr>
    </w:p>
    <w:p w:rsidR="00182A10" w:rsidRPr="007A44AA" w:rsidRDefault="00182A10" w:rsidP="00182A1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82A10" w:rsidRPr="007A44AA" w:rsidRDefault="00182A10" w:rsidP="00182A1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7A44AA">
        <w:rPr>
          <w:b/>
          <w:bCs/>
          <w:sz w:val="28"/>
          <w:szCs w:val="28"/>
        </w:rPr>
        <w:t xml:space="preserve">Перечень  </w:t>
      </w:r>
    </w:p>
    <w:p w:rsidR="00182A10" w:rsidRPr="007A44AA" w:rsidRDefault="00182A10" w:rsidP="00182A10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7A44AA">
        <w:rPr>
          <w:b/>
          <w:bCs/>
          <w:sz w:val="28"/>
          <w:szCs w:val="28"/>
        </w:rPr>
        <w:t>главных администраторов доходов районного бюджета на 2018 год и плановый период 2019 и 2020 годов</w:t>
      </w:r>
    </w:p>
    <w:p w:rsidR="00182A10" w:rsidRPr="007A44AA" w:rsidRDefault="00182A10" w:rsidP="00182A1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82A10" w:rsidRPr="007A44AA" w:rsidTr="00710BF2">
        <w:trPr>
          <w:trHeight w:val="1334"/>
        </w:trPr>
        <w:tc>
          <w:tcPr>
            <w:tcW w:w="4111" w:type="dxa"/>
            <w:gridSpan w:val="2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182A10" w:rsidRPr="007A44AA" w:rsidTr="00710BF2">
        <w:trPr>
          <w:trHeight w:val="1218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44AA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82A10" w:rsidRPr="007A44AA" w:rsidTr="00710BF2">
        <w:trPr>
          <w:trHeight w:val="299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44AA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82A10" w:rsidRPr="007A44AA" w:rsidTr="00710BF2">
        <w:trPr>
          <w:trHeight w:val="299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A44AA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4AA">
              <w:rPr>
                <w:bCs/>
              </w:rPr>
              <w:t>1 08 07150 01 0000 110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A44AA">
              <w:rPr>
                <w:bCs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82A10" w:rsidRPr="007A44AA" w:rsidTr="00710BF2">
        <w:trPr>
          <w:trHeight w:val="240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1 11 05013 05 0000 120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A44A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82A10" w:rsidRPr="007A44AA" w:rsidTr="00710BF2">
        <w:trPr>
          <w:trHeight w:val="240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1 11 05025 05 0000 120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A44AA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82A10" w:rsidRPr="007A44AA" w:rsidTr="00710BF2">
        <w:trPr>
          <w:trHeight w:val="897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1 11 05035 05 0000 120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A44AA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2A10" w:rsidRPr="007A44AA" w:rsidTr="00710BF2">
        <w:trPr>
          <w:trHeight w:val="567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1 11 05075 05 0000 120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1 11 07015 05 0000 120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1 11 08050 05 0000 120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1  11 09045 05 0000 120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1 13 02065 05 0000 130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A44AA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82A10" w:rsidRPr="007A44AA" w:rsidTr="00710BF2">
        <w:trPr>
          <w:trHeight w:val="574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1 13 02995 05 0000 130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82A10" w:rsidRPr="007A44AA" w:rsidTr="00710BF2">
        <w:trPr>
          <w:trHeight w:val="956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1 14 02052 05 0000 410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2A10" w:rsidRPr="007A44AA" w:rsidTr="00710BF2">
        <w:trPr>
          <w:trHeight w:val="1252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1 14 02052 05 0000 440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1 14 02053 05 0000 410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1 14 02053 05 0000 440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1 14 06013 05 0000 430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1 14 06025 05 0000 430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2A10" w:rsidRPr="007A44AA" w:rsidTr="00710BF2">
        <w:trPr>
          <w:trHeight w:val="5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1 16 33050 05 0000 140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1 17 01050 05 0000 180 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1 17 05050 05 0000 180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2 02 20041 05 0000 151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2 02 20079 05 0000 151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2 02 20216 05 0000 151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2 02 25127 05 0000 151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</w:t>
            </w:r>
            <w:r w:rsidRPr="007A44AA">
              <w:rPr>
                <w:sz w:val="22"/>
                <w:szCs w:val="22"/>
              </w:rPr>
              <w:lastRenderedPageBreak/>
              <w:t>обороне» (ГТО)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r w:rsidRPr="007A44AA">
              <w:t>2 02 25527 05 0000 151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2 02 35930 05 0000 151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7A44AA">
              <w:rPr>
                <w:sz w:val="22"/>
                <w:szCs w:val="22"/>
              </w:rPr>
              <w:t>государственную</w:t>
            </w:r>
            <w:proofErr w:type="gramEnd"/>
            <w:r w:rsidRPr="007A44AA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2 02 35120 05 0000 151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2A10" w:rsidRPr="007A44AA" w:rsidTr="00710BF2">
        <w:trPr>
          <w:trHeight w:val="4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2 02 35134 05 0000 151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2 02 35135 05 0000 151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2 02 40014 05 0000 151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2 07 05010 05 0000 180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2 07 05020 05 0000 180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2 07 05030 05 0000 180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2 18 60010 05 0000 151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702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2 19 60010 05 0000 151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4AA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44AA">
              <w:rPr>
                <w:color w:val="000000"/>
              </w:rPr>
              <w:t>2 18 05030 05 0000 180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4AA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44AA">
              <w:rPr>
                <w:color w:val="000000"/>
              </w:rPr>
              <w:t>2 19 25064 05 0000 151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44AA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 xml:space="preserve">Управление финансов администрации Добринского </w:t>
            </w:r>
            <w:r w:rsidRPr="007A44AA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1 11 03050 05 0000 120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1 16 90050 05 0000 140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1 16 42050 05 0000 140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1 17 01050 05 0000 180 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1 17 05050 05 0000 180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2 02 15001 05 0000 151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2 02 15002 05 0000 151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2 02 19999 05 0000 151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2 02 40014 05 0000 151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2 02 90024 05 0000 151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2 02 90065 05 0000 151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2 07 05010 05 0000 180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2 07 05020 05 0000 180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2 07 05030 05 0000 180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2 08 05000 05 0000 180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2 18 60010 05 0000 151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703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2 19 60010 05 0000 151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2A10" w:rsidRPr="007A44AA" w:rsidTr="00710BF2">
        <w:trPr>
          <w:trHeight w:val="244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lastRenderedPageBreak/>
              <w:t>704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182A10" w:rsidRPr="007A44AA" w:rsidTr="00710BF2">
        <w:trPr>
          <w:trHeight w:val="244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2 02 40014 05 0000 151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A10" w:rsidRPr="007A44AA" w:rsidTr="00710BF2">
        <w:trPr>
          <w:trHeight w:val="244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1 13 01995 05 0000 130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2A10" w:rsidRPr="007A44AA" w:rsidTr="00710BF2">
        <w:trPr>
          <w:trHeight w:val="5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1 16 33050 05 0000 140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1 17 01050 05 0000 180 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1 17 05050 05 0000 180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r w:rsidRPr="007A44AA">
              <w:t>2 02 25467 05 0000 151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r w:rsidRPr="007A44AA">
              <w:t>2 02 25519 05 0000 151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182A10" w:rsidRPr="007A44AA" w:rsidTr="00710BF2">
        <w:trPr>
          <w:trHeight w:val="295"/>
        </w:trPr>
        <w:tc>
          <w:tcPr>
            <w:tcW w:w="1276" w:type="dxa"/>
          </w:tcPr>
          <w:p w:rsidR="00182A10" w:rsidRPr="007A44AA" w:rsidRDefault="00182A10" w:rsidP="00710BF2">
            <w:pPr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r w:rsidRPr="007A44AA">
              <w:t>2 02 25558 05 0000 151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2 02 39999 05 0000  151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82A10" w:rsidRPr="007A44AA" w:rsidTr="00710BF2">
        <w:trPr>
          <w:trHeight w:val="8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2 02 45144 05 0000  151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82A10" w:rsidRPr="007A44AA" w:rsidTr="00710BF2">
        <w:trPr>
          <w:trHeight w:val="8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2 02 45146 05 0000 151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82A10" w:rsidRPr="007A44AA" w:rsidTr="00710BF2">
        <w:trPr>
          <w:trHeight w:val="8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2 02 45147 05 0000 151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2 02 45148 05 0000 151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707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2 19 60010 05 0000 151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44AA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1 13 01995 05 0000 130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2A10" w:rsidRPr="007A44AA" w:rsidTr="00710BF2">
        <w:trPr>
          <w:trHeight w:val="5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1 13 02995 05 0000 130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82A10" w:rsidRPr="007A44AA" w:rsidTr="00710BF2">
        <w:trPr>
          <w:trHeight w:val="503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1 16 33050 05 0000 140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1 17 01050 05 0000 180 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1 17 05050 05 0000 180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2 02 19999 05 0000 151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2 02 20051 05 0000 151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2 02 20077 05 0000 151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r w:rsidRPr="007A44AA">
              <w:t>2 02 25027 05 0000 151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82A10" w:rsidRPr="007A44AA" w:rsidTr="00710BF2">
        <w:trPr>
          <w:trHeight w:val="122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2 02 25097 05 0000 151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2A10" w:rsidRPr="007A44AA" w:rsidTr="00710BF2">
        <w:trPr>
          <w:trHeight w:val="122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2 02 29999 05 0000 151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82A10" w:rsidRPr="007A44AA" w:rsidTr="00710BF2">
        <w:trPr>
          <w:trHeight w:val="328"/>
        </w:trPr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2 02 30021 05 0000 151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2 02 30024 05 0000 151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2 02 30027 05 0000 151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 xml:space="preserve">2 02 30029 05 0000 151 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2 02 39999 05 0000 151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2 02 49999 05 0000 151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A44AA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2 18 60010 05 0000 151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2A10" w:rsidRPr="007A44AA" w:rsidTr="00710BF2">
        <w:tc>
          <w:tcPr>
            <w:tcW w:w="127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710</w:t>
            </w:r>
          </w:p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4AA">
              <w:t>2 19 60010 05 0000 151</w:t>
            </w:r>
          </w:p>
        </w:tc>
        <w:tc>
          <w:tcPr>
            <w:tcW w:w="6096" w:type="dxa"/>
          </w:tcPr>
          <w:p w:rsidR="00182A10" w:rsidRPr="007A44AA" w:rsidRDefault="00182A10" w:rsidP="00710B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4A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82A10" w:rsidRPr="007A44AA" w:rsidRDefault="00182A10" w:rsidP="00182A10">
      <w:pPr>
        <w:autoSpaceDE w:val="0"/>
        <w:autoSpaceDN w:val="0"/>
        <w:adjustRightInd w:val="0"/>
        <w:jc w:val="both"/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Pr="007A44AA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701"/>
      </w:tblGrid>
      <w:tr w:rsidR="00182A10" w:rsidRPr="007A44AA" w:rsidTr="00710BF2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Default="00182A10" w:rsidP="00710B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9</w:t>
            </w:r>
            <w:r w:rsidRPr="007A44A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2018 год</w:t>
            </w:r>
            <w:r w:rsidRPr="007A44A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2019 и 2020 годов</w:t>
            </w:r>
          </w:p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182A10" w:rsidRPr="007A44AA" w:rsidTr="00710BF2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4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4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4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4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692 927 502,30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74 317 847,28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34 800 842,56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22 662 313,56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13 278 833,46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7 416 100,00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62 370 031,62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6 854 809,10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875 003,00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465 010 766,89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51 279 944,08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345 695 618,38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47 334 293,43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16 079 792,00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47 614 842,87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45 464 070,87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2 150 772,00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30 187 110,64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5 212 000,64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709"/>
        <w:gridCol w:w="709"/>
        <w:gridCol w:w="1559"/>
        <w:gridCol w:w="709"/>
        <w:gridCol w:w="1701"/>
      </w:tblGrid>
      <w:tr w:rsidR="00182A10" w:rsidRPr="007A44AA" w:rsidTr="00710BF2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11</w:t>
            </w: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к районному бюджету на 2018 год</w:t>
            </w: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и на плановый период 2019 и 2020 годов</w:t>
            </w:r>
          </w:p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Добринского муниципального района</w:t>
            </w: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на 2018 год</w:t>
            </w:r>
          </w:p>
        </w:tc>
      </w:tr>
      <w:tr w:rsidR="00182A10" w:rsidRPr="007A44AA" w:rsidTr="00710BF2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A10" w:rsidRPr="007A44AA" w:rsidTr="00710BF2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7A44A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sz w:val="20"/>
                <w:szCs w:val="20"/>
              </w:rPr>
              <w:t>136 239 106,28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48 034 874,02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1 659 440,00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34 800 842,56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349 595,32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349 595,32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130 080,12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50 080,12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50 080,12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219 515,20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84 515,20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84 515,20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34 451 247,24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34 451 247,24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25 802 929,99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25 802 929,99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8 648 317,25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8 053 136,25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595 181,00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11 518 591,46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6 354 954,90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1 108 600,00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1 108 600,00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1 068 600,00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978 900,00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89 700,00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5 246 354,90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1 625 847,90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1 625 847,90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1 625 847,90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393 940,00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313 940,00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220 855,00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220 855,00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220 855,00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25 645,00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25 645,00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25 645,00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776 897,00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776 897,00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776 897,00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1 715 570,00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1 715 570,00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1 715 570,00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487 600,00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487 600,00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487 600,00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1 098 981,26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1 098 981,26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820 341,00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820 341,00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820 341,00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278 640,26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1 768 000,00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293 900,00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606 800,00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524 900,00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853 300,00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521 300,00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332 000,00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836 555,30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836 555,30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836 555,30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486 555,30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7 416 100,00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2 792 000,00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2 792 000,00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2 792 000,00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1 950 000,00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842 000,00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617 400,00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224 600,00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FF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FF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4 063 155,00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490 630,00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70 315,00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62 370 031,62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382 600,00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99 300,00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48 891 722,52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48 891 722,52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48 891 722,52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40 391 722,52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25 030 000,00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25 030 000,00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9 789 022,52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9 789 022,52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4 572 700,00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4 572 700,00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6 854 809,10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4 132 009,10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1 004 351,00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522 491,00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252 491,00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252 491,00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155 250,00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155 250,00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155 250,00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2 739 268,10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419 268,10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319 268,10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319 268,10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388 390,00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288 390,00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2 464 800,00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1 664 800,00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174 850,00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7A44AA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7A44AA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174 850,00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174 850,00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7A44AA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1 489 950,00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7A44AA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sz w:val="20"/>
                <w:szCs w:val="20"/>
              </w:rPr>
              <w:t>обринка, ул.Октябрьская,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1 415 452,50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7A44AA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1 415 452,50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7A44AA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sz w:val="20"/>
                <w:szCs w:val="20"/>
              </w:rPr>
              <w:t>обринка, ул.Октябрьская, 43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74 497,50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7A44AA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74 497,50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7A44AA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7A44AA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12 686 700,64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6 900 000,00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2 669 000,64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2 088 115,64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2 088 115,64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2 088 115,64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988 115,64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988 115,64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580 885,00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580 885,00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580 885,00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580 885,00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2 703 473,59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323 726,41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3 636 800,00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24 493 190,26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23 873 703,26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21 639 243,56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19 659 243,56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406 513,56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113 825,97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43 825,97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43 825,97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292 687,59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14 308 440,00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14 308 440,00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4 944 290,00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4 771 723,93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172 566,07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1 542 590,00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437 410,00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1 760 242,00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751 387,00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751 387,00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751 387,00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751 387,00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404 403,00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1 023 070,00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1 023 070,00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1 023 070,00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1 023 070,00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1 023 070,00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549 250,00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549 250,00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48 820,00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48 820,00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425 000,00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402 200,00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56 615 406,87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47 419 758,87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45 268 986,87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37 703 772,00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37 703 772,00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13 748 287,00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13 740 620,00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13 740 620,00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132 770,00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132 770,00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547 600,00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547 600,00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7 565 214,87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2 150 772,00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2 150 772,00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1 381 050,00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1 192 050,00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1 189 350,00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1 189 350,00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52 309,00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sz w:val="20"/>
                <w:szCs w:val="20"/>
              </w:rPr>
              <w:t>473 170 528,89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456 167 118,89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51 279 944,08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48 326 211,00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48 268 848,00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48 237 848,00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15 505 248,00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15 505 248,00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345 695 618,38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40 857 638,33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30 820 665,08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12 013 112,00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12 013 112,00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2 689 293,08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2 689 293,08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10 036 973,25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ероприятие "Модернизация системы теплоснабжения мастерских МБОУ СОШ с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292 154 580,05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291 155 480,05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290 790 469,92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45 264 069,92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45 264 069,92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999 100,00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38 635 645,43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11 251 554,00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5 441 591,50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5 441 591,50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27 384 091,43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27 384 091,43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4 094 430,52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4 094 430,52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4 094 430,52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6 222 199,00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6 222 199,00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6 222 199,00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38 400,00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38 400,00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38 400,00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689 450,00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689 450,00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689 450,00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4 476 119,00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16 079 792,00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16 058 792,00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16 058 792,00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12 735 392,00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12 735 392,00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12 735 392,00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3 323 400,00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3 060 496,00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3 060 496,00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262 904,00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250 791,00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11 813,00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17 003 410,00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14 957 410,00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14 957 410,00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14 957 410,00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14 957 410,00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2 988 300,00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2 988 300,00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11 872 610,00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11 872 610,00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AA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182A10" w:rsidRPr="007A44AA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7A44A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7A44AA" w:rsidRDefault="00182A10" w:rsidP="00710B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4AA">
              <w:rPr>
                <w:rFonts w:ascii="Arial" w:hAnsi="Arial" w:cs="Arial"/>
                <w:b/>
                <w:bCs/>
                <w:sz w:val="20"/>
                <w:szCs w:val="20"/>
              </w:rPr>
              <w:t>692 927 502,30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851"/>
        <w:gridCol w:w="1559"/>
        <w:gridCol w:w="992"/>
        <w:gridCol w:w="1701"/>
      </w:tblGrid>
      <w:tr w:rsidR="00182A10" w:rsidRPr="005638CA" w:rsidTr="00710BF2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Default="00182A10" w:rsidP="00710B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38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13</w:t>
            </w:r>
            <w:r w:rsidRPr="005638CA">
              <w:rPr>
                <w:rFonts w:ascii="Arial" w:hAnsi="Arial" w:cs="Arial"/>
                <w:color w:val="000000"/>
                <w:sz w:val="18"/>
                <w:szCs w:val="18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2A10" w:rsidRPr="005638CA" w:rsidTr="00710BF2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A10" w:rsidRPr="005638CA" w:rsidTr="00710BF2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2018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5638CA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182A10" w:rsidRPr="005638CA" w:rsidTr="00710BF2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2A10" w:rsidRPr="005638CA" w:rsidTr="00710BF2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692 927 502,30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74 317 847,28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34 800 842,56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349 595,32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349 595,32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130 080,12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50 080,12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50 080,12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219 515,20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34 451 247,24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34 451 247,24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25 802 929,99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25 802 929,99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8 648 317,25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8 053 136,25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595 181,00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22 662 313,56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19 659 243,56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406 513,56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113 825,97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43 825,97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43 825,97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292 687,59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14 308 440,00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14 308 440,00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4 944 290,00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4 771 723,93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172 566,07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3 003 070,00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3 003 070,00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549 250,00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549 250,00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48 820,00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48 820,00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2 405 000,00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1 944 790,00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458 410,00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13 278 833,46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7 106 341,90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5 997 741,90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2 377 234,90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2 377 234,90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2 377 234,90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393 940,00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776 897,00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776 897,00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776 897,00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1 715 570,00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1 715 570,00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1 715 570,00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1 098 981,26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1 098 981,26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1 845 410,30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1 845 410,30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1 845 410,30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486 555,30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7 416 100,00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62 370 031,62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40 391 722,52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4 572 700,00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4 572 700,00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6 854 809,10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4 132 009,10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1 004 351,00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522 491,00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252 491,00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252 491,00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155 250,00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155 250,00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155 250,00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2 739 268,10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419 268,10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319 268,10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319 268,10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388 390,00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288 390,00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FF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2 464 800,00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1 664 800,00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174 850,00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174 850,00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174 850,00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на условиях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875 003,00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465 010 766,89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51 279 944,08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48 326 211,00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48 268 848,00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48 237 848,00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15 505 248,00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15 505 248,00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345 695 618,38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40 857 638,33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30 820 665,08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25 063 905,08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12 013 112,00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12 013 112,00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2 689 293,08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2 689 293,08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10 036 973,25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мастерских МБОУ СОШ с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МБОУ СОШ с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292 154 580,05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291 155 480,05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290 790 469,92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45 264 069,92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45 264 069,92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999 100,00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47 334 293,43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11 251 554,00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5 441 591,50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5 441 591,50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27 384 091,43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27 384 091,43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4 094 430,52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4 094 430,52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4 094 430,52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качества и эффективности предоставления 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6 222 199,00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6 222 199,00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6 222 199,00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Оснрвное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16 079 792,00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16 058 792,00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16 058 792,00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3 060 496,00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3 060 496,00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262 904,00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250 791,00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47 614 842,87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45 464 070,87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37 703 772,00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37 703 772,00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13 748 287,00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13 740 620,00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13 740 620,00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132 770,00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132 770,00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547 600,00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547 600,00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7 565 214,87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2 150 772,00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2 150 772,00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1 381 050,00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1 192 050,00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1 189 350,00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1 189 350,00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52 309,00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30 187 110,64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5 212 000,64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4 631 115,64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4 631 115,64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4 631 115,64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580 885,00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580 885,00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580 885,00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580 885,00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color w:val="000000"/>
                <w:sz w:val="20"/>
                <w:szCs w:val="20"/>
              </w:rPr>
            </w:pPr>
            <w:r w:rsidRPr="005638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5638CA" w:rsidTr="00710BF2">
        <w:trPr>
          <w:cantSplit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8C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851"/>
        <w:gridCol w:w="709"/>
        <w:gridCol w:w="567"/>
        <w:gridCol w:w="567"/>
        <w:gridCol w:w="1701"/>
      </w:tblGrid>
      <w:tr w:rsidR="00182A10" w:rsidRPr="008F35DD" w:rsidTr="00710BF2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Приложение 15</w:t>
            </w: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182A10" w:rsidRPr="008F35DD" w:rsidTr="00710BF2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A10" w:rsidRPr="008F35DD" w:rsidTr="00710BF2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182A10" w:rsidRPr="008F35DD" w:rsidTr="00710BF2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8F35DD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2A10" w:rsidRPr="008F35DD" w:rsidTr="00710BF2">
        <w:trPr>
          <w:cantSplit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8F35DD" w:rsidRDefault="00182A10" w:rsidP="00710B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4 132 009,10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1 004 351,00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522 491,00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252 491,00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155 250,00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155 250,00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2 739 268,10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419 268,10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319 268,10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388 390,00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288 390,00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103 361 078,54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2 892 719,00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1 138 600,00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47 783 470,00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2 449 660,00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материально-техническое оснащение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13 748 287,00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13 740 620,00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FF0000"/>
                <w:sz w:val="20"/>
                <w:szCs w:val="20"/>
              </w:rPr>
              <w:t>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1 192 050,00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1 189 350,00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20 110 155,00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132 770,00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547 600,00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52 309,00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52 684 889,54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3 636 800,00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2 377 234,90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2 377 234,90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35 783 565,64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776 897,00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776 897,00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2 476 292,00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1 715 570,00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121 554 244,06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45 746 610,92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37 620 269,66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зданий МБОУ "Лицей №1"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 за счет средств резервного фонда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5612R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12 013 112,00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2 689 293,08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"(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2 090 941,00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54 891 722,52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40 391 722,52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4 572 700,00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20 915 910,62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174 850,00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174 850,00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"Добринский МЦКиД" по адресу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4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ул.Ленинская, 3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административного здания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 (Капитальные вложения в объекты государственной</w:t>
            </w: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административного здания п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обринка, ул.Октябрьская, 43 на условиях софинансирования (Капитальные вложения в объекты государственной</w:t>
            </w: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ероприятие "Модернизация системы теплоснабжения мастерских МБОУ СОШ с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мастерских МБОУ СОШ с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убовое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МБОУ СОШ с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убовое"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системы теплоснабжения МБОУ СОШ с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убовое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23 996 838,88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4 466 108,88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243 906,09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50 080,12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43 825,97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512 202,79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3 710 000,00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258 000,00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19 252 730,00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14 308 440,00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4 771 323,93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172 966,07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388 269 674,48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48 268 848,00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48 237 848,00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15 505 248,00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291 155 480,05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290 790 469,92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45 264 069,92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31 730 091,43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16 339 611,91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4 094 430,52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4 094 430,52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6 222 199,00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6 222 199,00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1 056 463,00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1 054 463,00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997 100,00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16 058 792,00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3 060 496,00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250 791,00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645 937 945,06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46 989 557,24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3 500 000,00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486 555,30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1 008 855,00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474 217,70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580 885,00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39 038 117,24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25 802 929,99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549 250,00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8 053 136,25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48 820,00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595 181,00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1 944 790,00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458 410,00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182A10" w:rsidRPr="008F35DD" w:rsidTr="00710BF2">
        <w:trPr>
          <w:cantSplit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A10" w:rsidRPr="008F35DD" w:rsidRDefault="00182A10" w:rsidP="00710B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A10" w:rsidRPr="008F35DD" w:rsidRDefault="00182A10" w:rsidP="00710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3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692 927 502,30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Pr="008F35DD" w:rsidRDefault="00182A10" w:rsidP="00182A10">
      <w:pPr>
        <w:jc w:val="both"/>
        <w:rPr>
          <w:b/>
          <w:bCs/>
          <w:sz w:val="26"/>
          <w:szCs w:val="26"/>
          <w:lang w:val="en-US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7386"/>
        <w:gridCol w:w="1665"/>
        <w:gridCol w:w="1096"/>
      </w:tblGrid>
      <w:tr w:rsidR="00182A10" w:rsidRPr="005638CA" w:rsidTr="00710BF2">
        <w:trPr>
          <w:cantSplit/>
          <w:trHeight w:val="276"/>
        </w:trPr>
        <w:tc>
          <w:tcPr>
            <w:tcW w:w="101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Default="00182A10" w:rsidP="00710BF2">
            <w:pPr>
              <w:jc w:val="right"/>
              <w:rPr>
                <w:b/>
                <w:bCs/>
              </w:rPr>
            </w:pPr>
            <w:r w:rsidRPr="005638CA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Приложение </w:t>
            </w:r>
            <w:r w:rsidRPr="005638CA">
              <w:rPr>
                <w:b/>
                <w:bCs/>
              </w:rPr>
              <w:t>17                                                  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  <w:p w:rsidR="00182A10" w:rsidRPr="005638CA" w:rsidRDefault="00182A10" w:rsidP="00710BF2">
            <w:pPr>
              <w:jc w:val="right"/>
              <w:rPr>
                <w:b/>
                <w:bCs/>
              </w:rPr>
            </w:pPr>
          </w:p>
        </w:tc>
      </w:tr>
      <w:tr w:rsidR="00182A10" w:rsidRPr="005638CA" w:rsidTr="00710BF2">
        <w:trPr>
          <w:cantSplit/>
          <w:trHeight w:val="276"/>
        </w:trPr>
        <w:tc>
          <w:tcPr>
            <w:tcW w:w="10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</w:rPr>
            </w:pPr>
          </w:p>
        </w:tc>
      </w:tr>
      <w:tr w:rsidR="00182A10" w:rsidRPr="005638CA" w:rsidTr="00710BF2">
        <w:trPr>
          <w:cantSplit/>
          <w:trHeight w:val="276"/>
        </w:trPr>
        <w:tc>
          <w:tcPr>
            <w:tcW w:w="10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</w:rPr>
            </w:pPr>
          </w:p>
        </w:tc>
      </w:tr>
      <w:tr w:rsidR="00182A10" w:rsidRPr="005638CA" w:rsidTr="00710BF2">
        <w:trPr>
          <w:cantSplit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/>
        </w:tc>
      </w:tr>
      <w:tr w:rsidR="00182A10" w:rsidRPr="005638CA" w:rsidTr="00710BF2">
        <w:trPr>
          <w:cantSplit/>
        </w:trPr>
        <w:tc>
          <w:tcPr>
            <w:tcW w:w="10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5638CA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2018 ГОДУ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38CA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82A10" w:rsidRPr="005638CA" w:rsidTr="00710BF2">
        <w:trPr>
          <w:cantSplit/>
          <w:trHeight w:val="322"/>
        </w:trPr>
        <w:tc>
          <w:tcPr>
            <w:tcW w:w="7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638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8CA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Сумма                        </w:t>
            </w:r>
          </w:p>
        </w:tc>
      </w:tr>
      <w:tr w:rsidR="00182A10" w:rsidRPr="005638CA" w:rsidTr="00710BF2">
        <w:trPr>
          <w:cantSplit/>
          <w:trHeight w:val="322"/>
        </w:trPr>
        <w:tc>
          <w:tcPr>
            <w:tcW w:w="7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  56 000,00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2 792 000,00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1 768 000,00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606 800,00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1 068 600,00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853 300,00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481 900,00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141 600,00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245 526 400,00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15 671 700,00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color w:val="FF0000"/>
                <w:sz w:val="28"/>
                <w:szCs w:val="28"/>
              </w:rPr>
            </w:pPr>
            <w:r w:rsidRPr="005638CA">
              <w:rPr>
                <w:color w:val="FF0000"/>
                <w:sz w:val="28"/>
                <w:szCs w:val="28"/>
              </w:rPr>
              <w:t xml:space="preserve">           2 988 300,00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</w:t>
            </w:r>
            <w:proofErr w:type="gramStart"/>
            <w:r w:rsidRPr="005638CA">
              <w:rPr>
                <w:sz w:val="28"/>
                <w:szCs w:val="28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color w:val="FF0000"/>
                <w:sz w:val="28"/>
                <w:szCs w:val="28"/>
              </w:rPr>
            </w:pPr>
            <w:r w:rsidRPr="005638CA">
              <w:rPr>
                <w:color w:val="FF0000"/>
                <w:sz w:val="28"/>
                <w:szCs w:val="28"/>
              </w:rPr>
              <w:t xml:space="preserve">           9 747 000,00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         2 920 400,00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              16 000,00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5638CA">
              <w:rPr>
                <w:sz w:val="28"/>
                <w:szCs w:val="28"/>
              </w:rPr>
              <w:t>на</w:t>
            </w:r>
            <w:proofErr w:type="gramEnd"/>
            <w:r w:rsidRPr="005638CA">
              <w:rPr>
                <w:sz w:val="28"/>
                <w:szCs w:val="28"/>
              </w:rPr>
              <w:t>: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15 086 810,00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color w:val="FF0000"/>
                <w:sz w:val="28"/>
                <w:szCs w:val="28"/>
              </w:rPr>
            </w:pPr>
            <w:r w:rsidRPr="005638CA">
              <w:rPr>
                <w:color w:val="FF0000"/>
                <w:sz w:val="28"/>
                <w:szCs w:val="28"/>
              </w:rPr>
              <w:t xml:space="preserve">         11 872 610,00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         3 027 200,00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              90 500,00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                96 500,00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2 543 000,00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32 732 600,00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988 115,64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23 939 700,00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2 443 000,00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750 000,00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A">
              <w:rPr>
                <w:b/>
                <w:bCs/>
                <w:sz w:val="28"/>
                <w:szCs w:val="28"/>
              </w:rPr>
              <w:t xml:space="preserve">            479 000,00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319 268,10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20 666 563,12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9 789 022,52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создание условий для организации досуга и обеспечение услугами организаций культуры в части материально - технического оснащения учреждений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  80 700,00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подготовку кадров учреждений культуры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    7 667,00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304 500,00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104 000,00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14 463 888,00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lastRenderedPageBreak/>
              <w:t>Субсидии на мероприятия по совершенствованию муниципального управления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291 108,88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122 163,04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 xml:space="preserve">Субсидии на создание в общеобразовательных организациях условий для занятия физической культурой и спортом 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4 228 889,00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     190 000,00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0" w:rsidRPr="005638CA" w:rsidRDefault="00182A10" w:rsidP="00710BF2">
            <w:pPr>
              <w:jc w:val="both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 xml:space="preserve">Прочие межбюджетные трансферты на капитальный ремонт зданий 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38CA">
              <w:rPr>
                <w:b/>
                <w:bCs/>
                <w:color w:val="FF0000"/>
                <w:sz w:val="28"/>
                <w:szCs w:val="28"/>
              </w:rPr>
              <w:t xml:space="preserve">       10 361 500,00 </w:t>
            </w:r>
          </w:p>
        </w:tc>
      </w:tr>
      <w:tr w:rsidR="00182A10" w:rsidRPr="005638CA" w:rsidTr="00710BF2">
        <w:trPr>
          <w:cantSplit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2"/>
                <w:szCs w:val="32"/>
              </w:rPr>
            </w:pPr>
            <w:r w:rsidRPr="005638CA"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2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2"/>
                <w:szCs w:val="32"/>
              </w:rPr>
            </w:pPr>
            <w:r w:rsidRPr="005638CA">
              <w:rPr>
                <w:b/>
                <w:bCs/>
                <w:sz w:val="32"/>
                <w:szCs w:val="32"/>
              </w:rPr>
              <w:t xml:space="preserve">   408 857 795,30 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sectPr w:rsidR="00182A10" w:rsidSect="00710BF2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240"/>
        <w:gridCol w:w="2920"/>
        <w:gridCol w:w="3740"/>
        <w:gridCol w:w="314"/>
        <w:gridCol w:w="4536"/>
      </w:tblGrid>
      <w:tr w:rsidR="00182A10" w:rsidRPr="005638CA" w:rsidTr="00710BF2">
        <w:trPr>
          <w:trHeight w:val="124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right"/>
              <w:rPr>
                <w:color w:val="000000"/>
                <w:sz w:val="28"/>
                <w:szCs w:val="28"/>
              </w:rPr>
            </w:pPr>
            <w:r w:rsidRPr="005638CA">
              <w:rPr>
                <w:color w:val="000000"/>
                <w:sz w:val="28"/>
                <w:szCs w:val="28"/>
              </w:rPr>
              <w:t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и на плановый период 2019 и 2020 годов</w:t>
            </w:r>
          </w:p>
        </w:tc>
      </w:tr>
      <w:tr w:rsidR="00182A10" w:rsidRPr="005638CA" w:rsidTr="00710BF2">
        <w:trPr>
          <w:trHeight w:val="1305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44"/>
                <w:szCs w:val="44"/>
              </w:rPr>
            </w:pPr>
            <w:r w:rsidRPr="005638CA">
              <w:rPr>
                <w:b/>
                <w:bCs/>
                <w:sz w:val="44"/>
                <w:szCs w:val="44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2018 год    </w:t>
            </w:r>
            <w:r w:rsidRPr="005638CA">
              <w:rPr>
                <w:b/>
                <w:bCs/>
                <w:i/>
                <w:iCs/>
                <w:sz w:val="44"/>
                <w:szCs w:val="44"/>
              </w:rPr>
              <w:t xml:space="preserve">                  </w:t>
            </w:r>
          </w:p>
        </w:tc>
      </w:tr>
      <w:tr w:rsidR="00182A10" w:rsidRPr="005638CA" w:rsidTr="00710BF2">
        <w:trPr>
          <w:trHeight w:val="5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/>
        </w:tc>
      </w:tr>
      <w:tr w:rsidR="00182A10" w:rsidRPr="005638CA" w:rsidTr="00710BF2">
        <w:trPr>
          <w:trHeight w:val="390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>в том числе</w:t>
            </w:r>
          </w:p>
        </w:tc>
      </w:tr>
      <w:tr w:rsidR="00182A10" w:rsidRPr="005638CA" w:rsidTr="00710BF2">
        <w:trPr>
          <w:trHeight w:val="1680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A10" w:rsidRPr="005638CA" w:rsidRDefault="00182A10" w:rsidP="00710BF2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proofErr w:type="gramStart"/>
            <w:r w:rsidRPr="005638CA">
              <w:rPr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      </w:r>
            <w:r w:rsidRPr="005638CA">
              <w:rPr>
                <w:sz w:val="28"/>
                <w:szCs w:val="28"/>
              </w:rPr>
              <w:lastRenderedPageBreak/>
              <w:t>дорог и осуществления дорожной деятельности в соответствии с законодательством</w:t>
            </w:r>
            <w:proofErr w:type="gramEnd"/>
            <w:r w:rsidRPr="005638CA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jc w:val="center"/>
              <w:rPr>
                <w:sz w:val="28"/>
                <w:szCs w:val="28"/>
              </w:rPr>
            </w:pPr>
            <w:r w:rsidRPr="005638CA">
              <w:rPr>
                <w:sz w:val="28"/>
                <w:szCs w:val="28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182A10" w:rsidRPr="005638CA" w:rsidTr="00710BF2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lastRenderedPageBreak/>
              <w:t>Сельское поселение Березнеговатский сельсовет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1 413 300,00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1 413 300,0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Богородицкий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1 860 111,92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1 583 000,0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277 111,92</w:t>
            </w:r>
          </w:p>
        </w:tc>
      </w:tr>
      <w:tr w:rsidR="00182A10" w:rsidRPr="005638CA" w:rsidTr="00710BF2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В. Матренский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1 651 700,00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1 651 700,0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Демшинский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   938 000,00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938 000,0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Добринский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8 331 832,16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8 201 800,0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130 032,16</w:t>
            </w:r>
          </w:p>
        </w:tc>
      </w:tr>
      <w:tr w:rsidR="00182A10" w:rsidRPr="005638CA" w:rsidTr="00710BF2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Дубовской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2 625 923,40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color w:val="FF0000"/>
                <w:sz w:val="36"/>
                <w:szCs w:val="36"/>
              </w:rPr>
            </w:pPr>
            <w:r w:rsidRPr="005638CA">
              <w:rPr>
                <w:color w:val="FF0000"/>
                <w:sz w:val="36"/>
                <w:szCs w:val="36"/>
              </w:rPr>
              <w:t>2 596 200,0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29 723,40</w:t>
            </w:r>
          </w:p>
        </w:tc>
      </w:tr>
      <w:tr w:rsidR="00182A10" w:rsidRPr="005638CA" w:rsidTr="00710BF2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Дуровский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1 333 200,00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color w:val="FF0000"/>
                <w:sz w:val="36"/>
                <w:szCs w:val="36"/>
              </w:rPr>
            </w:pPr>
            <w:r w:rsidRPr="005638CA">
              <w:rPr>
                <w:color w:val="FF0000"/>
                <w:sz w:val="36"/>
                <w:szCs w:val="36"/>
              </w:rPr>
              <w:t>1 333 200,0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Каверинский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1 530 500,00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1 530 500,0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Мазейский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   727 100,00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727 100,0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7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Нижнематренский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1 650 200,00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1 650 200,0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Новочеркутинский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1 800 100,00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1 800 100,0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lastRenderedPageBreak/>
              <w:t>Сельское поселение Петровский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1 116 807,16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1 090 600,0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26 207,16</w:t>
            </w:r>
          </w:p>
        </w:tc>
      </w:tr>
      <w:tr w:rsidR="00182A10" w:rsidRPr="005638CA" w:rsidTr="00710BF2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Пушкинский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1 174 725,36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1 167 200,0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7 525,36</w:t>
            </w:r>
          </w:p>
        </w:tc>
      </w:tr>
      <w:tr w:rsidR="00182A10" w:rsidRPr="005638CA" w:rsidTr="00710BF2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Ср. Матренский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   629 000,00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629 000,0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Талицкий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1 748 600,00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1 748 600,0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 Тихвинский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1 863 300,00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1 863 300,0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A10" w:rsidRPr="005638CA" w:rsidRDefault="00182A10" w:rsidP="00710BF2">
            <w:pPr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>Сельское поселение Хворостянский сельсовет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  1 106 200,00   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1 106 200,0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sz w:val="36"/>
                <w:szCs w:val="36"/>
              </w:rPr>
            </w:pPr>
            <w:r w:rsidRPr="005638CA">
              <w:rPr>
                <w:sz w:val="36"/>
                <w:szCs w:val="36"/>
              </w:rPr>
              <w:t> </w:t>
            </w:r>
          </w:p>
        </w:tc>
      </w:tr>
      <w:tr w:rsidR="00182A10" w:rsidRPr="005638CA" w:rsidTr="00710BF2">
        <w:trPr>
          <w:trHeight w:val="6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0"/>
                <w:szCs w:val="30"/>
              </w:rPr>
            </w:pPr>
            <w:r w:rsidRPr="005638CA">
              <w:rPr>
                <w:b/>
                <w:bCs/>
                <w:sz w:val="30"/>
                <w:szCs w:val="30"/>
              </w:rPr>
              <w:t xml:space="preserve">ВСЕГО 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 xml:space="preserve">     31 500 600,00   </w:t>
            </w:r>
          </w:p>
        </w:tc>
        <w:tc>
          <w:tcPr>
            <w:tcW w:w="4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>31 030 000,0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A10" w:rsidRPr="005638CA" w:rsidRDefault="00182A10" w:rsidP="00710BF2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CA">
              <w:rPr>
                <w:b/>
                <w:bCs/>
                <w:sz w:val="36"/>
                <w:szCs w:val="36"/>
              </w:rPr>
              <w:t>470 600,0</w:t>
            </w:r>
          </w:p>
        </w:tc>
      </w:tr>
    </w:tbl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  <w:sectPr w:rsidR="00182A10" w:rsidSect="00710BF2">
          <w:pgSz w:w="16838" w:h="11906" w:orient="landscape" w:code="9"/>
          <w:pgMar w:top="1134" w:right="567" w:bottom="567" w:left="624" w:header="709" w:footer="709" w:gutter="0"/>
          <w:cols w:space="708"/>
          <w:docGrid w:linePitch="360"/>
        </w:sectPr>
      </w:pPr>
    </w:p>
    <w:p w:rsidR="00182A10" w:rsidRPr="007146EB" w:rsidRDefault="00182A10" w:rsidP="00182A10">
      <w:pPr>
        <w:jc w:val="right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lastRenderedPageBreak/>
        <w:t>Приложение 22</w:t>
      </w:r>
    </w:p>
    <w:p w:rsidR="00182A10" w:rsidRPr="007146EB" w:rsidRDefault="00182A10" w:rsidP="00182A10">
      <w:pPr>
        <w:jc w:val="right"/>
        <w:rPr>
          <w:sz w:val="27"/>
          <w:szCs w:val="27"/>
        </w:rPr>
      </w:pPr>
      <w:r w:rsidRPr="007146EB">
        <w:rPr>
          <w:sz w:val="27"/>
          <w:szCs w:val="27"/>
        </w:rPr>
        <w:t xml:space="preserve">к районному бюджету на 2018 год </w:t>
      </w:r>
    </w:p>
    <w:p w:rsidR="00182A10" w:rsidRPr="007146EB" w:rsidRDefault="00182A10" w:rsidP="00182A10">
      <w:pPr>
        <w:jc w:val="right"/>
        <w:rPr>
          <w:sz w:val="27"/>
          <w:szCs w:val="27"/>
        </w:rPr>
      </w:pPr>
      <w:r w:rsidRPr="007146EB">
        <w:rPr>
          <w:sz w:val="27"/>
          <w:szCs w:val="27"/>
        </w:rPr>
        <w:t xml:space="preserve">и на плановый период 2019 и 2020 годов </w:t>
      </w:r>
    </w:p>
    <w:p w:rsidR="00182A10" w:rsidRPr="007146EB" w:rsidRDefault="00182A10" w:rsidP="00182A10">
      <w:pPr>
        <w:ind w:left="-284" w:firstLine="284"/>
        <w:rPr>
          <w:b/>
          <w:sz w:val="27"/>
          <w:szCs w:val="27"/>
        </w:rPr>
      </w:pPr>
      <w:r w:rsidRPr="007146EB">
        <w:rPr>
          <w:sz w:val="27"/>
          <w:szCs w:val="27"/>
        </w:rPr>
        <w:t xml:space="preserve">                                                                                                    </w:t>
      </w:r>
    </w:p>
    <w:p w:rsidR="00182A10" w:rsidRPr="007146EB" w:rsidRDefault="00182A10" w:rsidP="00182A10">
      <w:pPr>
        <w:rPr>
          <w:b/>
          <w:sz w:val="27"/>
          <w:szCs w:val="27"/>
        </w:rPr>
      </w:pPr>
    </w:p>
    <w:p w:rsidR="00182A10" w:rsidRPr="007146EB" w:rsidRDefault="00182A10" w:rsidP="00182A10">
      <w:pPr>
        <w:jc w:val="center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       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плановый период 2019 и 2020 годы.</w:t>
      </w: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>1. Субсидии в объеме: 2018 год –   6 000 000,00 руб., 2019 год – 5 000 000,00 руб., 2020 год – 4 000 000,00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7146EB">
        <w:rPr>
          <w:sz w:val="27"/>
          <w:szCs w:val="27"/>
        </w:rPr>
        <w:t xml:space="preserve"> транспортом общего пользования на территории Добринского района».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182A10" w:rsidRPr="007146EB" w:rsidRDefault="00182A10" w:rsidP="00182A10">
      <w:pPr>
        <w:spacing w:after="12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Условием получения субсидий является </w:t>
      </w:r>
    </w:p>
    <w:p w:rsidR="00182A10" w:rsidRPr="007146EB" w:rsidRDefault="00182A10" w:rsidP="00182A10">
      <w:pPr>
        <w:spacing w:after="12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182A10" w:rsidRPr="007146EB" w:rsidRDefault="00182A10" w:rsidP="00182A10">
      <w:pPr>
        <w:spacing w:after="12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рассчитываются по формуле: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                                             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ок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          С  = [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З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    - (З     х  К  )] х П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lastRenderedPageBreak/>
        <w:t xml:space="preserve">                ф     1 км     1 км        ф      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ф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>где: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С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-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сумма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субсидии за отчетный период;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ф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П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- фактический пробег за отчетный период по маршрутам;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ф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З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    - установленные затраты на 1 км пробега;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1 км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ок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К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  -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коэффициент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окупаемости маршрутов - зависит от степени 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ф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>возмещения затрат от перевозки пассажиров и рассчитывается по формуле: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ок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К   = Д /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Р</w:t>
      </w:r>
      <w:proofErr w:type="gramEnd"/>
      <w:r w:rsidRPr="007146EB">
        <w:rPr>
          <w:rFonts w:eastAsia="Calibri"/>
          <w:sz w:val="27"/>
          <w:szCs w:val="27"/>
          <w:lang w:eastAsia="en-US"/>
        </w:rPr>
        <w:t>,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 Ф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где: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146EB">
        <w:rPr>
          <w:rFonts w:eastAsia="Calibri"/>
          <w:sz w:val="27"/>
          <w:szCs w:val="27"/>
          <w:lang w:eastAsia="en-US"/>
        </w:rPr>
        <w:t xml:space="preserve">    </w:t>
      </w:r>
      <w:proofErr w:type="gramStart"/>
      <w:r w:rsidRPr="007146EB">
        <w:rPr>
          <w:rFonts w:eastAsia="Calibri"/>
          <w:sz w:val="27"/>
          <w:szCs w:val="27"/>
          <w:lang w:eastAsia="en-US"/>
        </w:rPr>
        <w:t>Р</w:t>
      </w:r>
      <w:proofErr w:type="gramEnd"/>
      <w:r w:rsidRPr="007146EB">
        <w:rPr>
          <w:rFonts w:eastAsia="Calibri"/>
          <w:sz w:val="27"/>
          <w:szCs w:val="27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7146EB">
        <w:rPr>
          <w:b/>
          <w:bCs/>
          <w:sz w:val="27"/>
          <w:szCs w:val="27"/>
        </w:rPr>
        <w:t>2. Субсидии в 2018 году – 270 000,00 руб.,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bCs/>
          <w:sz w:val="27"/>
          <w:szCs w:val="27"/>
        </w:rPr>
        <w:t>2019 год – 600 000,00 руб., 2020 год – 600 000,00 руб.,</w:t>
      </w:r>
      <w:r w:rsidRPr="007146EB">
        <w:rPr>
          <w:b/>
          <w:sz w:val="27"/>
          <w:szCs w:val="27"/>
        </w:rPr>
        <w:t xml:space="preserve"> </w:t>
      </w:r>
      <w:r w:rsidRPr="007146EB">
        <w:rPr>
          <w:b/>
          <w:bCs/>
          <w:sz w:val="27"/>
          <w:szCs w:val="27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</w:p>
    <w:p w:rsidR="00182A10" w:rsidRPr="007146EB" w:rsidRDefault="00182A10" w:rsidP="00182A10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Добринского</w:t>
      </w:r>
      <w:proofErr w:type="gramEnd"/>
      <w:r w:rsidRPr="007146EB">
        <w:rPr>
          <w:sz w:val="27"/>
          <w:szCs w:val="27"/>
        </w:rPr>
        <w:t xml:space="preserve"> муниципального района и стать </w:t>
      </w:r>
      <w:proofErr w:type="gramStart"/>
      <w:r w:rsidRPr="007146EB">
        <w:rPr>
          <w:sz w:val="27"/>
          <w:szCs w:val="27"/>
        </w:rPr>
        <w:t>на учет в налоговом органе по месту осуществления деятельности по приоритетным для района</w:t>
      </w:r>
      <w:proofErr w:type="gramEnd"/>
      <w:r w:rsidRPr="007146EB">
        <w:rPr>
          <w:sz w:val="27"/>
          <w:szCs w:val="27"/>
        </w:rPr>
        <w:t xml:space="preserve"> видам деятельности:</w:t>
      </w:r>
    </w:p>
    <w:p w:rsidR="00182A10" w:rsidRPr="007146EB" w:rsidRDefault="00182A10" w:rsidP="00182A10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- сельское хозяйство, охота и лесное хозяйство;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обрабатывающие производства;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общественное питание;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lastRenderedPageBreak/>
        <w:t>- строительство зданий и сооружений для здравоохранения, культуры, образования;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инновационная деятельность;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заготовительная деятельность;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деятельность в области информации и связи.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Условиями предоставления субсидий являются: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 Срок реализации проекта по организации и развитию собственного дела должен составлять не более двух лет.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 Создание не менее двух рабочих мест при реализации проекта.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Отсутствие задолженности по заработной плате перед персоналом на дату подачи заявки.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претендента в Едином реестре СМСП.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Долевое финансирование части затрат из районного бюджета в размере не менее 30 % средств.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182A10" w:rsidRPr="007146EB" w:rsidRDefault="00182A10" w:rsidP="00182A10">
      <w:pPr>
        <w:jc w:val="both"/>
        <w:rPr>
          <w:b/>
          <w:sz w:val="27"/>
          <w:szCs w:val="27"/>
        </w:rPr>
      </w:pPr>
      <w:r w:rsidRPr="007146EB">
        <w:rPr>
          <w:sz w:val="27"/>
          <w:szCs w:val="27"/>
        </w:rPr>
        <w:lastRenderedPageBreak/>
        <w:t xml:space="preserve">               </w:t>
      </w:r>
      <w:r w:rsidRPr="007146EB">
        <w:rPr>
          <w:b/>
          <w:sz w:val="27"/>
          <w:szCs w:val="27"/>
        </w:rPr>
        <w:t xml:space="preserve"> 3. Субсидии в 2018 году – 326 610,00 руб., 2019 год – 10 000,00 руб., 2020 год – 10 000,00 руб.  </w:t>
      </w:r>
      <w:r w:rsidRPr="007146EB">
        <w:rPr>
          <w:b/>
          <w:bCs/>
          <w:sz w:val="27"/>
          <w:szCs w:val="27"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7146EB">
        <w:rPr>
          <w:b/>
          <w:bCs/>
          <w:sz w:val="27"/>
          <w:szCs w:val="27"/>
        </w:rPr>
        <w:t>бизнес-центрам</w:t>
      </w:r>
      <w:proofErr w:type="gramEnd"/>
      <w:r w:rsidRPr="007146EB">
        <w:rPr>
          <w:b/>
          <w:bCs/>
          <w:sz w:val="27"/>
          <w:szCs w:val="27"/>
        </w:rPr>
        <w:t>) на их функционирование</w:t>
      </w:r>
      <w:r w:rsidRPr="007146EB">
        <w:rPr>
          <w:b/>
          <w:sz w:val="27"/>
          <w:szCs w:val="27"/>
        </w:rPr>
        <w:t>.</w:t>
      </w: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 Условия предоставления субсидии: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документов, подтверждающих фактически произведенные затраты;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К затратам на функционирование бизнес - центров относятся: расходы на 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4. </w:t>
      </w:r>
      <w:proofErr w:type="gramStart"/>
      <w:r w:rsidRPr="007146EB">
        <w:rPr>
          <w:b/>
          <w:sz w:val="27"/>
          <w:szCs w:val="27"/>
        </w:rPr>
        <w:t>Субсидии в объеме: в 2018 году – 30 000,00 руб., 2019 год – 30 000,00 руб., 2020 год – 30 000,00руб.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</w:t>
      </w:r>
      <w:proofErr w:type="gramEnd"/>
      <w:r w:rsidRPr="007146EB">
        <w:rPr>
          <w:b/>
          <w:sz w:val="27"/>
          <w:szCs w:val="27"/>
        </w:rPr>
        <w:t xml:space="preserve">,   </w:t>
      </w:r>
      <w:proofErr w:type="gramStart"/>
      <w:r w:rsidRPr="007146EB">
        <w:rPr>
          <w:b/>
          <w:sz w:val="27"/>
          <w:szCs w:val="27"/>
        </w:rPr>
        <w:t>направленных</w:t>
      </w:r>
      <w:proofErr w:type="gramEnd"/>
      <w:r w:rsidRPr="007146EB">
        <w:rPr>
          <w:b/>
          <w:sz w:val="27"/>
          <w:szCs w:val="27"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 xml:space="preserve"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</w:t>
      </w:r>
      <w:r w:rsidRPr="007146EB">
        <w:rPr>
          <w:sz w:val="27"/>
          <w:szCs w:val="27"/>
        </w:rPr>
        <w:lastRenderedPageBreak/>
        <w:t>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5. </w:t>
      </w:r>
      <w:proofErr w:type="gramStart"/>
      <w:r w:rsidRPr="007146EB">
        <w:rPr>
          <w:b/>
          <w:sz w:val="27"/>
          <w:szCs w:val="27"/>
        </w:rPr>
        <w:t>Субсидии в 2018 году – 65 250,00 руб.,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sz w:val="27"/>
          <w:szCs w:val="27"/>
        </w:rPr>
        <w:t>2019 год – 50 000,00 руб., 2020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7146EB">
        <w:rPr>
          <w:b/>
          <w:sz w:val="27"/>
          <w:szCs w:val="27"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</w:t>
      </w:r>
      <w:proofErr w:type="gramStart"/>
      <w:r w:rsidRPr="007146EB">
        <w:rPr>
          <w:sz w:val="27"/>
          <w:szCs w:val="27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</w:t>
      </w:r>
      <w:r w:rsidRPr="007146EB">
        <w:rPr>
          <w:sz w:val="27"/>
          <w:szCs w:val="27"/>
        </w:rPr>
        <w:lastRenderedPageBreak/>
        <w:t>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6. </w:t>
      </w:r>
      <w:proofErr w:type="gramStart"/>
      <w:r w:rsidRPr="007146EB">
        <w:rPr>
          <w:b/>
          <w:sz w:val="27"/>
          <w:szCs w:val="27"/>
        </w:rPr>
        <w:t>Субсидии в 2018 году – 5 000,00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</w:t>
      </w:r>
      <w:proofErr w:type="gramEnd"/>
      <w:r w:rsidRPr="007146EB">
        <w:rPr>
          <w:b/>
          <w:sz w:val="27"/>
          <w:szCs w:val="27"/>
        </w:rPr>
        <w:t xml:space="preserve"> субсидии  на уплату процентов по кредитам.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</w:t>
      </w:r>
      <w:r w:rsidRPr="007146EB">
        <w:rPr>
          <w:sz w:val="27"/>
          <w:szCs w:val="27"/>
        </w:rPr>
        <w:lastRenderedPageBreak/>
        <w:t>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                                              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7. </w:t>
      </w:r>
      <w:proofErr w:type="gramStart"/>
      <w:r w:rsidRPr="007146EB">
        <w:rPr>
          <w:b/>
          <w:sz w:val="27"/>
          <w:szCs w:val="27"/>
        </w:rPr>
        <w:t>Субсидии в 2018 году – 5 000,00 руб.,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7146EB">
        <w:rPr>
          <w:b/>
          <w:sz w:val="27"/>
          <w:szCs w:val="27"/>
        </w:rPr>
        <w:t xml:space="preserve"> уплату  арендованных в текущем году складских помещениях для длительного хранения картофеля,  овощей и плодов.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lastRenderedPageBreak/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8. </w:t>
      </w:r>
      <w:proofErr w:type="gramStart"/>
      <w:r w:rsidRPr="007146EB">
        <w:rPr>
          <w:b/>
          <w:sz w:val="27"/>
          <w:szCs w:val="27"/>
        </w:rPr>
        <w:t>Субсидии в 2018 году – 10 000,00 руб.,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sz w:val="27"/>
          <w:szCs w:val="27"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7146EB">
        <w:rPr>
          <w:b/>
          <w:sz w:val="27"/>
          <w:szCs w:val="27"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Условия предоставления субсидии выполнение субъектом </w:t>
      </w:r>
      <w:r w:rsidRPr="007146EB">
        <w:rPr>
          <w:sz w:val="27"/>
          <w:szCs w:val="27"/>
        </w:rPr>
        <w:lastRenderedPageBreak/>
        <w:t>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sz w:val="27"/>
          <w:szCs w:val="27"/>
        </w:rPr>
        <w:t xml:space="preserve">9. </w:t>
      </w:r>
      <w:proofErr w:type="gramStart"/>
      <w:r w:rsidRPr="007146EB">
        <w:rPr>
          <w:b/>
          <w:sz w:val="27"/>
          <w:szCs w:val="27"/>
        </w:rPr>
        <w:t>Субсидии в 2018 году – 30 000,00 руб.,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7146EB">
        <w:rPr>
          <w:b/>
          <w:sz w:val="27"/>
          <w:szCs w:val="27"/>
        </w:rPr>
        <w:t xml:space="preserve"> </w:t>
      </w:r>
      <w:proofErr w:type="gramStart"/>
      <w:r w:rsidRPr="007146EB">
        <w:rPr>
          <w:b/>
          <w:sz w:val="27"/>
          <w:szCs w:val="27"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sz w:val="27"/>
          <w:szCs w:val="27"/>
        </w:rPr>
        <w:t xml:space="preserve">у личных подсобных хозяйств </w:t>
      </w:r>
      <w:r w:rsidRPr="007146EB">
        <w:rPr>
          <w:b/>
          <w:color w:val="000000"/>
          <w:sz w:val="27"/>
          <w:szCs w:val="27"/>
        </w:rPr>
        <w:t>Добринского района в населенных пунктах, расположенных далее 2 км от районного центра</w:t>
      </w:r>
      <w:proofErr w:type="gramEnd"/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lastRenderedPageBreak/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10. </w:t>
      </w:r>
      <w:proofErr w:type="gramStart"/>
      <w:r w:rsidRPr="007146EB">
        <w:rPr>
          <w:b/>
          <w:sz w:val="27"/>
          <w:szCs w:val="27"/>
        </w:rPr>
        <w:t>Субсидии в 2018 году –5 000,00 руб.,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sz w:val="27"/>
          <w:szCs w:val="27"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</w:t>
      </w:r>
      <w:proofErr w:type="gramEnd"/>
      <w:r w:rsidRPr="007146EB">
        <w:rPr>
          <w:b/>
          <w:sz w:val="27"/>
          <w:szCs w:val="27"/>
        </w:rPr>
        <w:t xml:space="preserve">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продукции, закупленной на территории муниципального района от граждан, ведущих личное подсобное хозяйство  (% в заготовительном </w:t>
      </w:r>
      <w:r w:rsidRPr="007146EB">
        <w:rPr>
          <w:sz w:val="27"/>
          <w:szCs w:val="27"/>
        </w:rPr>
        <w:lastRenderedPageBreak/>
        <w:t>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11. </w:t>
      </w:r>
      <w:proofErr w:type="gramStart"/>
      <w:r w:rsidRPr="007146EB">
        <w:rPr>
          <w:b/>
          <w:sz w:val="27"/>
          <w:szCs w:val="27"/>
        </w:rPr>
        <w:t>Субсидии в 2018 году – 5 000,00 руб.,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7146EB">
        <w:rPr>
          <w:b/>
          <w:sz w:val="27"/>
          <w:szCs w:val="27"/>
        </w:rPr>
        <w:t xml:space="preserve">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темп роста заготовительного оборота (</w:t>
      </w:r>
      <w:proofErr w:type="gramStart"/>
      <w:r w:rsidRPr="007146EB">
        <w:rPr>
          <w:sz w:val="27"/>
          <w:szCs w:val="27"/>
        </w:rPr>
        <w:t>в</w:t>
      </w:r>
      <w:proofErr w:type="gramEnd"/>
      <w:r w:rsidRPr="007146EB">
        <w:rPr>
          <w:sz w:val="27"/>
          <w:szCs w:val="27"/>
        </w:rPr>
        <w:t xml:space="preserve"> % к соответствующему периоду предыдущего года) не менее 105%;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вовлеченных</w:t>
      </w:r>
      <w:proofErr w:type="gramEnd"/>
      <w:r w:rsidRPr="007146EB">
        <w:rPr>
          <w:sz w:val="27"/>
          <w:szCs w:val="27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доля ЛПХ, </w:t>
      </w:r>
      <w:proofErr w:type="gramStart"/>
      <w:r w:rsidRPr="007146EB">
        <w:rPr>
          <w:sz w:val="27"/>
          <w:szCs w:val="27"/>
        </w:rPr>
        <w:t>заключивших</w:t>
      </w:r>
      <w:proofErr w:type="gramEnd"/>
      <w:r w:rsidRPr="007146EB">
        <w:rPr>
          <w:sz w:val="27"/>
          <w:szCs w:val="27"/>
        </w:rPr>
        <w:t xml:space="preserve"> договоры на поставку сельхозпродукции субъектам малого предпринимательства (% от числа вовлеченных в </w:t>
      </w:r>
      <w:r w:rsidRPr="007146EB">
        <w:rPr>
          <w:sz w:val="27"/>
          <w:szCs w:val="27"/>
        </w:rPr>
        <w:lastRenderedPageBreak/>
        <w:t>заготовительную деятельность субъектам предпринимательства) не менее 55%;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7146EB">
        <w:rPr>
          <w:b/>
          <w:bCs/>
          <w:sz w:val="27"/>
          <w:szCs w:val="27"/>
        </w:rPr>
        <w:t xml:space="preserve">12. </w:t>
      </w:r>
      <w:proofErr w:type="gramStart"/>
      <w:r w:rsidRPr="007146EB">
        <w:rPr>
          <w:b/>
          <w:bCs/>
          <w:sz w:val="27"/>
          <w:szCs w:val="27"/>
        </w:rPr>
        <w:t>Субсидии в 2018 году – 100 000,00 руб.,  2019 год – 795 000,00 руб., 2020 год – 940 000,00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7146EB">
        <w:rPr>
          <w:b/>
          <w:bCs/>
          <w:sz w:val="27"/>
          <w:szCs w:val="27"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</w:t>
      </w:r>
      <w:proofErr w:type="gramStart"/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7146EB">
        <w:rPr>
          <w:color w:val="FF0000"/>
          <w:sz w:val="27"/>
          <w:szCs w:val="27"/>
        </w:rPr>
        <w:t xml:space="preserve"> </w:t>
      </w:r>
      <w:r w:rsidRPr="007146EB">
        <w:rPr>
          <w:sz w:val="27"/>
          <w:szCs w:val="27"/>
        </w:rPr>
        <w:t>субъектам малого и среднего предпринимательства, осуществляющим свою деятельность на территории Добринского района.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7146EB">
        <w:rPr>
          <w:iCs/>
          <w:sz w:val="27"/>
          <w:szCs w:val="27"/>
        </w:rPr>
        <w:t>Условия предоставления субсидий при наличии: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7146EB">
        <w:rPr>
          <w:iCs/>
          <w:sz w:val="27"/>
          <w:szCs w:val="27"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7146EB">
        <w:rPr>
          <w:iCs/>
          <w:sz w:val="27"/>
          <w:szCs w:val="27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7146EB">
        <w:rPr>
          <w:iCs/>
          <w:sz w:val="27"/>
          <w:szCs w:val="27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7146EB">
        <w:rPr>
          <w:iCs/>
          <w:sz w:val="27"/>
          <w:szCs w:val="27"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Размер среднемесячной заработанной платы должен быть не ниже установленного региональным соглашением о минимальной заработанной плате </w:t>
      </w:r>
      <w:r w:rsidRPr="007146EB">
        <w:rPr>
          <w:sz w:val="27"/>
          <w:szCs w:val="27"/>
        </w:rPr>
        <w:lastRenderedPageBreak/>
        <w:t>на 2018-2020 годы.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сбор и доставка заказов при оказании бытовых услуг;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720"/>
        <w:rPr>
          <w:color w:val="FF0000"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13. </w:t>
      </w:r>
      <w:proofErr w:type="gramStart"/>
      <w:r w:rsidRPr="007146EB">
        <w:rPr>
          <w:b/>
          <w:sz w:val="27"/>
          <w:szCs w:val="27"/>
        </w:rPr>
        <w:t>Субсидии в 2018 году – 100 000,00 руб.,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</w:t>
      </w:r>
      <w:proofErr w:type="gramEnd"/>
      <w:r w:rsidRPr="007146EB">
        <w:rPr>
          <w:b/>
          <w:sz w:val="27"/>
          <w:szCs w:val="27"/>
        </w:rPr>
        <w:t xml:space="preserve">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182A10" w:rsidRPr="007146EB" w:rsidRDefault="00182A10" w:rsidP="00182A10">
      <w:pPr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182A10" w:rsidRPr="007146EB" w:rsidRDefault="00182A10" w:rsidP="00182A10">
      <w:pPr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Условиями предоставления субсидий является: 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- </w:t>
      </w:r>
      <w:r w:rsidRPr="007146EB">
        <w:rPr>
          <w:sz w:val="27"/>
          <w:szCs w:val="27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осуществляющих сбор и доставку заказов сельского населения при оказании бытовых услуг не менее 1 раза в неделю.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lastRenderedPageBreak/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          Критериями отбора юридических лиц и индивидуальных предпринимателей являются: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сбор и доставка заказов при оказании бытовых услуг;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182A10" w:rsidRPr="007146EB" w:rsidRDefault="00182A10" w:rsidP="00182A10">
      <w:pPr>
        <w:ind w:firstLine="851"/>
        <w:jc w:val="both"/>
        <w:rPr>
          <w:color w:val="FF0000"/>
          <w:sz w:val="27"/>
          <w:szCs w:val="27"/>
        </w:rPr>
      </w:pPr>
      <w:r w:rsidRPr="007146EB">
        <w:rPr>
          <w:sz w:val="27"/>
          <w:szCs w:val="27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7146EB">
        <w:rPr>
          <w:color w:val="FF0000"/>
          <w:sz w:val="27"/>
          <w:szCs w:val="27"/>
        </w:rPr>
        <w:t xml:space="preserve"> 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>14. Субсидии в 2018 году – 2 000 000,00 руб., 2019 год – 2 500 000,00 руб., 2020 год – 2 500 000,00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Условием предоставления субсидий является долевое финансирование: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из местного бюджета части затрат в размере до 80% по конкретному направлению;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за счет собственных средств хозяйствующих субъектов в размере не менее 20% по конкретному направлению.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7146EB">
        <w:rPr>
          <w:sz w:val="27"/>
          <w:szCs w:val="27"/>
        </w:rPr>
        <w:t xml:space="preserve"> </w:t>
      </w:r>
      <w:r w:rsidRPr="007146EB">
        <w:rPr>
          <w:color w:val="000000"/>
          <w:sz w:val="27"/>
          <w:szCs w:val="27"/>
        </w:rPr>
        <w:t>заготовительной деятельности сельского населения: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наличие у претендентов стационарных объектов торгового, бытового обслуживания, общественного питания,</w:t>
      </w:r>
      <w:r w:rsidRPr="007146EB">
        <w:rPr>
          <w:sz w:val="27"/>
          <w:szCs w:val="27"/>
        </w:rPr>
        <w:t xml:space="preserve"> </w:t>
      </w:r>
      <w:r w:rsidRPr="007146EB">
        <w:rPr>
          <w:color w:val="000000"/>
          <w:sz w:val="27"/>
          <w:szCs w:val="27"/>
        </w:rPr>
        <w:t>заготовительной деятельности в сельских поселениях,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lastRenderedPageBreak/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15. </w:t>
      </w:r>
      <w:proofErr w:type="gramStart"/>
      <w:r w:rsidRPr="007146EB">
        <w:rPr>
          <w:b/>
          <w:sz w:val="27"/>
          <w:szCs w:val="27"/>
        </w:rPr>
        <w:t>Субсидии в 2018 году – 5 000,00 руб.,</w:t>
      </w:r>
      <w:r w:rsidRPr="007146EB">
        <w:rPr>
          <w:sz w:val="27"/>
          <w:szCs w:val="27"/>
        </w:rPr>
        <w:t xml:space="preserve"> </w:t>
      </w:r>
      <w:r w:rsidRPr="007146EB">
        <w:rPr>
          <w:b/>
          <w:sz w:val="27"/>
          <w:szCs w:val="27"/>
        </w:rPr>
        <w:t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</w:t>
      </w:r>
      <w:proofErr w:type="gramEnd"/>
      <w:r w:rsidRPr="007146EB">
        <w:rPr>
          <w:b/>
          <w:sz w:val="27"/>
          <w:szCs w:val="27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82A10" w:rsidRPr="007146EB" w:rsidRDefault="00182A10" w:rsidP="00182A10">
      <w:pPr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Условиями предоставления субсидий является: 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- </w:t>
      </w:r>
      <w:r w:rsidRPr="007146EB">
        <w:rPr>
          <w:sz w:val="27"/>
          <w:szCs w:val="27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осуществление сбора и доставки заказов сельского населения при оказании бытовых услуг. 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182A10" w:rsidRPr="007146EB" w:rsidRDefault="00182A10" w:rsidP="00182A1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сбор и доставка заказов сельского населения при оказании бытовых услуг.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82A10" w:rsidRPr="007146EB" w:rsidRDefault="00182A10" w:rsidP="00182A10">
      <w:pPr>
        <w:ind w:firstLine="851"/>
        <w:jc w:val="both"/>
        <w:rPr>
          <w:b/>
          <w:color w:val="FF0000"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</w:t>
      </w:r>
      <w:r w:rsidRPr="007146EB">
        <w:rPr>
          <w:b/>
          <w:color w:val="000000"/>
          <w:sz w:val="27"/>
          <w:szCs w:val="27"/>
        </w:rPr>
        <w:t xml:space="preserve">16. </w:t>
      </w:r>
      <w:proofErr w:type="gramStart"/>
      <w:r w:rsidRPr="007146EB">
        <w:rPr>
          <w:b/>
          <w:color w:val="000000"/>
          <w:sz w:val="27"/>
          <w:szCs w:val="27"/>
        </w:rPr>
        <w:t>Субсидии в 2018 году – 50 000,00 руб.,</w:t>
      </w:r>
      <w:r w:rsidRPr="007146EB">
        <w:rPr>
          <w:color w:val="000000"/>
          <w:sz w:val="27"/>
          <w:szCs w:val="27"/>
        </w:rPr>
        <w:t xml:space="preserve"> </w:t>
      </w:r>
      <w:r w:rsidRPr="007146EB">
        <w:rPr>
          <w:b/>
          <w:color w:val="000000"/>
          <w:sz w:val="27"/>
          <w:szCs w:val="27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182A10" w:rsidRPr="007146EB" w:rsidRDefault="00182A10" w:rsidP="00182A10">
      <w:pPr>
        <w:ind w:firstLine="851"/>
        <w:jc w:val="both"/>
        <w:rPr>
          <w:b/>
          <w:color w:val="000000"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Условиями предоставления субсидий является: 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доля затрат хозяйствующих субъектов не менее 40%;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максимальный размер субсидий представляемых одному получателю - 100 тыс. рублей.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</w:p>
    <w:p w:rsidR="00182A10" w:rsidRPr="007146EB" w:rsidRDefault="00182A10" w:rsidP="00182A10">
      <w:pPr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 xml:space="preserve">17. </w:t>
      </w:r>
      <w:proofErr w:type="gramStart"/>
      <w:r w:rsidRPr="007146EB">
        <w:rPr>
          <w:b/>
          <w:color w:val="000000"/>
          <w:sz w:val="27"/>
          <w:szCs w:val="27"/>
        </w:rPr>
        <w:t>Субсидии</w:t>
      </w:r>
      <w:r w:rsidRPr="007146EB">
        <w:rPr>
          <w:color w:val="000000"/>
          <w:sz w:val="27"/>
          <w:szCs w:val="27"/>
        </w:rPr>
        <w:t xml:space="preserve"> </w:t>
      </w:r>
      <w:r w:rsidRPr="007146EB">
        <w:rPr>
          <w:b/>
          <w:color w:val="000000"/>
          <w:sz w:val="27"/>
          <w:szCs w:val="27"/>
        </w:rPr>
        <w:t>в 2018 году – 20 000,00 руб.,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</w:t>
      </w:r>
      <w:r w:rsidRPr="007146EB">
        <w:rPr>
          <w:color w:val="000000"/>
          <w:sz w:val="27"/>
          <w:szCs w:val="27"/>
        </w:rPr>
        <w:lastRenderedPageBreak/>
        <w:t>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2018 году: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2. Условиями предоставления субсидий является: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доля затрат хозяйствующих субъектов не менее 40%;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максимальный размер субсидий представляемых одному получателю - 100 тыс. рублей.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>18.</w:t>
      </w:r>
      <w:r w:rsidRPr="007146EB">
        <w:rPr>
          <w:color w:val="000000"/>
          <w:sz w:val="27"/>
          <w:szCs w:val="27"/>
        </w:rPr>
        <w:t xml:space="preserve"> </w:t>
      </w:r>
      <w:r w:rsidRPr="007146EB">
        <w:rPr>
          <w:b/>
          <w:color w:val="000000"/>
          <w:sz w:val="27"/>
          <w:szCs w:val="27"/>
        </w:rPr>
        <w:t xml:space="preserve">Субсидии в 2018 году – 145 000,00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 xml:space="preserve">Субсидии предоставляются юридическим лицам и индивидуальным предпринимателям, организовавшим развозную торговлю с автолавок, в том </w:t>
      </w:r>
      <w:r w:rsidRPr="007146EB">
        <w:rPr>
          <w:sz w:val="27"/>
          <w:szCs w:val="27"/>
        </w:rPr>
        <w:lastRenderedPageBreak/>
        <w:t>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территории Добринского муниципального района, на возмещение части затрат на приобретение автомобильных шин для автолавок (автомобилей, оборудованных для</w:t>
      </w:r>
      <w:proofErr w:type="gramEnd"/>
      <w:r w:rsidRPr="007146EB">
        <w:rPr>
          <w:sz w:val="27"/>
          <w:szCs w:val="27"/>
        </w:rPr>
        <w:t xml:space="preserve"> организации развозной торговли с них).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Условия получения субсидии: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Долевое финансирование юридическими лицами и индивидуальными предпринимателями, в размере не менее 10 (десяти) процентов;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Отсутствие у хозяйствующего субъекта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Отсутствие процедуры банкротства в отношении данного юридического лица.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Наличие претендента в Едином реестре СМСП.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-По результатам отбора главный распорядитель заключает с получателем субсидии       соглашение о предоставлении субсидий, типовая форма которого утверждается управлением финансов администрации Добринского муниципального района.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Критериями отбора юридических лиц и индивидуальных предпринимателей:</w:t>
      </w:r>
    </w:p>
    <w:p w:rsidR="00182A10" w:rsidRPr="007146EB" w:rsidRDefault="00182A10" w:rsidP="00182A10">
      <w:pPr>
        <w:ind w:firstLine="720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Организация развозной торговли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текущий финансовый год.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>19. Субсидии</w:t>
      </w:r>
      <w:r w:rsidRPr="007146EB">
        <w:rPr>
          <w:color w:val="000000"/>
          <w:sz w:val="27"/>
          <w:szCs w:val="27"/>
        </w:rPr>
        <w:t xml:space="preserve"> </w:t>
      </w:r>
      <w:r w:rsidRPr="007146EB">
        <w:rPr>
          <w:b/>
          <w:color w:val="000000"/>
          <w:sz w:val="27"/>
          <w:szCs w:val="27"/>
        </w:rPr>
        <w:t>в 2018 году – 0,00 руб., 2019 год -  5 000,00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</w:t>
      </w:r>
      <w:proofErr w:type="gramStart"/>
      <w:r w:rsidRPr="007146EB">
        <w:rPr>
          <w:color w:val="000000"/>
          <w:sz w:val="27"/>
          <w:szCs w:val="27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в соответствии с</w:t>
      </w:r>
      <w:proofErr w:type="gramEnd"/>
      <w:r w:rsidRPr="007146EB">
        <w:rPr>
          <w:color w:val="000000"/>
          <w:sz w:val="27"/>
          <w:szCs w:val="27"/>
        </w:rPr>
        <w:t xml:space="preserve">  Федеральным законом </w:t>
      </w:r>
      <w:r w:rsidRPr="007146EB">
        <w:rPr>
          <w:color w:val="000000"/>
          <w:sz w:val="27"/>
          <w:szCs w:val="27"/>
        </w:rPr>
        <w:lastRenderedPageBreak/>
        <w:t>08.12.1995г. № 193 - ФЗ «О сельскохозяйственной кооперации»  и осуществляющими с деятельность на территории Добринского муниципального района.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   Условия предоставления субсидии: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членство сельскохозяйственного кредитного потребительского кооператива в ревизионном союзе;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- заключение соглашения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7146EB">
        <w:rPr>
          <w:b/>
          <w:sz w:val="27"/>
          <w:szCs w:val="27"/>
        </w:rPr>
        <w:t xml:space="preserve">20. Субсидии в 2018 году – 50 000,00 руб., 2019 год -  5 000,00 руб., 2020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7146EB">
        <w:rPr>
          <w:sz w:val="27"/>
          <w:szCs w:val="27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</w:t>
      </w:r>
      <w:proofErr w:type="gramEnd"/>
      <w:r w:rsidRPr="007146EB">
        <w:rPr>
          <w:sz w:val="27"/>
          <w:szCs w:val="27"/>
        </w:rPr>
        <w:t xml:space="preserve"> в соответствии с Федеральным законом от 08.12.1995г. № 193-ФЗ «О сельскохозяйственной кооперации».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 Условия предоставления субсидии: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lastRenderedPageBreak/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Сумма субсидии, предоставляемая одному претенденту: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 xml:space="preserve">21. </w:t>
      </w:r>
      <w:proofErr w:type="gramStart"/>
      <w:r w:rsidRPr="007146EB">
        <w:rPr>
          <w:b/>
          <w:color w:val="000000"/>
          <w:sz w:val="27"/>
          <w:szCs w:val="27"/>
        </w:rPr>
        <w:t xml:space="preserve">Субсидии в 2018 году – 15 000,00 руб., 2019 год -  20 000,00 руб., 2020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</w:p>
    <w:p w:rsidR="00182A10" w:rsidRPr="007146EB" w:rsidRDefault="00182A10" w:rsidP="00182A10">
      <w:pPr>
        <w:widowControl w:val="0"/>
        <w:autoSpaceDE w:val="0"/>
        <w:autoSpaceDN w:val="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               </w:t>
      </w:r>
      <w:proofErr w:type="gramStart"/>
      <w:r w:rsidRPr="007146EB">
        <w:rPr>
          <w:color w:val="000000"/>
          <w:sz w:val="27"/>
          <w:szCs w:val="27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</w:t>
      </w:r>
      <w:proofErr w:type="gramEnd"/>
      <w:r w:rsidRPr="007146EB">
        <w:rPr>
          <w:color w:val="000000"/>
          <w:sz w:val="27"/>
          <w:szCs w:val="27"/>
        </w:rPr>
        <w:t xml:space="preserve"> с законодательством Российской Федерации в целях оказания финансовой поддержки, носит целевой характер и </w:t>
      </w:r>
      <w:proofErr w:type="gramStart"/>
      <w:r w:rsidRPr="007146EB">
        <w:rPr>
          <w:color w:val="000000"/>
          <w:sz w:val="27"/>
          <w:szCs w:val="27"/>
        </w:rPr>
        <w:t>направлена</w:t>
      </w:r>
      <w:proofErr w:type="gramEnd"/>
      <w:r w:rsidRPr="007146EB">
        <w:rPr>
          <w:color w:val="000000"/>
          <w:sz w:val="27"/>
          <w:szCs w:val="27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 </w:t>
      </w:r>
    </w:p>
    <w:p w:rsidR="00182A10" w:rsidRPr="007146EB" w:rsidRDefault="00182A10" w:rsidP="00182A10">
      <w:pPr>
        <w:widowControl w:val="0"/>
        <w:autoSpaceDE w:val="0"/>
        <w:autoSpaceDN w:val="0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8" w:history="1">
        <w:r w:rsidRPr="007146EB">
          <w:rPr>
            <w:color w:val="000000"/>
            <w:sz w:val="27"/>
            <w:szCs w:val="27"/>
          </w:rPr>
          <w:t>законом</w:t>
        </w:r>
      </w:hyperlink>
      <w:r w:rsidRPr="007146EB">
        <w:rPr>
          <w:color w:val="000000"/>
          <w:sz w:val="27"/>
          <w:szCs w:val="27"/>
        </w:rPr>
        <w:t xml:space="preserve"> от 08.12.1995 N 193-ФЗ "О сельскохозяйственной кооперации".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Условия предоставления субсидий:</w:t>
      </w:r>
    </w:p>
    <w:p w:rsidR="00182A10" w:rsidRPr="007146EB" w:rsidRDefault="00182A10" w:rsidP="00182A10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146EB">
        <w:rPr>
          <w:bCs/>
          <w:sz w:val="27"/>
          <w:szCs w:val="27"/>
        </w:rPr>
        <w:t>- сельскохозяйственный кредитный потребительский кооператив второго уровня должен быть зарегистрирован и осуществлять деятельность на территории Добринского муниципального района в соответствии с законодательством Российской Федерации.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являться платежеспособным, иметь положительную кредитную историю; 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не иметь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7146EB">
        <w:rPr>
          <w:sz w:val="27"/>
          <w:szCs w:val="27"/>
        </w:rPr>
        <w:t>фонды</w:t>
      </w:r>
      <w:proofErr w:type="gramEnd"/>
      <w:r w:rsidRPr="007146EB">
        <w:rPr>
          <w:sz w:val="27"/>
          <w:szCs w:val="27"/>
        </w:rPr>
        <w:t xml:space="preserve"> как самому кооперативу, так и его членам;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 на момент обращения за получением субсидии  не находиться в процедуре несостоятельности (банкротства), в том числе наблюдения, финансового </w:t>
      </w:r>
      <w:r w:rsidRPr="007146EB">
        <w:rPr>
          <w:sz w:val="27"/>
          <w:szCs w:val="27"/>
        </w:rPr>
        <w:lastRenderedPageBreak/>
        <w:t>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предоставлять финансовые и нефинансовые услуги;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участвовать в подборе кадров для кооперативов первого уровня;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182A10" w:rsidRPr="007146EB" w:rsidRDefault="00182A10" w:rsidP="00182A10">
      <w:pPr>
        <w:tabs>
          <w:tab w:val="left" w:pos="993"/>
        </w:tabs>
        <w:jc w:val="both"/>
        <w:rPr>
          <w:rFonts w:eastAsia="Calibri"/>
          <w:sz w:val="27"/>
          <w:szCs w:val="27"/>
        </w:rPr>
      </w:pPr>
      <w:r w:rsidRPr="007146EB">
        <w:rPr>
          <w:sz w:val="27"/>
          <w:szCs w:val="27"/>
        </w:rPr>
        <w:t>- состоять в ревизионном союзе</w:t>
      </w:r>
      <w:r w:rsidRPr="007146EB">
        <w:rPr>
          <w:rFonts w:eastAsia="Calibri"/>
          <w:sz w:val="27"/>
          <w:szCs w:val="27"/>
        </w:rPr>
        <w:t xml:space="preserve"> сельскохозяйственных кооперативов</w:t>
      </w:r>
      <w:r w:rsidRPr="007146EB">
        <w:rPr>
          <w:sz w:val="27"/>
          <w:szCs w:val="27"/>
        </w:rPr>
        <w:t xml:space="preserve">; иметь положительное заключение проверки ревизионного союза (если таковое имеется); </w:t>
      </w:r>
      <w:r w:rsidRPr="007146EB">
        <w:rPr>
          <w:rFonts w:eastAsia="Calibri"/>
          <w:sz w:val="27"/>
          <w:szCs w:val="27"/>
        </w:rPr>
        <w:t xml:space="preserve"> </w:t>
      </w:r>
    </w:p>
    <w:p w:rsidR="00182A10" w:rsidRPr="007146EB" w:rsidRDefault="00182A10" w:rsidP="00182A10">
      <w:pPr>
        <w:tabs>
          <w:tab w:val="left" w:pos="993"/>
        </w:tabs>
        <w:jc w:val="both"/>
        <w:rPr>
          <w:sz w:val="27"/>
          <w:szCs w:val="27"/>
        </w:rPr>
      </w:pPr>
      <w:r w:rsidRPr="007146EB">
        <w:rPr>
          <w:sz w:val="27"/>
          <w:szCs w:val="27"/>
        </w:rPr>
        <w:t>- своевременно предоставлять статистическую и бухгалтерскую отчетность;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Уровень софинансирования из районного бюджета составляет 5%.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7146EB">
        <w:rPr>
          <w:b/>
          <w:color w:val="000000"/>
          <w:sz w:val="27"/>
          <w:szCs w:val="27"/>
        </w:rPr>
        <w:t xml:space="preserve">22. Субсидии в 2018 году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 </w:t>
      </w:r>
      <w:proofErr w:type="gramStart"/>
      <w:r w:rsidRPr="007146EB">
        <w:rPr>
          <w:color w:val="000000"/>
          <w:sz w:val="27"/>
          <w:szCs w:val="27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</w:t>
      </w:r>
      <w:proofErr w:type="gramEnd"/>
      <w:r w:rsidRPr="007146EB">
        <w:rPr>
          <w:color w:val="000000"/>
          <w:sz w:val="27"/>
          <w:szCs w:val="27"/>
        </w:rPr>
        <w:t xml:space="preserve"> Российской Федерации.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Условия предоставления субсидий: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быть зарегистрированным в соответствии с законодательством Российской Федерации;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- соблюдать нормативы финансовой деятельности, </w:t>
      </w:r>
      <w:proofErr w:type="gramStart"/>
      <w:r w:rsidRPr="007146EB">
        <w:rPr>
          <w:color w:val="000000"/>
          <w:sz w:val="27"/>
          <w:szCs w:val="27"/>
        </w:rPr>
        <w:t>предусмотренных</w:t>
      </w:r>
      <w:proofErr w:type="gramEnd"/>
      <w:r w:rsidRPr="007146EB">
        <w:rPr>
          <w:color w:val="000000"/>
          <w:sz w:val="27"/>
          <w:szCs w:val="27"/>
        </w:rPr>
        <w:t xml:space="preserve"> пунктом 11 ст.40.1 Федерального закона от 08.12.1995 № 193-ФЗ «О сельскохозяйственной кооперации»;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являться платежеспособным, иметь положительную кредитную историю;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не иметь просроченной задолженности по платежам в бюджеты всех уровней бюджетной</w:t>
      </w:r>
      <w:r w:rsidRPr="007146EB">
        <w:rPr>
          <w:color w:val="000000"/>
          <w:sz w:val="27"/>
          <w:szCs w:val="27"/>
        </w:rPr>
        <w:tab/>
        <w:t xml:space="preserve">системы Российской Федерации и государственные внебюджетные </w:t>
      </w:r>
      <w:proofErr w:type="gramStart"/>
      <w:r w:rsidRPr="007146EB">
        <w:rPr>
          <w:color w:val="000000"/>
          <w:sz w:val="27"/>
          <w:szCs w:val="27"/>
        </w:rPr>
        <w:t>фонды</w:t>
      </w:r>
      <w:proofErr w:type="gramEnd"/>
      <w:r w:rsidRPr="007146EB">
        <w:rPr>
          <w:color w:val="000000"/>
          <w:sz w:val="27"/>
          <w:szCs w:val="27"/>
        </w:rPr>
        <w:t xml:space="preserve"> как самому кооперативу, так и его членам;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 xml:space="preserve"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</w:t>
      </w:r>
      <w:r w:rsidRPr="007146EB">
        <w:rPr>
          <w:color w:val="000000"/>
          <w:sz w:val="27"/>
          <w:szCs w:val="27"/>
        </w:rPr>
        <w:lastRenderedPageBreak/>
        <w:t>приостановления действия лицензии (в случае, если деятельность Кооператива подлежит лицензированию);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своевременно предоставлять статистическую и бухгалтерскую отчетность;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предоставлять финансовые услуги;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- заключить соглашение о предоставлении субсидии с главным распорядителем бюджетных средств.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146EB">
        <w:rPr>
          <w:color w:val="000000"/>
          <w:sz w:val="27"/>
          <w:szCs w:val="27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:rsidR="00182A10" w:rsidRPr="007146EB" w:rsidRDefault="00182A10" w:rsidP="00182A10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182A10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182A10" w:rsidRDefault="00182A10" w:rsidP="00DF44C4">
      <w:pPr>
        <w:jc w:val="both"/>
        <w:rPr>
          <w:b/>
          <w:bCs/>
          <w:sz w:val="26"/>
          <w:szCs w:val="26"/>
        </w:rPr>
      </w:pPr>
    </w:p>
    <w:p w:rsidR="00EE79F3" w:rsidRDefault="00EE79F3" w:rsidP="00DF44C4">
      <w:pPr>
        <w:jc w:val="both"/>
        <w:rPr>
          <w:b/>
          <w:bCs/>
          <w:sz w:val="26"/>
          <w:szCs w:val="26"/>
        </w:rPr>
      </w:pPr>
    </w:p>
    <w:p w:rsidR="00A02EFC" w:rsidRDefault="00A02EFC" w:rsidP="00DF44C4">
      <w:pPr>
        <w:jc w:val="both"/>
        <w:rPr>
          <w:bCs/>
          <w:sz w:val="26"/>
          <w:szCs w:val="26"/>
        </w:rPr>
      </w:pPr>
    </w:p>
    <w:p w:rsidR="00A02EFC" w:rsidRDefault="00A02EFC" w:rsidP="00DF44C4">
      <w:pPr>
        <w:jc w:val="both"/>
        <w:rPr>
          <w:bCs/>
          <w:sz w:val="26"/>
          <w:szCs w:val="26"/>
        </w:rPr>
      </w:pPr>
    </w:p>
    <w:p w:rsidR="00C212F6" w:rsidRDefault="00C212F6" w:rsidP="00DF44C4">
      <w:pPr>
        <w:jc w:val="both"/>
        <w:rPr>
          <w:bCs/>
          <w:sz w:val="26"/>
          <w:szCs w:val="26"/>
        </w:rPr>
      </w:pPr>
    </w:p>
    <w:p w:rsidR="00B21E1A" w:rsidRDefault="00B21E1A" w:rsidP="00DF44C4">
      <w:pPr>
        <w:jc w:val="both"/>
        <w:rPr>
          <w:bCs/>
          <w:sz w:val="26"/>
          <w:szCs w:val="26"/>
        </w:rPr>
      </w:pPr>
      <w:bookmarkStart w:id="0" w:name="_GoBack"/>
      <w:bookmarkEnd w:id="0"/>
    </w:p>
    <w:sectPr w:rsidR="00B21E1A" w:rsidSect="00A02E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D"/>
    <w:rsid w:val="00182A10"/>
    <w:rsid w:val="001859F0"/>
    <w:rsid w:val="002B3BCA"/>
    <w:rsid w:val="002F38C3"/>
    <w:rsid w:val="003978F6"/>
    <w:rsid w:val="003B481B"/>
    <w:rsid w:val="00546A85"/>
    <w:rsid w:val="00643477"/>
    <w:rsid w:val="006C67D4"/>
    <w:rsid w:val="006F15B5"/>
    <w:rsid w:val="00710BF2"/>
    <w:rsid w:val="00722FA3"/>
    <w:rsid w:val="007861FB"/>
    <w:rsid w:val="007B1F36"/>
    <w:rsid w:val="008F18FB"/>
    <w:rsid w:val="009E3B07"/>
    <w:rsid w:val="00A02EFC"/>
    <w:rsid w:val="00AD60B6"/>
    <w:rsid w:val="00B21E1A"/>
    <w:rsid w:val="00B21F8E"/>
    <w:rsid w:val="00B847E6"/>
    <w:rsid w:val="00C212F6"/>
    <w:rsid w:val="00C65D53"/>
    <w:rsid w:val="00CB3095"/>
    <w:rsid w:val="00D340A7"/>
    <w:rsid w:val="00D4580D"/>
    <w:rsid w:val="00D92AED"/>
    <w:rsid w:val="00DA76B1"/>
    <w:rsid w:val="00DF44C4"/>
    <w:rsid w:val="00EB494F"/>
    <w:rsid w:val="00EE79F3"/>
    <w:rsid w:val="00F30FE3"/>
    <w:rsid w:val="00F42E04"/>
    <w:rsid w:val="00F93F59"/>
    <w:rsid w:val="00FA529D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2FA3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22FA3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FD589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D589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D5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D5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FD589D"/>
    <w:pPr>
      <w:jc w:val="center"/>
    </w:pPr>
    <w:rPr>
      <w:sz w:val="32"/>
      <w:szCs w:val="20"/>
    </w:rPr>
  </w:style>
  <w:style w:type="paragraph" w:styleId="a8">
    <w:name w:val="Subtitle"/>
    <w:basedOn w:val="a"/>
    <w:link w:val="a9"/>
    <w:qFormat/>
    <w:rsid w:val="00FD589D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FD58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uiPriority w:val="99"/>
    <w:rsid w:val="00FD589D"/>
    <w:rPr>
      <w:color w:val="0000FF"/>
      <w:u w:val="single"/>
    </w:rPr>
  </w:style>
  <w:style w:type="table" w:styleId="ab">
    <w:name w:val="Table Grid"/>
    <w:basedOn w:val="a1"/>
    <w:uiPriority w:val="5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FD58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D58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FD589D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FD589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FD589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FD5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FD589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E7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FA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22F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722FA3"/>
  </w:style>
  <w:style w:type="character" w:customStyle="1" w:styleId="WW8Num1z1">
    <w:name w:val="WW8Num1z1"/>
    <w:rsid w:val="00722FA3"/>
  </w:style>
  <w:style w:type="character" w:customStyle="1" w:styleId="WW8Num1z2">
    <w:name w:val="WW8Num1z2"/>
    <w:rsid w:val="00722FA3"/>
  </w:style>
  <w:style w:type="character" w:customStyle="1" w:styleId="WW8Num1z3">
    <w:name w:val="WW8Num1z3"/>
    <w:rsid w:val="00722FA3"/>
  </w:style>
  <w:style w:type="character" w:customStyle="1" w:styleId="WW8Num1z4">
    <w:name w:val="WW8Num1z4"/>
    <w:rsid w:val="00722FA3"/>
  </w:style>
  <w:style w:type="character" w:customStyle="1" w:styleId="WW8Num1z5">
    <w:name w:val="WW8Num1z5"/>
    <w:rsid w:val="00722FA3"/>
  </w:style>
  <w:style w:type="character" w:customStyle="1" w:styleId="WW8Num1z6">
    <w:name w:val="WW8Num1z6"/>
    <w:rsid w:val="00722FA3"/>
  </w:style>
  <w:style w:type="character" w:customStyle="1" w:styleId="WW8Num1z7">
    <w:name w:val="WW8Num1z7"/>
    <w:rsid w:val="00722FA3"/>
  </w:style>
  <w:style w:type="character" w:customStyle="1" w:styleId="WW8Num1z8">
    <w:name w:val="WW8Num1z8"/>
    <w:rsid w:val="00722FA3"/>
  </w:style>
  <w:style w:type="character" w:customStyle="1" w:styleId="21">
    <w:name w:val="Основной шрифт абзаца2"/>
    <w:rsid w:val="00722FA3"/>
  </w:style>
  <w:style w:type="character" w:customStyle="1" w:styleId="12">
    <w:name w:val="Основной шрифт абзаца1"/>
    <w:rsid w:val="00722FA3"/>
  </w:style>
  <w:style w:type="character" w:customStyle="1" w:styleId="af4">
    <w:name w:val="Знак Знак"/>
    <w:rsid w:val="00722FA3"/>
    <w:rPr>
      <w:sz w:val="24"/>
      <w:szCs w:val="24"/>
      <w:lang w:val="ru-RU" w:bidi="ar-SA"/>
    </w:rPr>
  </w:style>
  <w:style w:type="paragraph" w:customStyle="1" w:styleId="af5">
    <w:name w:val="Заголовок"/>
    <w:basedOn w:val="a"/>
    <w:next w:val="af0"/>
    <w:rsid w:val="00722FA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0"/>
    <w:rsid w:val="00722FA3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722FA3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722FA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722FA3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722FA3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722FA3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22FA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22FA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722FA3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722FA3"/>
    <w:pPr>
      <w:jc w:val="center"/>
    </w:pPr>
    <w:rPr>
      <w:b/>
      <w:bCs/>
    </w:rPr>
  </w:style>
  <w:style w:type="character" w:styleId="af9">
    <w:name w:val="FollowedHyperlink"/>
    <w:uiPriority w:val="99"/>
    <w:semiHidden/>
    <w:unhideWhenUsed/>
    <w:rsid w:val="00722FA3"/>
    <w:rPr>
      <w:color w:val="800080"/>
      <w:u w:val="single"/>
    </w:rPr>
  </w:style>
  <w:style w:type="paragraph" w:customStyle="1" w:styleId="xl63">
    <w:name w:val="xl6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722F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722FA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22F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22F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22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22FA3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22FA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22FA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22FA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722FA3"/>
  </w:style>
  <w:style w:type="paragraph" w:customStyle="1" w:styleId="afa">
    <w:name w:val="адрес"/>
    <w:basedOn w:val="a"/>
    <w:rsid w:val="00722FA3"/>
    <w:pPr>
      <w:spacing w:line="240" w:lineRule="atLeast"/>
      <w:ind w:left="5103"/>
    </w:pPr>
    <w:rPr>
      <w:sz w:val="28"/>
      <w:szCs w:val="20"/>
    </w:rPr>
  </w:style>
  <w:style w:type="paragraph" w:styleId="33">
    <w:name w:val="Body Text 3"/>
    <w:basedOn w:val="a"/>
    <w:link w:val="34"/>
    <w:semiHidden/>
    <w:rsid w:val="00722FA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722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2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rsid w:val="00722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722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722FA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2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2F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2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722FA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2FA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2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2FA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2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722FA3"/>
    <w:pPr>
      <w:spacing w:before="100" w:beforeAutospacing="1" w:after="100" w:afterAutospacing="1"/>
    </w:pPr>
  </w:style>
  <w:style w:type="paragraph" w:styleId="aff1">
    <w:name w:val="footer"/>
    <w:basedOn w:val="a"/>
    <w:link w:val="aff2"/>
    <w:uiPriority w:val="99"/>
    <w:unhideWhenUsed/>
    <w:rsid w:val="00722FA3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722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нак Знак"/>
    <w:rsid w:val="00182A10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82A1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2FA3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22FA3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FD589D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D589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D5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D5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FD589D"/>
    <w:pPr>
      <w:jc w:val="center"/>
    </w:pPr>
    <w:rPr>
      <w:sz w:val="32"/>
      <w:szCs w:val="20"/>
    </w:rPr>
  </w:style>
  <w:style w:type="paragraph" w:styleId="a8">
    <w:name w:val="Subtitle"/>
    <w:basedOn w:val="a"/>
    <w:link w:val="a9"/>
    <w:qFormat/>
    <w:rsid w:val="00FD589D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FD589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uiPriority w:val="99"/>
    <w:rsid w:val="00FD589D"/>
    <w:rPr>
      <w:color w:val="0000FF"/>
      <w:u w:val="single"/>
    </w:rPr>
  </w:style>
  <w:style w:type="table" w:styleId="ab">
    <w:name w:val="Table Grid"/>
    <w:basedOn w:val="a1"/>
    <w:uiPriority w:val="5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FD58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D58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FD589D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FD589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D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FD589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FD5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FD589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FD589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E7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FA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22F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722FA3"/>
  </w:style>
  <w:style w:type="character" w:customStyle="1" w:styleId="WW8Num1z1">
    <w:name w:val="WW8Num1z1"/>
    <w:rsid w:val="00722FA3"/>
  </w:style>
  <w:style w:type="character" w:customStyle="1" w:styleId="WW8Num1z2">
    <w:name w:val="WW8Num1z2"/>
    <w:rsid w:val="00722FA3"/>
  </w:style>
  <w:style w:type="character" w:customStyle="1" w:styleId="WW8Num1z3">
    <w:name w:val="WW8Num1z3"/>
    <w:rsid w:val="00722FA3"/>
  </w:style>
  <w:style w:type="character" w:customStyle="1" w:styleId="WW8Num1z4">
    <w:name w:val="WW8Num1z4"/>
    <w:rsid w:val="00722FA3"/>
  </w:style>
  <w:style w:type="character" w:customStyle="1" w:styleId="WW8Num1z5">
    <w:name w:val="WW8Num1z5"/>
    <w:rsid w:val="00722FA3"/>
  </w:style>
  <w:style w:type="character" w:customStyle="1" w:styleId="WW8Num1z6">
    <w:name w:val="WW8Num1z6"/>
    <w:rsid w:val="00722FA3"/>
  </w:style>
  <w:style w:type="character" w:customStyle="1" w:styleId="WW8Num1z7">
    <w:name w:val="WW8Num1z7"/>
    <w:rsid w:val="00722FA3"/>
  </w:style>
  <w:style w:type="character" w:customStyle="1" w:styleId="WW8Num1z8">
    <w:name w:val="WW8Num1z8"/>
    <w:rsid w:val="00722FA3"/>
  </w:style>
  <w:style w:type="character" w:customStyle="1" w:styleId="21">
    <w:name w:val="Основной шрифт абзаца2"/>
    <w:rsid w:val="00722FA3"/>
  </w:style>
  <w:style w:type="character" w:customStyle="1" w:styleId="12">
    <w:name w:val="Основной шрифт абзаца1"/>
    <w:rsid w:val="00722FA3"/>
  </w:style>
  <w:style w:type="character" w:customStyle="1" w:styleId="af4">
    <w:name w:val="Знак Знак"/>
    <w:rsid w:val="00722FA3"/>
    <w:rPr>
      <w:sz w:val="24"/>
      <w:szCs w:val="24"/>
      <w:lang w:val="ru-RU" w:bidi="ar-SA"/>
    </w:rPr>
  </w:style>
  <w:style w:type="paragraph" w:customStyle="1" w:styleId="af5">
    <w:name w:val="Заголовок"/>
    <w:basedOn w:val="a"/>
    <w:next w:val="af0"/>
    <w:rsid w:val="00722FA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0"/>
    <w:rsid w:val="00722FA3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722FA3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722FA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722FA3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722FA3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722FA3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22FA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22FA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722FA3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722FA3"/>
    <w:pPr>
      <w:jc w:val="center"/>
    </w:pPr>
    <w:rPr>
      <w:b/>
      <w:bCs/>
    </w:rPr>
  </w:style>
  <w:style w:type="character" w:styleId="af9">
    <w:name w:val="FollowedHyperlink"/>
    <w:uiPriority w:val="99"/>
    <w:semiHidden/>
    <w:unhideWhenUsed/>
    <w:rsid w:val="00722FA3"/>
    <w:rPr>
      <w:color w:val="800080"/>
      <w:u w:val="single"/>
    </w:rPr>
  </w:style>
  <w:style w:type="paragraph" w:customStyle="1" w:styleId="xl63">
    <w:name w:val="xl6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722F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722FA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22F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22F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22F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2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22F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22F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22F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22FA3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22FA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22FA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22FA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722FA3"/>
  </w:style>
  <w:style w:type="paragraph" w:customStyle="1" w:styleId="afa">
    <w:name w:val="адрес"/>
    <w:basedOn w:val="a"/>
    <w:rsid w:val="00722FA3"/>
    <w:pPr>
      <w:spacing w:line="240" w:lineRule="atLeast"/>
      <w:ind w:left="5103"/>
    </w:pPr>
    <w:rPr>
      <w:sz w:val="28"/>
      <w:szCs w:val="20"/>
    </w:rPr>
  </w:style>
  <w:style w:type="paragraph" w:styleId="33">
    <w:name w:val="Body Text 3"/>
    <w:basedOn w:val="a"/>
    <w:link w:val="34"/>
    <w:semiHidden/>
    <w:rsid w:val="00722FA3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722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2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rsid w:val="00722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722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722FA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2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2F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2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722FA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2FA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2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2FA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2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722FA3"/>
    <w:pPr>
      <w:spacing w:before="100" w:beforeAutospacing="1" w:after="100" w:afterAutospacing="1"/>
    </w:pPr>
  </w:style>
  <w:style w:type="paragraph" w:styleId="aff1">
    <w:name w:val="footer"/>
    <w:basedOn w:val="a"/>
    <w:link w:val="aff2"/>
    <w:uiPriority w:val="99"/>
    <w:unhideWhenUsed/>
    <w:rsid w:val="00722FA3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722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нак Знак"/>
    <w:rsid w:val="00182A10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182A1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94963BC4F5E56CCF7358C9D2ABC5683FB59E7AEFAEE6585EEC59F27TBp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8AA1-8A2D-4856-B9FF-09EE3BD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50742</Words>
  <Characters>289233</Characters>
  <Application>Microsoft Office Word</Application>
  <DocSecurity>0</DocSecurity>
  <Lines>2410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2018-08-24T05:26:00Z</cp:lastPrinted>
  <dcterms:created xsi:type="dcterms:W3CDTF">2018-07-26T07:23:00Z</dcterms:created>
  <dcterms:modified xsi:type="dcterms:W3CDTF">2018-08-24T08:52:00Z</dcterms:modified>
</cp:coreProperties>
</file>