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765A4" w:rsidRPr="00B46858" w:rsidTr="00C801DC">
        <w:trPr>
          <w:cantSplit/>
          <w:trHeight w:val="1293"/>
          <w:jc w:val="center"/>
        </w:trPr>
        <w:tc>
          <w:tcPr>
            <w:tcW w:w="4608" w:type="dxa"/>
          </w:tcPr>
          <w:p w:rsidR="005765A4" w:rsidRPr="00B46858" w:rsidRDefault="005765A4" w:rsidP="00C801DC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t>\</w:t>
            </w:r>
            <w:r w:rsidRPr="00B46858">
              <w:rPr>
                <w:b/>
                <w:noProof/>
              </w:rPr>
              <w:drawing>
                <wp:inline distT="0" distB="0" distL="0" distR="0" wp14:anchorId="531ACC52" wp14:editId="461D3FEE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A4" w:rsidRPr="00B46858" w:rsidRDefault="005765A4" w:rsidP="005765A4">
      <w:pPr>
        <w:pStyle w:val="a5"/>
        <w:ind w:right="-94"/>
      </w:pPr>
      <w:r w:rsidRPr="00B46858">
        <w:t>СОВЕТ ДЕПУТАТОВ</w:t>
      </w:r>
    </w:p>
    <w:p w:rsidR="005765A4" w:rsidRPr="00B46858" w:rsidRDefault="005765A4" w:rsidP="005765A4">
      <w:pPr>
        <w:pStyle w:val="a5"/>
        <w:ind w:right="-94"/>
      </w:pPr>
      <w:r w:rsidRPr="00B46858">
        <w:t>ДОБРИНСКОГО МУНИЦИПАЛЬНОГО РАЙОНА</w:t>
      </w:r>
    </w:p>
    <w:p w:rsidR="005765A4" w:rsidRPr="00B46858" w:rsidRDefault="005765A4" w:rsidP="005765A4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5765A4" w:rsidRPr="00B46858" w:rsidRDefault="005765A4" w:rsidP="005765A4">
      <w:pPr>
        <w:ind w:right="-94"/>
        <w:jc w:val="center"/>
        <w:rPr>
          <w:sz w:val="28"/>
        </w:rPr>
      </w:pPr>
      <w:r>
        <w:rPr>
          <w:sz w:val="28"/>
        </w:rPr>
        <w:t>29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5765A4" w:rsidRPr="00B46858" w:rsidRDefault="005765A4" w:rsidP="005765A4">
      <w:pPr>
        <w:ind w:right="-94"/>
        <w:jc w:val="center"/>
        <w:rPr>
          <w:sz w:val="32"/>
        </w:rPr>
      </w:pPr>
    </w:p>
    <w:p w:rsidR="005765A4" w:rsidRPr="00B46858" w:rsidRDefault="005765A4" w:rsidP="005765A4">
      <w:pPr>
        <w:ind w:right="-94"/>
        <w:jc w:val="center"/>
        <w:rPr>
          <w:sz w:val="32"/>
        </w:rPr>
      </w:pPr>
    </w:p>
    <w:p w:rsidR="005765A4" w:rsidRPr="00B46858" w:rsidRDefault="005765A4" w:rsidP="005765A4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5765A4" w:rsidRDefault="005765A4" w:rsidP="005765A4">
      <w:pPr>
        <w:pStyle w:val="a3"/>
        <w:ind w:right="-94"/>
        <w:jc w:val="center"/>
      </w:pPr>
    </w:p>
    <w:p w:rsidR="005765A4" w:rsidRDefault="005765A4" w:rsidP="005765A4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6858">
        <w:rPr>
          <w:sz w:val="28"/>
          <w:szCs w:val="28"/>
        </w:rPr>
        <w:t xml:space="preserve"> </w:t>
      </w:r>
      <w:r w:rsidR="00225DE7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№</w:t>
      </w:r>
      <w:r w:rsidR="008776CA">
        <w:rPr>
          <w:sz w:val="28"/>
          <w:szCs w:val="28"/>
        </w:rPr>
        <w:t>23</w:t>
      </w:r>
      <w:r w:rsidR="00CD284E">
        <w:rPr>
          <w:sz w:val="28"/>
          <w:szCs w:val="28"/>
        </w:rPr>
        <w:t>8</w:t>
      </w:r>
      <w:r w:rsidRPr="00B46858">
        <w:rPr>
          <w:sz w:val="28"/>
          <w:szCs w:val="28"/>
        </w:rPr>
        <w:t>-рс</w:t>
      </w:r>
    </w:p>
    <w:p w:rsidR="005765A4" w:rsidRPr="007D3F21" w:rsidRDefault="005765A4" w:rsidP="005765A4">
      <w:pPr>
        <w:tabs>
          <w:tab w:val="left" w:pos="3680"/>
        </w:tabs>
        <w:ind w:right="-94"/>
        <w:rPr>
          <w:b/>
          <w:bCs/>
          <w:color w:val="FF0000"/>
          <w:sz w:val="28"/>
          <w:szCs w:val="28"/>
        </w:rPr>
      </w:pPr>
      <w:r w:rsidRPr="007D3F21">
        <w:rPr>
          <w:b/>
          <w:bCs/>
          <w:color w:val="FF0000"/>
          <w:sz w:val="28"/>
          <w:szCs w:val="28"/>
        </w:rPr>
        <w:tab/>
      </w:r>
    </w:p>
    <w:p w:rsidR="005765A4" w:rsidRPr="0079281D" w:rsidRDefault="005765A4" w:rsidP="005765A4">
      <w:pPr>
        <w:pStyle w:val="a3"/>
        <w:ind w:right="-94"/>
        <w:jc w:val="center"/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 xml:space="preserve">О внесении изменений в Положение «О муниципальном жилищном контроле на территории </w:t>
      </w:r>
      <w:proofErr w:type="spellStart"/>
      <w:r w:rsidRPr="0079281D">
        <w:rPr>
          <w:b/>
          <w:sz w:val="28"/>
          <w:szCs w:val="28"/>
        </w:rPr>
        <w:t>Добринского</w:t>
      </w:r>
      <w:proofErr w:type="spellEnd"/>
      <w:r w:rsidRPr="0079281D">
        <w:rPr>
          <w:b/>
          <w:sz w:val="28"/>
          <w:szCs w:val="28"/>
        </w:rPr>
        <w:t xml:space="preserve"> муниципального района </w:t>
      </w:r>
    </w:p>
    <w:p w:rsidR="005765A4" w:rsidRPr="0079281D" w:rsidRDefault="005765A4" w:rsidP="005765A4">
      <w:pPr>
        <w:pStyle w:val="a3"/>
        <w:ind w:right="-94"/>
        <w:jc w:val="center"/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>Липецкой области»</w:t>
      </w:r>
    </w:p>
    <w:p w:rsidR="005765A4" w:rsidRPr="0079281D" w:rsidRDefault="005765A4" w:rsidP="005765A4">
      <w:pPr>
        <w:pStyle w:val="a3"/>
        <w:ind w:right="-94"/>
        <w:jc w:val="center"/>
        <w:rPr>
          <w:b/>
          <w:sz w:val="28"/>
          <w:szCs w:val="28"/>
        </w:rPr>
      </w:pPr>
    </w:p>
    <w:p w:rsidR="005765A4" w:rsidRPr="0079281D" w:rsidRDefault="005765A4" w:rsidP="005765A4">
      <w:pPr>
        <w:pStyle w:val="a3"/>
        <w:ind w:firstLine="426"/>
        <w:jc w:val="both"/>
        <w:rPr>
          <w:sz w:val="28"/>
          <w:szCs w:val="28"/>
        </w:rPr>
      </w:pPr>
      <w:r w:rsidRPr="0079281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79281D">
        <w:rPr>
          <w:sz w:val="28"/>
          <w:szCs w:val="28"/>
        </w:rPr>
        <w:t>Добринского</w:t>
      </w:r>
      <w:proofErr w:type="spellEnd"/>
      <w:r w:rsidRPr="0079281D">
        <w:rPr>
          <w:sz w:val="28"/>
          <w:szCs w:val="28"/>
        </w:rPr>
        <w:t xml:space="preserve"> муниципального района проект изменений в Положение «О муниципальном жилищном контроле на территории </w:t>
      </w:r>
      <w:proofErr w:type="spellStart"/>
      <w:r w:rsidRPr="0079281D">
        <w:rPr>
          <w:sz w:val="28"/>
          <w:szCs w:val="28"/>
        </w:rPr>
        <w:t>Добринского</w:t>
      </w:r>
      <w:proofErr w:type="spellEnd"/>
      <w:r w:rsidRPr="0079281D">
        <w:rPr>
          <w:sz w:val="28"/>
          <w:szCs w:val="28"/>
        </w:rPr>
        <w:t xml:space="preserve"> муниципального района Липецкой области», принятое решением Совета депутатов </w:t>
      </w:r>
      <w:proofErr w:type="spellStart"/>
      <w:r w:rsidRPr="0079281D">
        <w:rPr>
          <w:sz w:val="28"/>
          <w:szCs w:val="28"/>
        </w:rPr>
        <w:t>Добринского</w:t>
      </w:r>
      <w:proofErr w:type="spellEnd"/>
      <w:r w:rsidRPr="0079281D">
        <w:rPr>
          <w:sz w:val="28"/>
          <w:szCs w:val="28"/>
        </w:rPr>
        <w:t xml:space="preserve"> муниципального района от 03.12.2021 №88-рс, в соответствии с Федеральным законом от 31 июля 2020 года №248-ФЗ «О государственном контроле (надзоре) и муниципальном контроле в Российской Федерации», Приказом Минстроя России от 23.12.2021 №990/</w:t>
      </w:r>
      <w:proofErr w:type="spellStart"/>
      <w:proofErr w:type="gramStart"/>
      <w:r w:rsidRPr="0079281D">
        <w:rPr>
          <w:sz w:val="28"/>
          <w:szCs w:val="28"/>
        </w:rPr>
        <w:t>пр</w:t>
      </w:r>
      <w:proofErr w:type="spellEnd"/>
      <w:proofErr w:type="gramEnd"/>
      <w:r w:rsidRPr="0079281D">
        <w:rPr>
          <w:sz w:val="28"/>
          <w:szCs w:val="28"/>
        </w:rPr>
        <w:t xml:space="preserve"> «Об </w:t>
      </w:r>
      <w:proofErr w:type="gramStart"/>
      <w:r w:rsidRPr="0079281D">
        <w:rPr>
          <w:sz w:val="28"/>
          <w:szCs w:val="28"/>
        </w:rPr>
        <w:t xml:space="preserve">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статьей 27 Устава </w:t>
      </w:r>
      <w:proofErr w:type="spellStart"/>
      <w:r w:rsidRPr="0079281D">
        <w:rPr>
          <w:sz w:val="28"/>
          <w:szCs w:val="28"/>
        </w:rPr>
        <w:t>Добринского</w:t>
      </w:r>
      <w:proofErr w:type="spellEnd"/>
      <w:r w:rsidRPr="0079281D">
        <w:rPr>
          <w:sz w:val="28"/>
          <w:szCs w:val="28"/>
        </w:rPr>
        <w:t xml:space="preserve"> муниципального района Липецкой области, учитывая решение постоянной комиссии по правовым вопросам, местному самоуправлению и работе депутатов, Совет депутатов </w:t>
      </w:r>
      <w:proofErr w:type="spellStart"/>
      <w:r w:rsidRPr="0079281D">
        <w:rPr>
          <w:sz w:val="28"/>
          <w:szCs w:val="28"/>
        </w:rPr>
        <w:t>Добринского</w:t>
      </w:r>
      <w:proofErr w:type="spellEnd"/>
      <w:r w:rsidRPr="0079281D">
        <w:rPr>
          <w:sz w:val="28"/>
          <w:szCs w:val="28"/>
        </w:rPr>
        <w:t xml:space="preserve"> муниципального района</w:t>
      </w:r>
      <w:proofErr w:type="gramEnd"/>
    </w:p>
    <w:p w:rsidR="005765A4" w:rsidRPr="0079281D" w:rsidRDefault="005765A4" w:rsidP="005765A4">
      <w:pPr>
        <w:ind w:firstLine="567"/>
        <w:jc w:val="both"/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>РЕШИЛ:</w:t>
      </w:r>
    </w:p>
    <w:p w:rsidR="005765A4" w:rsidRPr="0079281D" w:rsidRDefault="005765A4" w:rsidP="005765A4">
      <w:pPr>
        <w:pStyle w:val="a3"/>
        <w:ind w:firstLine="426"/>
        <w:jc w:val="both"/>
        <w:rPr>
          <w:sz w:val="28"/>
          <w:szCs w:val="28"/>
        </w:rPr>
      </w:pPr>
      <w:r w:rsidRPr="0079281D">
        <w:rPr>
          <w:sz w:val="28"/>
          <w:szCs w:val="28"/>
        </w:rPr>
        <w:t xml:space="preserve">1. Принять изменения в Положение «О муниципальном жилищном контроле на территории </w:t>
      </w:r>
      <w:proofErr w:type="spellStart"/>
      <w:r w:rsidRPr="0079281D">
        <w:rPr>
          <w:sz w:val="28"/>
          <w:szCs w:val="28"/>
        </w:rPr>
        <w:t>Добринского</w:t>
      </w:r>
      <w:proofErr w:type="spellEnd"/>
      <w:r w:rsidRPr="0079281D">
        <w:rPr>
          <w:sz w:val="28"/>
          <w:szCs w:val="28"/>
        </w:rPr>
        <w:t xml:space="preserve"> муниципального района Липецкой области» (прилага</w:t>
      </w:r>
      <w:r>
        <w:rPr>
          <w:sz w:val="28"/>
          <w:szCs w:val="28"/>
        </w:rPr>
        <w:t>ю</w:t>
      </w:r>
      <w:r w:rsidRPr="0079281D">
        <w:rPr>
          <w:sz w:val="28"/>
          <w:szCs w:val="28"/>
        </w:rPr>
        <w:t>тся).</w:t>
      </w:r>
    </w:p>
    <w:p w:rsidR="005765A4" w:rsidRPr="0079281D" w:rsidRDefault="005765A4" w:rsidP="005765A4">
      <w:pPr>
        <w:pStyle w:val="a3"/>
        <w:ind w:firstLine="426"/>
        <w:jc w:val="both"/>
        <w:rPr>
          <w:sz w:val="28"/>
          <w:szCs w:val="28"/>
        </w:rPr>
      </w:pPr>
      <w:r w:rsidRPr="0079281D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79281D">
        <w:rPr>
          <w:sz w:val="28"/>
          <w:szCs w:val="28"/>
        </w:rPr>
        <w:t>Добринского</w:t>
      </w:r>
      <w:proofErr w:type="spellEnd"/>
      <w:r w:rsidRPr="0079281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765A4" w:rsidRDefault="005765A4" w:rsidP="005765A4">
      <w:pPr>
        <w:pStyle w:val="a3"/>
        <w:ind w:firstLine="426"/>
        <w:jc w:val="both"/>
        <w:rPr>
          <w:sz w:val="28"/>
          <w:szCs w:val="28"/>
        </w:rPr>
      </w:pPr>
      <w:r w:rsidRPr="0079281D">
        <w:rPr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8776CA" w:rsidRPr="0079281D" w:rsidRDefault="008776CA" w:rsidP="005765A4">
      <w:pPr>
        <w:pStyle w:val="a3"/>
        <w:ind w:firstLine="426"/>
        <w:jc w:val="both"/>
        <w:rPr>
          <w:sz w:val="28"/>
          <w:szCs w:val="28"/>
        </w:rPr>
      </w:pPr>
    </w:p>
    <w:p w:rsidR="005765A4" w:rsidRPr="0079281D" w:rsidRDefault="005765A4" w:rsidP="005765A4">
      <w:pPr>
        <w:jc w:val="both"/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>Председатель Совета депутатов</w:t>
      </w:r>
    </w:p>
    <w:p w:rsidR="005765A4" w:rsidRPr="0079281D" w:rsidRDefault="005765A4" w:rsidP="005765A4">
      <w:pPr>
        <w:jc w:val="both"/>
        <w:rPr>
          <w:b/>
          <w:sz w:val="28"/>
          <w:szCs w:val="28"/>
        </w:rPr>
      </w:pPr>
      <w:proofErr w:type="spellStart"/>
      <w:r w:rsidRPr="0079281D">
        <w:rPr>
          <w:b/>
          <w:sz w:val="28"/>
          <w:szCs w:val="28"/>
        </w:rPr>
        <w:t>Добринского</w:t>
      </w:r>
      <w:proofErr w:type="spellEnd"/>
      <w:r w:rsidRPr="0079281D">
        <w:rPr>
          <w:b/>
          <w:sz w:val="28"/>
          <w:szCs w:val="28"/>
        </w:rPr>
        <w:t xml:space="preserve"> муниципального района </w:t>
      </w:r>
      <w:r w:rsidRPr="0079281D">
        <w:rPr>
          <w:b/>
          <w:sz w:val="28"/>
          <w:szCs w:val="28"/>
        </w:rPr>
        <w:tab/>
        <w:t xml:space="preserve">                    </w:t>
      </w:r>
      <w:r w:rsidRPr="0079281D">
        <w:rPr>
          <w:b/>
          <w:sz w:val="28"/>
          <w:szCs w:val="28"/>
        </w:rPr>
        <w:tab/>
        <w:t xml:space="preserve">   </w:t>
      </w:r>
      <w:r w:rsidRPr="0079281D">
        <w:rPr>
          <w:b/>
          <w:sz w:val="28"/>
          <w:szCs w:val="28"/>
        </w:rPr>
        <w:tab/>
        <w:t xml:space="preserve"> М.Б. Денисов</w:t>
      </w:r>
    </w:p>
    <w:p w:rsidR="005765A4" w:rsidRPr="00E058F4" w:rsidRDefault="005765A4" w:rsidP="005765A4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proofErr w:type="gramStart"/>
      <w:r w:rsidRPr="00E058F4">
        <w:rPr>
          <w:sz w:val="28"/>
          <w:szCs w:val="28"/>
        </w:rPr>
        <w:t>Приняты</w:t>
      </w:r>
      <w:proofErr w:type="gramEnd"/>
    </w:p>
    <w:p w:rsidR="005765A4" w:rsidRDefault="005765A4" w:rsidP="005765A4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</w:p>
    <w:p w:rsidR="005765A4" w:rsidRDefault="005765A4" w:rsidP="005765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E058F4">
        <w:rPr>
          <w:sz w:val="28"/>
          <w:szCs w:val="28"/>
        </w:rPr>
        <w:t>Добринского</w:t>
      </w:r>
      <w:proofErr w:type="spellEnd"/>
      <w:r w:rsidRPr="00E058F4">
        <w:rPr>
          <w:sz w:val="28"/>
          <w:szCs w:val="28"/>
        </w:rPr>
        <w:t xml:space="preserve"> муниципального района</w:t>
      </w:r>
    </w:p>
    <w:p w:rsidR="005765A4" w:rsidRPr="00E058F4" w:rsidRDefault="005765A4" w:rsidP="005765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Липецкой области </w:t>
      </w:r>
      <w:r w:rsidRPr="00E058F4">
        <w:rPr>
          <w:sz w:val="28"/>
          <w:szCs w:val="28"/>
        </w:rPr>
        <w:t xml:space="preserve">от </w:t>
      </w:r>
      <w:r>
        <w:rPr>
          <w:sz w:val="28"/>
          <w:szCs w:val="28"/>
        </w:rPr>
        <w:t>17.08.2023г. №</w:t>
      </w:r>
      <w:r w:rsidR="008776CA">
        <w:rPr>
          <w:sz w:val="28"/>
          <w:szCs w:val="28"/>
        </w:rPr>
        <w:t>23</w:t>
      </w:r>
      <w:r w:rsidR="00CD284E">
        <w:rPr>
          <w:sz w:val="28"/>
          <w:szCs w:val="28"/>
        </w:rPr>
        <w:t>8</w:t>
      </w:r>
      <w:r>
        <w:rPr>
          <w:sz w:val="28"/>
          <w:szCs w:val="28"/>
        </w:rPr>
        <w:t>-рс</w:t>
      </w:r>
    </w:p>
    <w:p w:rsidR="005765A4" w:rsidRPr="00E309A6" w:rsidRDefault="005765A4" w:rsidP="005765A4">
      <w:pPr>
        <w:pStyle w:val="a3"/>
        <w:rPr>
          <w:b/>
          <w:sz w:val="28"/>
          <w:szCs w:val="28"/>
        </w:rPr>
      </w:pPr>
    </w:p>
    <w:p w:rsidR="005765A4" w:rsidRPr="00E309A6" w:rsidRDefault="005765A4" w:rsidP="005765A4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5765A4" w:rsidRDefault="005765A4" w:rsidP="005765A4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«О МУНИЦИПАЛЬНОМ ЖИЛИЩНОМ КОНТРОЛЕ </w:t>
      </w:r>
    </w:p>
    <w:p w:rsidR="005765A4" w:rsidRPr="00E309A6" w:rsidRDefault="005765A4" w:rsidP="005765A4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>НА ТЕРРИТОРИИ ДОБРИНСКОГО МУНИЦИПАЛЬНОГО РАЙОНА ЛИПЕЦКОЙ ОБЛАСТИ»</w:t>
      </w:r>
    </w:p>
    <w:p w:rsidR="005765A4" w:rsidRPr="00E309A6" w:rsidRDefault="005765A4" w:rsidP="005765A4">
      <w:pPr>
        <w:pStyle w:val="a3"/>
        <w:jc w:val="center"/>
        <w:rPr>
          <w:b/>
          <w:sz w:val="28"/>
          <w:szCs w:val="28"/>
        </w:rPr>
      </w:pP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Pr="00E309A6">
        <w:rPr>
          <w:sz w:val="28"/>
          <w:szCs w:val="28"/>
        </w:rPr>
        <w:t xml:space="preserve">Положение «О муниципальном жилищном контроле на территории </w:t>
      </w:r>
      <w:proofErr w:type="spellStart"/>
      <w:r w:rsidRPr="00E309A6">
        <w:rPr>
          <w:sz w:val="28"/>
          <w:szCs w:val="28"/>
        </w:rPr>
        <w:t>Добринского</w:t>
      </w:r>
      <w:proofErr w:type="spellEnd"/>
      <w:r w:rsidRPr="00E309A6">
        <w:rPr>
          <w:sz w:val="28"/>
          <w:szCs w:val="28"/>
        </w:rPr>
        <w:t xml:space="preserve"> муниципального района Липецкой области», принятое решением Совета депутатов </w:t>
      </w:r>
      <w:proofErr w:type="spellStart"/>
      <w:r w:rsidRPr="00E309A6">
        <w:rPr>
          <w:sz w:val="28"/>
          <w:szCs w:val="28"/>
        </w:rPr>
        <w:t>Добринского</w:t>
      </w:r>
      <w:proofErr w:type="spellEnd"/>
      <w:r w:rsidRPr="00E309A6">
        <w:rPr>
          <w:sz w:val="28"/>
          <w:szCs w:val="28"/>
        </w:rPr>
        <w:t xml:space="preserve"> муниципального района от 03.12.2021 №88-рс</w:t>
      </w:r>
      <w:r>
        <w:rPr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05.07.2022 №149-рс, от 20.12.2022 №192-рс) 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5765A4" w:rsidRDefault="005765A4" w:rsidP="005765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5A4" w:rsidRDefault="005765A4" w:rsidP="005765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Пункт 15 раздела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Pr="00354FD2">
        <w:rPr>
          <w:rFonts w:eastAsia="Calibri"/>
          <w:bCs/>
          <w:sz w:val="28"/>
          <w:szCs w:val="28"/>
          <w:lang w:eastAsia="en-US"/>
        </w:rPr>
        <w:t>:</w:t>
      </w:r>
    </w:p>
    <w:p w:rsidR="005765A4" w:rsidRPr="00DA0DD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765A4" w:rsidRDefault="005765A4" w:rsidP="005765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5765A4" w:rsidRDefault="005765A4" w:rsidP="005765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консультирование;</w:t>
      </w:r>
    </w:p>
    <w:p w:rsidR="005765A4" w:rsidRPr="000E011D" w:rsidRDefault="005765A4" w:rsidP="005765A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5765A4" w:rsidRDefault="005765A4" w:rsidP="005765A4">
      <w:pPr>
        <w:pStyle w:val="a7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5765A4" w:rsidRDefault="005765A4" w:rsidP="005765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Pr="00A87116">
        <w:rPr>
          <w:rFonts w:eastAsia="Calibri"/>
          <w:bCs/>
          <w:sz w:val="28"/>
          <w:szCs w:val="28"/>
          <w:lang w:eastAsia="en-US"/>
        </w:rPr>
        <w:t>Федеральн</w:t>
      </w:r>
      <w:r>
        <w:rPr>
          <w:rFonts w:eastAsia="Calibri"/>
          <w:bCs/>
          <w:sz w:val="28"/>
          <w:szCs w:val="28"/>
          <w:lang w:eastAsia="en-US"/>
        </w:rPr>
        <w:t>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lastRenderedPageBreak/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жилищного контроля</w:t>
      </w:r>
      <w:proofErr w:type="gramStart"/>
      <w:r w:rsidRPr="00A87116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5765A4" w:rsidRPr="000E011D" w:rsidRDefault="005765A4" w:rsidP="005765A4">
      <w:pPr>
        <w:pStyle w:val="a7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5765A4" w:rsidRPr="00D318D7" w:rsidRDefault="005765A4" w:rsidP="005765A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5765A4" w:rsidRPr="00B31D8E" w:rsidRDefault="005765A4" w:rsidP="005765A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765A4" w:rsidRPr="00B31D8E" w:rsidRDefault="005765A4" w:rsidP="005765A4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5765A4" w:rsidRPr="00B31D8E" w:rsidRDefault="005765A4" w:rsidP="005765A4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жилищном контроле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5765A4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65A4" w:rsidRPr="00D318D7" w:rsidRDefault="005765A4" w:rsidP="005765A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5765A4" w:rsidRPr="00D318D7" w:rsidRDefault="005765A4" w:rsidP="005765A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ЖИЛИЩНОГО КОНТРОЛЯ, И ПОРЯДОК ИХ ВЫЯВЛЕНИЯ</w:t>
      </w:r>
    </w:p>
    <w:p w:rsidR="005765A4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65A4" w:rsidRDefault="005765A4" w:rsidP="00576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362A">
        <w:rPr>
          <w:rFonts w:eastAsiaTheme="minorHAnsi"/>
          <w:sz w:val="28"/>
          <w:szCs w:val="28"/>
          <w:lang w:eastAsia="en-US"/>
        </w:rPr>
        <w:t xml:space="preserve">1. Перечень индикаторов риска нарушения обязательных требований, используемых для осуществления муниципального </w:t>
      </w:r>
      <w:r>
        <w:rPr>
          <w:rFonts w:eastAsiaTheme="minorHAnsi"/>
          <w:sz w:val="28"/>
          <w:szCs w:val="28"/>
          <w:lang w:eastAsia="en-US"/>
        </w:rPr>
        <w:t>жилищного</w:t>
      </w:r>
      <w:r w:rsidRPr="00F9362A">
        <w:rPr>
          <w:rFonts w:eastAsiaTheme="minorHAnsi"/>
          <w:sz w:val="28"/>
          <w:szCs w:val="28"/>
          <w:lang w:eastAsia="en-US"/>
        </w:rPr>
        <w:t xml:space="preserve"> контроля:</w:t>
      </w:r>
    </w:p>
    <w:p w:rsidR="005765A4" w:rsidRPr="00822EBD" w:rsidRDefault="005765A4" w:rsidP="00576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7" w:history="1">
        <w:r w:rsidRPr="00822EBD">
          <w:rPr>
            <w:rFonts w:eastAsiaTheme="minorHAnsi"/>
            <w:sz w:val="28"/>
            <w:szCs w:val="28"/>
            <w:lang w:eastAsia="en-US"/>
          </w:rPr>
          <w:t>частью 1 статьи 20</w:t>
        </w:r>
      </w:hyperlink>
      <w:r w:rsidRPr="00822EBD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5765A4" w:rsidRDefault="005765A4" w:rsidP="00576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EB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822EBD">
        <w:rPr>
          <w:rFonts w:eastAsiaTheme="minorHAnsi"/>
          <w:sz w:val="28"/>
          <w:szCs w:val="28"/>
          <w:lang w:eastAsia="en-US"/>
        </w:rPr>
        <w:t xml:space="preserve">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8" w:history="1">
        <w:r w:rsidRPr="00822EBD">
          <w:rPr>
            <w:rFonts w:eastAsiaTheme="minorHAnsi"/>
            <w:sz w:val="28"/>
            <w:szCs w:val="28"/>
            <w:lang w:eastAsia="en-US"/>
          </w:rPr>
          <w:t>частью 5 статьи 165</w:t>
        </w:r>
      </w:hyperlink>
      <w:r w:rsidRPr="00822E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Жилищного кодекса Российской Федерации.</w:t>
      </w:r>
    </w:p>
    <w:p w:rsidR="005765A4" w:rsidRPr="00F9362A" w:rsidRDefault="005765A4" w:rsidP="00576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362A">
        <w:rPr>
          <w:rFonts w:eastAsiaTheme="minorHAnsi"/>
          <w:bCs/>
          <w:sz w:val="28"/>
          <w:szCs w:val="28"/>
          <w:lang w:eastAsia="en-US"/>
        </w:rPr>
        <w:t xml:space="preserve">2. Порядок </w:t>
      </w:r>
      <w:proofErr w:type="gramStart"/>
      <w:r w:rsidRPr="00F9362A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F9362A">
        <w:rPr>
          <w:rFonts w:eastAsiaTheme="minorHAnsi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</w:t>
      </w:r>
      <w:r w:rsidRPr="00F9362A">
        <w:rPr>
          <w:rFonts w:eastAsiaTheme="minorHAnsi"/>
          <w:bCs/>
          <w:sz w:val="28"/>
          <w:szCs w:val="28"/>
          <w:lang w:eastAsia="en-US"/>
        </w:rPr>
        <w:lastRenderedPageBreak/>
        <w:t>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765A4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F9362A">
        <w:rPr>
          <w:rFonts w:eastAsiaTheme="minorHAnsi"/>
          <w:bCs/>
          <w:sz w:val="28"/>
          <w:szCs w:val="28"/>
          <w:lang w:eastAsia="en-US"/>
        </w:rPr>
        <w:t xml:space="preserve">Уполномоченный орган в целях </w:t>
      </w:r>
      <w:proofErr w:type="gramStart"/>
      <w:r w:rsidRPr="00F9362A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F9362A">
        <w:rPr>
          <w:rFonts w:eastAsiaTheme="minorHAnsi"/>
          <w:bCs/>
          <w:sz w:val="28"/>
          <w:szCs w:val="28"/>
          <w:lang w:eastAsia="en-US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5765A4" w:rsidRPr="00153DFF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65A4" w:rsidRPr="00486B35" w:rsidRDefault="005765A4" w:rsidP="005765A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_Hlk132015298"/>
      <w:r w:rsidRPr="00486B35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1"/>
    <w:p w:rsidR="005765A4" w:rsidRPr="00153DFF" w:rsidRDefault="005765A4" w:rsidP="005765A4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65A4" w:rsidRPr="00B31D8E" w:rsidRDefault="005765A4" w:rsidP="005765A4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5765A4" w:rsidRPr="00B31D8E" w:rsidRDefault="005765A4" w:rsidP="005765A4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жилищном контроле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</w:p>
    <w:p w:rsidR="005765A4" w:rsidRPr="00B31D8E" w:rsidRDefault="005765A4" w:rsidP="005765A4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5765A4" w:rsidRPr="00A12CC6" w:rsidRDefault="005765A4" w:rsidP="00576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5A4" w:rsidRDefault="005765A4" w:rsidP="00576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2"/>
      <w:bookmarkEnd w:id="2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5765A4" w:rsidRPr="00A12CC6" w:rsidRDefault="005765A4" w:rsidP="00576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5765A4" w:rsidRPr="00A12CC6" w:rsidRDefault="005765A4" w:rsidP="00576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5765A4" w:rsidRDefault="005765A4" w:rsidP="005765A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67"/>
        <w:gridCol w:w="1276"/>
        <w:gridCol w:w="1276"/>
      </w:tblGrid>
      <w:tr w:rsidR="005765A4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Целе</w:t>
            </w:r>
            <w:proofErr w:type="spellEnd"/>
          </w:p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вое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значение</w:t>
            </w:r>
          </w:p>
        </w:tc>
      </w:tr>
      <w:tr w:rsidR="005765A4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людей, погибших в результате нарушений требований жилищного законодательства Российской Федерации,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765A4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людей, пострадавших в результате нарушений требований жилищного законодательства Российской Федерации,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765A4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людей, получивших тяжкий вред (ущерб) здоровью в результате нарушений требований жилищного законодательства Российской Федерации,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765A4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людей, получивших вред (ущерб) здоровью средней тяжести в результате нарушений требований жилищного законодательства Российской Федерации,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765A4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здоровью в результате нарушений требований жилищного законодательства Российской Федерации,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A4" w:rsidRDefault="005765A4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765A4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65A4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65A4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65A4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65A4" w:rsidRPr="00153DFF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</w:p>
    <w:p w:rsidR="005765A4" w:rsidRPr="00153DFF" w:rsidRDefault="005765A4" w:rsidP="005765A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153DFF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153DFF">
        <w:rPr>
          <w:rFonts w:eastAsiaTheme="minorHAnsi"/>
          <w:b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b/>
          <w:sz w:val="28"/>
          <w:szCs w:val="28"/>
          <w:lang w:eastAsia="en-US"/>
        </w:rPr>
        <w:t xml:space="preserve">района                      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 А.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3DFF">
        <w:rPr>
          <w:rFonts w:eastAsiaTheme="minorHAnsi"/>
          <w:b/>
          <w:sz w:val="28"/>
          <w:szCs w:val="28"/>
          <w:lang w:eastAsia="en-US"/>
        </w:rPr>
        <w:t>Н. Пасынков</w:t>
      </w:r>
    </w:p>
    <w:p w:rsidR="00B9649D" w:rsidRDefault="00B9649D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5765A4" w:rsidRDefault="005765A4"/>
    <w:p w:rsidR="00C00CC9" w:rsidRDefault="00C00CC9"/>
    <w:p w:rsidR="00C00CC9" w:rsidRDefault="00C00CC9"/>
    <w:p w:rsidR="00C00CC9" w:rsidRDefault="00C00CC9"/>
    <w:p w:rsidR="00C00CC9" w:rsidRDefault="00C00CC9"/>
    <w:p w:rsidR="00C00CC9" w:rsidRDefault="00C00CC9"/>
    <w:p w:rsidR="00C00CC9" w:rsidRDefault="00C00CC9"/>
    <w:p w:rsidR="00C00CC9" w:rsidRDefault="00C00CC9"/>
    <w:p w:rsidR="00C00CC9" w:rsidRDefault="00C00CC9"/>
    <w:p w:rsidR="00C00CC9" w:rsidRDefault="00C00CC9"/>
    <w:sectPr w:rsidR="00C0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A4"/>
    <w:rsid w:val="00225DE7"/>
    <w:rsid w:val="005765A4"/>
    <w:rsid w:val="008776CA"/>
    <w:rsid w:val="00B9649D"/>
    <w:rsid w:val="00C00CC9"/>
    <w:rsid w:val="00C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76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765A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765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7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5765A4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576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6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765A4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5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5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65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76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76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765A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765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7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5765A4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576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6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765A4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5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5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65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76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730785735D123DC4A6A2B770B5B35F6A51FEE0D999BEB8B085298F7AB0E9B6414C72346FC968161A96877353CA7BCB602D45989B1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B730785735D123DC4A6A2B770B5B35F6A51FEE0D999BEB8B085298F7AB0E9B6414C72440FD9EDE64BC792F393DB9A2B218C85B8B1ABBE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2023-08-03T09:33:00Z</cp:lastPrinted>
  <dcterms:created xsi:type="dcterms:W3CDTF">2023-08-03T09:26:00Z</dcterms:created>
  <dcterms:modified xsi:type="dcterms:W3CDTF">2023-08-18T07:23:00Z</dcterms:modified>
</cp:coreProperties>
</file>