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93D08" w:rsidTr="008D4959">
        <w:trPr>
          <w:cantSplit/>
          <w:trHeight w:val="1293"/>
          <w:jc w:val="center"/>
        </w:trPr>
        <w:tc>
          <w:tcPr>
            <w:tcW w:w="4608" w:type="dxa"/>
          </w:tcPr>
          <w:p w:rsidR="00893D08" w:rsidRDefault="00893D08" w:rsidP="008D4959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971E635" wp14:editId="41992E16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D08" w:rsidRDefault="00893D08" w:rsidP="00893D08">
      <w:pPr>
        <w:pStyle w:val="a5"/>
        <w:ind w:right="-1"/>
      </w:pPr>
      <w:r>
        <w:t>СОВЕТ  ДЕПУТАТОВ</w:t>
      </w:r>
    </w:p>
    <w:p w:rsidR="00893D08" w:rsidRDefault="00893D08" w:rsidP="00893D08">
      <w:pPr>
        <w:pStyle w:val="a5"/>
        <w:ind w:right="-1"/>
      </w:pPr>
      <w:r>
        <w:t>ДОБРИНСКОГО МУНИЦИПАЛЬНОГО РАЙОНА</w:t>
      </w:r>
    </w:p>
    <w:p w:rsidR="00893D08" w:rsidRDefault="00893D08" w:rsidP="00893D08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93D08" w:rsidRDefault="00893D08" w:rsidP="00893D08">
      <w:pPr>
        <w:ind w:right="-1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93D08" w:rsidRDefault="00893D08" w:rsidP="00893D08">
      <w:pPr>
        <w:ind w:right="-1"/>
        <w:jc w:val="center"/>
        <w:rPr>
          <w:sz w:val="32"/>
        </w:rPr>
      </w:pPr>
    </w:p>
    <w:p w:rsidR="00893D08" w:rsidRDefault="00893D08" w:rsidP="00893D08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893D08" w:rsidRPr="00F63CB3" w:rsidRDefault="00893D08" w:rsidP="00893D08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893D08" w:rsidRDefault="00893D08" w:rsidP="00893D08">
      <w:pPr>
        <w:pStyle w:val="a3"/>
        <w:ind w:right="-1"/>
        <w:jc w:val="center"/>
      </w:pPr>
    </w:p>
    <w:p w:rsidR="00893D08" w:rsidRDefault="00893D08" w:rsidP="00893D08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.20</w:t>
      </w:r>
      <w:r w:rsidRPr="00F947D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</w:t>
      </w:r>
      <w:r w:rsidR="003953F3"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>24</w:t>
      </w:r>
      <w:r w:rsidR="008661A7">
        <w:rPr>
          <w:sz w:val="28"/>
          <w:szCs w:val="28"/>
        </w:rPr>
        <w:t>7</w:t>
      </w:r>
      <w:r w:rsidRPr="00F63CB3">
        <w:rPr>
          <w:sz w:val="28"/>
          <w:szCs w:val="28"/>
        </w:rPr>
        <w:t>-рс</w:t>
      </w:r>
    </w:p>
    <w:p w:rsidR="00893D08" w:rsidRDefault="00893D08" w:rsidP="00893D08">
      <w:pPr>
        <w:pStyle w:val="a3"/>
        <w:ind w:right="-1"/>
        <w:jc w:val="center"/>
        <w:rPr>
          <w:sz w:val="28"/>
          <w:szCs w:val="28"/>
        </w:rPr>
      </w:pPr>
    </w:p>
    <w:p w:rsidR="00893D08" w:rsidRDefault="00893D08" w:rsidP="00893D08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</w:t>
      </w:r>
      <w:r w:rsidRPr="008E1E68">
        <w:rPr>
          <w:b/>
          <w:bCs/>
          <w:sz w:val="28"/>
        </w:rPr>
        <w:t>района</w:t>
      </w:r>
      <w:r>
        <w:rPr>
          <w:b/>
          <w:bCs/>
          <w:sz w:val="28"/>
        </w:rPr>
        <w:t xml:space="preserve"> Липецкой области </w:t>
      </w:r>
      <w:r w:rsidRPr="008E1E68">
        <w:rPr>
          <w:b/>
          <w:bCs/>
          <w:sz w:val="28"/>
        </w:rPr>
        <w:t xml:space="preserve">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  <w:r>
        <w:rPr>
          <w:b/>
          <w:bCs/>
          <w:sz w:val="28"/>
        </w:rPr>
        <w:t>сельского поселения Талицкий сельсовет безвозмездно</w:t>
      </w:r>
    </w:p>
    <w:p w:rsidR="00893D08" w:rsidRDefault="00893D08" w:rsidP="00893D08">
      <w:pPr>
        <w:ind w:right="-1"/>
        <w:jc w:val="center"/>
        <w:rPr>
          <w:b/>
          <w:bCs/>
          <w:sz w:val="28"/>
        </w:rPr>
      </w:pPr>
    </w:p>
    <w:p w:rsidR="00893D08" w:rsidRDefault="00893D08" w:rsidP="00893D08">
      <w:pPr>
        <w:pStyle w:val="3"/>
        <w:ind w:left="0" w:firstLine="708"/>
        <w:jc w:val="both"/>
        <w:rPr>
          <w:sz w:val="28"/>
          <w:szCs w:val="28"/>
        </w:rPr>
      </w:pPr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</w:t>
      </w:r>
      <w:proofErr w:type="gramStart"/>
      <w:r w:rsidRPr="00F63CB3">
        <w:rPr>
          <w:sz w:val="28"/>
          <w:szCs w:val="28"/>
        </w:rPr>
        <w:t>муниципального</w:t>
      </w:r>
      <w:proofErr w:type="gramEnd"/>
      <w:r w:rsidRPr="00F63CB3">
        <w:rPr>
          <w:sz w:val="28"/>
          <w:szCs w:val="28"/>
        </w:rPr>
        <w:t xml:space="preserve"> </w:t>
      </w:r>
      <w:proofErr w:type="gramStart"/>
      <w:r w:rsidRPr="00F63CB3">
        <w:rPr>
          <w:sz w:val="28"/>
          <w:szCs w:val="28"/>
        </w:rPr>
        <w:t xml:space="preserve">района о передаче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63CB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Липецкой области </w:t>
      </w:r>
      <w:r w:rsidRPr="00F63CB3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сельского поселения Талицкий сельсовет безвозмездно, 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F63CB3">
        <w:rPr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</w:t>
      </w:r>
      <w:proofErr w:type="gramEnd"/>
      <w:r w:rsidRPr="00F63CB3">
        <w:rPr>
          <w:sz w:val="28"/>
          <w:szCs w:val="28"/>
        </w:rPr>
        <w:t xml:space="preserve">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893D08" w:rsidRPr="00F63CB3" w:rsidRDefault="00893D08" w:rsidP="00893D08">
      <w:pPr>
        <w:tabs>
          <w:tab w:val="center" w:pos="5127"/>
        </w:tabs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893D08" w:rsidRPr="00743514" w:rsidRDefault="00893D08" w:rsidP="00893D08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</w:t>
      </w:r>
      <w:r>
        <w:rPr>
          <w:sz w:val="28"/>
          <w:szCs w:val="28"/>
        </w:rPr>
        <w:t xml:space="preserve">муниципальное имущество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в собственность сельского поселения Талицкий сельсовет безвозмездно сог</w:t>
      </w:r>
      <w:r w:rsidRPr="00743514">
        <w:rPr>
          <w:sz w:val="28"/>
          <w:szCs w:val="28"/>
        </w:rPr>
        <w:t>ласно прил</w:t>
      </w:r>
      <w:r>
        <w:rPr>
          <w:sz w:val="28"/>
          <w:szCs w:val="28"/>
        </w:rPr>
        <w:t>ожению.</w:t>
      </w:r>
    </w:p>
    <w:p w:rsidR="00893D08" w:rsidRPr="00743514" w:rsidRDefault="00893D08" w:rsidP="00893D08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сельского хозяйства,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>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893D08" w:rsidRDefault="00893D08" w:rsidP="00893D08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893D08" w:rsidRDefault="00893D08" w:rsidP="00893D08">
      <w:pPr>
        <w:pStyle w:val="a3"/>
        <w:ind w:firstLine="708"/>
        <w:jc w:val="both"/>
        <w:rPr>
          <w:sz w:val="28"/>
          <w:szCs w:val="28"/>
        </w:rPr>
      </w:pPr>
    </w:p>
    <w:p w:rsidR="00893D08" w:rsidRPr="003D6F63" w:rsidRDefault="00893D08" w:rsidP="00893D08">
      <w:pPr>
        <w:pStyle w:val="a3"/>
        <w:tabs>
          <w:tab w:val="left" w:pos="2780"/>
        </w:tabs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893D08" w:rsidRDefault="00893D08" w:rsidP="00893D08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93D08" w:rsidRDefault="00893D08" w:rsidP="00893D08">
      <w:pPr>
        <w:ind w:firstLine="4860"/>
        <w:rPr>
          <w:b/>
          <w:bCs/>
        </w:rPr>
      </w:pPr>
      <w:r>
        <w:rPr>
          <w:b/>
          <w:bCs/>
        </w:rPr>
        <w:t xml:space="preserve">      </w:t>
      </w:r>
    </w:p>
    <w:p w:rsidR="00893D08" w:rsidRDefault="00893D08" w:rsidP="00893D08">
      <w:pPr>
        <w:ind w:firstLine="4860"/>
        <w:rPr>
          <w:b/>
          <w:bCs/>
        </w:rPr>
      </w:pPr>
    </w:p>
    <w:p w:rsidR="00893D08" w:rsidRPr="00C6057E" w:rsidRDefault="00893D08" w:rsidP="00893D08">
      <w:pPr>
        <w:ind w:firstLine="4860"/>
        <w:rPr>
          <w:bCs/>
          <w:sz w:val="24"/>
          <w:szCs w:val="24"/>
        </w:rPr>
      </w:pPr>
      <w:r>
        <w:rPr>
          <w:b/>
          <w:bCs/>
        </w:rPr>
        <w:t xml:space="preserve">                     </w:t>
      </w:r>
      <w:r w:rsidRPr="00C6057E">
        <w:rPr>
          <w:bCs/>
          <w:sz w:val="24"/>
          <w:szCs w:val="24"/>
        </w:rPr>
        <w:t>Приложение</w:t>
      </w:r>
    </w:p>
    <w:p w:rsidR="00893D08" w:rsidRPr="00C6057E" w:rsidRDefault="00893D08" w:rsidP="00893D08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893D08" w:rsidRDefault="00893D08" w:rsidP="00893D08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893D08" w:rsidRDefault="00893D08" w:rsidP="00893D08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17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08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23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>24</w:t>
      </w:r>
      <w:r w:rsidR="008661A7">
        <w:rPr>
          <w:bCs/>
          <w:sz w:val="24"/>
          <w:szCs w:val="24"/>
        </w:rPr>
        <w:t>7</w:t>
      </w:r>
      <w:r w:rsidRPr="00C6057E">
        <w:rPr>
          <w:bCs/>
          <w:sz w:val="24"/>
          <w:szCs w:val="24"/>
        </w:rPr>
        <w:t>-рс</w:t>
      </w:r>
    </w:p>
    <w:p w:rsidR="00893D08" w:rsidRDefault="00893D08" w:rsidP="00893D08">
      <w:pPr>
        <w:ind w:firstLine="4860"/>
        <w:rPr>
          <w:bCs/>
          <w:sz w:val="24"/>
          <w:szCs w:val="24"/>
        </w:rPr>
      </w:pPr>
    </w:p>
    <w:p w:rsidR="00893D08" w:rsidRPr="00964488" w:rsidRDefault="00893D08" w:rsidP="00893D08">
      <w:pPr>
        <w:jc w:val="center"/>
        <w:rPr>
          <w:sz w:val="28"/>
          <w:szCs w:val="28"/>
        </w:rPr>
      </w:pPr>
      <w:r w:rsidRPr="00964488">
        <w:rPr>
          <w:sz w:val="28"/>
          <w:szCs w:val="28"/>
        </w:rPr>
        <w:t>ПЕРЕЧЕНЬ</w:t>
      </w:r>
    </w:p>
    <w:p w:rsidR="00893D08" w:rsidRPr="00964488" w:rsidRDefault="00893D08" w:rsidP="00893D08">
      <w:pPr>
        <w:jc w:val="center"/>
        <w:rPr>
          <w:sz w:val="28"/>
          <w:szCs w:val="28"/>
        </w:rPr>
      </w:pPr>
      <w:r w:rsidRPr="00964488">
        <w:rPr>
          <w:sz w:val="28"/>
          <w:szCs w:val="28"/>
        </w:rPr>
        <w:t xml:space="preserve">  имущества передаваемого из собственности </w:t>
      </w:r>
      <w:proofErr w:type="spellStart"/>
      <w:r w:rsidRPr="00964488">
        <w:rPr>
          <w:sz w:val="28"/>
          <w:szCs w:val="28"/>
        </w:rPr>
        <w:t>Добринского</w:t>
      </w:r>
      <w:proofErr w:type="spellEnd"/>
      <w:r w:rsidRPr="00964488">
        <w:rPr>
          <w:sz w:val="28"/>
          <w:szCs w:val="28"/>
        </w:rPr>
        <w:t xml:space="preserve"> муниципального района Липецкой области в  собственность сельского поселения </w:t>
      </w:r>
    </w:p>
    <w:p w:rsidR="00893D08" w:rsidRPr="00820667" w:rsidRDefault="00893D08" w:rsidP="00893D08">
      <w:pPr>
        <w:jc w:val="center"/>
        <w:rPr>
          <w:sz w:val="28"/>
          <w:szCs w:val="28"/>
        </w:rPr>
      </w:pPr>
      <w:r w:rsidRPr="00964488">
        <w:rPr>
          <w:sz w:val="28"/>
          <w:szCs w:val="28"/>
        </w:rPr>
        <w:t>Талицкий сельсовет безвозмездно</w:t>
      </w:r>
    </w:p>
    <w:p w:rsidR="00893D08" w:rsidRDefault="00893D08" w:rsidP="00893D08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255"/>
        <w:gridCol w:w="1560"/>
        <w:gridCol w:w="1559"/>
      </w:tblGrid>
      <w:tr w:rsidR="00893D08" w:rsidRPr="007412B3" w:rsidTr="008D4959">
        <w:tc>
          <w:tcPr>
            <w:tcW w:w="657" w:type="dxa"/>
            <w:shd w:val="clear" w:color="auto" w:fill="auto"/>
          </w:tcPr>
          <w:p w:rsidR="00893D08" w:rsidRPr="006D0CAF" w:rsidRDefault="00893D08" w:rsidP="008D4959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№</w:t>
            </w:r>
          </w:p>
          <w:p w:rsidR="00893D08" w:rsidRPr="006D0CAF" w:rsidRDefault="00893D08" w:rsidP="008D4959">
            <w:pPr>
              <w:jc w:val="center"/>
              <w:rPr>
                <w:sz w:val="28"/>
                <w:szCs w:val="28"/>
              </w:rPr>
            </w:pPr>
            <w:proofErr w:type="gramStart"/>
            <w:r w:rsidRPr="006D0CAF">
              <w:rPr>
                <w:sz w:val="28"/>
                <w:szCs w:val="28"/>
              </w:rPr>
              <w:t>п</w:t>
            </w:r>
            <w:proofErr w:type="gramEnd"/>
            <w:r w:rsidRPr="006D0CAF">
              <w:rPr>
                <w:sz w:val="28"/>
                <w:szCs w:val="28"/>
              </w:rPr>
              <w:t>/п</w:t>
            </w:r>
          </w:p>
        </w:tc>
        <w:tc>
          <w:tcPr>
            <w:tcW w:w="6255" w:type="dxa"/>
            <w:shd w:val="clear" w:color="auto" w:fill="auto"/>
          </w:tcPr>
          <w:p w:rsidR="00893D08" w:rsidRPr="00DF5926" w:rsidRDefault="00893D08" w:rsidP="003953F3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3D08" w:rsidRPr="006D0CAF" w:rsidRDefault="00893D08" w:rsidP="008D495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3D08" w:rsidRDefault="00893D08" w:rsidP="008D4959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Остаточная стоимость, руб.</w:t>
            </w:r>
          </w:p>
          <w:p w:rsidR="00893D08" w:rsidRPr="006D0CAF" w:rsidRDefault="00893D08" w:rsidP="008D4959">
            <w:pPr>
              <w:rPr>
                <w:bCs/>
                <w:sz w:val="28"/>
                <w:szCs w:val="28"/>
              </w:rPr>
            </w:pPr>
          </w:p>
        </w:tc>
      </w:tr>
      <w:tr w:rsidR="00893D08" w:rsidRPr="007412B3" w:rsidTr="008D4959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893D08" w:rsidRPr="006D0CAF" w:rsidRDefault="00893D08" w:rsidP="008D4959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1</w:t>
            </w:r>
          </w:p>
        </w:tc>
        <w:tc>
          <w:tcPr>
            <w:tcW w:w="6255" w:type="dxa"/>
            <w:tcBorders>
              <w:bottom w:val="single" w:sz="4" w:space="0" w:color="auto"/>
            </w:tcBorders>
            <w:shd w:val="clear" w:color="auto" w:fill="auto"/>
          </w:tcPr>
          <w:p w:rsidR="00893D08" w:rsidRPr="006D0CAF" w:rsidRDefault="00893D08" w:rsidP="008D4959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93D08" w:rsidRPr="006D0CAF" w:rsidRDefault="00893D08" w:rsidP="008D4959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3D08" w:rsidRPr="006D0CAF" w:rsidRDefault="00893D08" w:rsidP="008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D08" w:rsidRPr="00A13333" w:rsidTr="008D4959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08" w:rsidRDefault="00893D08" w:rsidP="0089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08" w:rsidRDefault="00893D08" w:rsidP="008D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Погрузчик универсальный КУН-1000У0 без </w:t>
            </w:r>
            <w:proofErr w:type="spellStart"/>
            <w:r>
              <w:rPr>
                <w:sz w:val="28"/>
                <w:szCs w:val="28"/>
              </w:rPr>
              <w:t>джостика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Грузоподъемномть</w:t>
            </w:r>
            <w:proofErr w:type="spellEnd"/>
            <w:r>
              <w:rPr>
                <w:sz w:val="28"/>
                <w:szCs w:val="28"/>
              </w:rPr>
              <w:t xml:space="preserve"> в верхнем положении (при давлении в системе 18 Мпа) -1000 кг. </w:t>
            </w:r>
            <w:proofErr w:type="spellStart"/>
            <w:r>
              <w:rPr>
                <w:sz w:val="28"/>
                <w:szCs w:val="28"/>
              </w:rPr>
              <w:t>Вырывное</w:t>
            </w:r>
            <w:proofErr w:type="spellEnd"/>
            <w:r>
              <w:rPr>
                <w:sz w:val="28"/>
                <w:szCs w:val="28"/>
              </w:rPr>
              <w:t xml:space="preserve"> усилие – 1150 кг.</w:t>
            </w:r>
            <w:bookmarkStart w:id="0" w:name="_GoBack"/>
            <w:bookmarkEnd w:id="0"/>
          </w:p>
          <w:p w:rsidR="00893D08" w:rsidRDefault="00893D08" w:rsidP="008D495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8" w:rsidRDefault="00893D08" w:rsidP="008D49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08" w:rsidRDefault="00893D08" w:rsidP="008D49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180 000,00</w:t>
            </w:r>
          </w:p>
        </w:tc>
      </w:tr>
      <w:tr w:rsidR="00893D08" w:rsidRPr="00A13333" w:rsidTr="008D4959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893D08" w:rsidRDefault="00893D08" w:rsidP="008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shd w:val="clear" w:color="auto" w:fill="auto"/>
          </w:tcPr>
          <w:p w:rsidR="00893D08" w:rsidRPr="00B51543" w:rsidRDefault="00893D08" w:rsidP="008D495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Ковш КУН-2000-2. Угол разворота ковша-68. Вместимость ковша-08м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93D08" w:rsidRDefault="00893D08" w:rsidP="008D49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54 477,00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93D08" w:rsidRDefault="00893D08" w:rsidP="008D49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54 477,00</w:t>
            </w:r>
          </w:p>
        </w:tc>
      </w:tr>
    </w:tbl>
    <w:p w:rsidR="00200C3A" w:rsidRDefault="00200C3A"/>
    <w:sectPr w:rsidR="00200C3A" w:rsidSect="00893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08"/>
    <w:rsid w:val="00200C3A"/>
    <w:rsid w:val="003953F3"/>
    <w:rsid w:val="008661A7"/>
    <w:rsid w:val="008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9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93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893D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3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93D0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93D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9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93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893D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3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93D0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93D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2023-08-11T08:11:00Z</dcterms:created>
  <dcterms:modified xsi:type="dcterms:W3CDTF">2023-08-30T09:41:00Z</dcterms:modified>
</cp:coreProperties>
</file>