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055A6" w:rsidTr="00804FF0">
        <w:trPr>
          <w:cantSplit/>
          <w:trHeight w:val="1293"/>
          <w:jc w:val="center"/>
        </w:trPr>
        <w:tc>
          <w:tcPr>
            <w:tcW w:w="4608" w:type="dxa"/>
          </w:tcPr>
          <w:p w:rsidR="003055A6" w:rsidRDefault="003055A6" w:rsidP="00AE4091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529950" wp14:editId="4BD03CD9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5A6" w:rsidRDefault="003055A6" w:rsidP="003055A6">
      <w:pPr>
        <w:pStyle w:val="a3"/>
        <w:ind w:right="-94"/>
      </w:pPr>
      <w:r>
        <w:t>СОВЕТ  ДЕПУТАТОВ</w:t>
      </w:r>
    </w:p>
    <w:p w:rsidR="003055A6" w:rsidRDefault="003055A6" w:rsidP="003055A6">
      <w:pPr>
        <w:pStyle w:val="a3"/>
        <w:ind w:right="-94"/>
      </w:pPr>
      <w:r>
        <w:t xml:space="preserve"> ДОБРИНСКОГО МУНИЦИПАЛЬНОГО РАЙОНА</w:t>
      </w:r>
    </w:p>
    <w:p w:rsidR="003055A6" w:rsidRDefault="003055A6" w:rsidP="003055A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055A6" w:rsidRDefault="003055A6" w:rsidP="003055A6">
      <w:pPr>
        <w:ind w:right="-94"/>
        <w:jc w:val="center"/>
        <w:rPr>
          <w:sz w:val="28"/>
        </w:rPr>
      </w:pPr>
      <w:r>
        <w:rPr>
          <w:sz w:val="28"/>
        </w:rPr>
        <w:t xml:space="preserve">7-я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3055A6" w:rsidRDefault="003055A6" w:rsidP="003055A6">
      <w:pPr>
        <w:ind w:right="-94"/>
        <w:jc w:val="center"/>
        <w:rPr>
          <w:sz w:val="32"/>
        </w:rPr>
      </w:pPr>
    </w:p>
    <w:p w:rsidR="003055A6" w:rsidRPr="0019410F" w:rsidRDefault="003055A6" w:rsidP="003055A6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19410F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3055A6" w:rsidRPr="005B19AC" w:rsidRDefault="003055A6" w:rsidP="003055A6">
      <w:pPr>
        <w:pStyle w:val="a5"/>
        <w:tabs>
          <w:tab w:val="clear" w:pos="4153"/>
          <w:tab w:val="clear" w:pos="8306"/>
          <w:tab w:val="left" w:pos="3440"/>
        </w:tabs>
        <w:ind w:right="-94"/>
        <w:rPr>
          <w:szCs w:val="28"/>
        </w:rPr>
      </w:pPr>
      <w:r>
        <w:rPr>
          <w:szCs w:val="28"/>
        </w:rPr>
        <w:tab/>
      </w:r>
    </w:p>
    <w:p w:rsidR="003055A6" w:rsidRPr="005B19AC" w:rsidRDefault="003055A6" w:rsidP="003055A6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5B19A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B19AC">
        <w:rPr>
          <w:sz w:val="28"/>
          <w:szCs w:val="28"/>
        </w:rPr>
        <w:t>.20</w:t>
      </w:r>
      <w:r w:rsidRPr="00A7722B">
        <w:rPr>
          <w:sz w:val="28"/>
          <w:szCs w:val="28"/>
        </w:rPr>
        <w:t>2</w:t>
      </w:r>
      <w:r>
        <w:rPr>
          <w:sz w:val="28"/>
          <w:szCs w:val="28"/>
        </w:rPr>
        <w:t xml:space="preserve">1г.                        </w:t>
      </w:r>
      <w:r w:rsidRPr="00A7722B">
        <w:rPr>
          <w:sz w:val="28"/>
          <w:szCs w:val="28"/>
        </w:rPr>
        <w:t xml:space="preserve">  </w:t>
      </w:r>
      <w:r w:rsidRPr="005B19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B19AC">
        <w:rPr>
          <w:sz w:val="28"/>
          <w:szCs w:val="28"/>
        </w:rPr>
        <w:t xml:space="preserve"> </w:t>
      </w:r>
      <w:proofErr w:type="spellStart"/>
      <w:r w:rsidRPr="005B19AC">
        <w:rPr>
          <w:sz w:val="28"/>
          <w:szCs w:val="28"/>
        </w:rPr>
        <w:t>п.Добринка</w:t>
      </w:r>
      <w:proofErr w:type="spellEnd"/>
      <w:r w:rsidRPr="005B19AC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№</w:t>
      </w:r>
      <w:r w:rsidR="00732F3B">
        <w:rPr>
          <w:sz w:val="28"/>
          <w:szCs w:val="28"/>
        </w:rPr>
        <w:t>68</w:t>
      </w:r>
      <w:r w:rsidRPr="005B19AC">
        <w:rPr>
          <w:sz w:val="28"/>
          <w:szCs w:val="28"/>
        </w:rPr>
        <w:t>-рс</w:t>
      </w:r>
    </w:p>
    <w:p w:rsidR="003055A6" w:rsidRDefault="003055A6" w:rsidP="003055A6">
      <w:pPr>
        <w:jc w:val="both"/>
        <w:rPr>
          <w:sz w:val="16"/>
          <w:szCs w:val="16"/>
        </w:rPr>
      </w:pPr>
    </w:p>
    <w:p w:rsidR="003055A6" w:rsidRPr="00FB05A2" w:rsidRDefault="003055A6" w:rsidP="003055A6">
      <w:pPr>
        <w:jc w:val="both"/>
        <w:rPr>
          <w:sz w:val="16"/>
          <w:szCs w:val="16"/>
        </w:rPr>
      </w:pPr>
    </w:p>
    <w:p w:rsidR="003055A6" w:rsidRPr="00702166" w:rsidRDefault="003055A6" w:rsidP="003055A6">
      <w:pPr>
        <w:pStyle w:val="1"/>
        <w:jc w:val="center"/>
        <w:rPr>
          <w:b/>
          <w:bCs/>
          <w:sz w:val="28"/>
          <w:szCs w:val="28"/>
        </w:rPr>
      </w:pPr>
      <w:r w:rsidRPr="00702166">
        <w:rPr>
          <w:b/>
          <w:sz w:val="28"/>
          <w:szCs w:val="28"/>
        </w:rPr>
        <w:t xml:space="preserve">О протесте </w:t>
      </w:r>
      <w:r>
        <w:rPr>
          <w:b/>
          <w:sz w:val="28"/>
          <w:szCs w:val="28"/>
        </w:rPr>
        <w:t>Липецкой</w:t>
      </w:r>
      <w:r w:rsidRPr="007021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02166">
        <w:rPr>
          <w:b/>
          <w:sz w:val="28"/>
          <w:szCs w:val="28"/>
        </w:rPr>
        <w:t xml:space="preserve">транспортной прокуратуры на решение Совета депутатов </w:t>
      </w:r>
      <w:proofErr w:type="spellStart"/>
      <w:r w:rsidRPr="00702166">
        <w:rPr>
          <w:b/>
          <w:sz w:val="28"/>
          <w:szCs w:val="28"/>
        </w:rPr>
        <w:t>Добринского</w:t>
      </w:r>
      <w:proofErr w:type="spellEnd"/>
      <w:r w:rsidRPr="00702166">
        <w:rPr>
          <w:b/>
          <w:sz w:val="28"/>
          <w:szCs w:val="28"/>
        </w:rPr>
        <w:t xml:space="preserve"> муниципального района Липецкой области от 10.02.2017 №134</w:t>
      </w:r>
      <w:r w:rsidR="00AE4091">
        <w:rPr>
          <w:b/>
          <w:sz w:val="28"/>
          <w:szCs w:val="28"/>
        </w:rPr>
        <w:t>-рс</w:t>
      </w:r>
      <w:r w:rsidRPr="00702166">
        <w:rPr>
          <w:b/>
          <w:sz w:val="28"/>
          <w:szCs w:val="28"/>
        </w:rPr>
        <w:t xml:space="preserve"> «</w:t>
      </w:r>
      <w:r w:rsidRPr="00702166">
        <w:rPr>
          <w:b/>
          <w:color w:val="000000" w:themeColor="text1"/>
          <w:sz w:val="28"/>
          <w:szCs w:val="28"/>
        </w:rPr>
        <w:t xml:space="preserve">О  Положении </w:t>
      </w:r>
      <w:r w:rsidRPr="00702166">
        <w:rPr>
          <w:b/>
          <w:bCs/>
          <w:color w:val="000000" w:themeColor="text1"/>
          <w:kern w:val="32"/>
          <w:sz w:val="28"/>
          <w:szCs w:val="28"/>
        </w:rPr>
        <w:t xml:space="preserve"> </w:t>
      </w:r>
      <w:r w:rsidRPr="00702166">
        <w:rPr>
          <w:b/>
          <w:sz w:val="28"/>
          <w:szCs w:val="28"/>
        </w:rPr>
        <w:t xml:space="preserve">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702166">
        <w:rPr>
          <w:b/>
          <w:sz w:val="28"/>
          <w:szCs w:val="28"/>
        </w:rPr>
        <w:t>Добринского</w:t>
      </w:r>
      <w:proofErr w:type="spellEnd"/>
      <w:r w:rsidRPr="00702166">
        <w:rPr>
          <w:b/>
          <w:sz w:val="28"/>
          <w:szCs w:val="28"/>
        </w:rPr>
        <w:t xml:space="preserve"> </w:t>
      </w:r>
      <w:r w:rsidRPr="00702166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702166">
        <w:rPr>
          <w:b/>
          <w:bCs/>
          <w:sz w:val="28"/>
          <w:szCs w:val="28"/>
        </w:rPr>
        <w:t>Добринского</w:t>
      </w:r>
      <w:proofErr w:type="spellEnd"/>
      <w:r w:rsidRPr="00702166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702166">
        <w:rPr>
          <w:b/>
          <w:bCs/>
          <w:sz w:val="28"/>
          <w:szCs w:val="28"/>
        </w:rPr>
        <w:t>Добринского</w:t>
      </w:r>
      <w:proofErr w:type="spellEnd"/>
      <w:r w:rsidRPr="00702166">
        <w:rPr>
          <w:b/>
          <w:bCs/>
          <w:sz w:val="28"/>
          <w:szCs w:val="28"/>
        </w:rPr>
        <w:t xml:space="preserve"> муниципального района, государственная собственность на   которые   не  разграничена»</w:t>
      </w:r>
    </w:p>
    <w:p w:rsidR="003055A6" w:rsidRDefault="003055A6" w:rsidP="003055A6">
      <w:pPr>
        <w:jc w:val="right"/>
        <w:rPr>
          <w:b/>
          <w:bCs/>
        </w:rPr>
      </w:pPr>
      <w:r w:rsidRPr="003D6F63">
        <w:t xml:space="preserve"> </w:t>
      </w:r>
      <w:r w:rsidRPr="00865A7F">
        <w:rPr>
          <w:b/>
          <w:bCs/>
        </w:rPr>
        <w:t xml:space="preserve">                                               </w:t>
      </w:r>
    </w:p>
    <w:p w:rsidR="003055A6" w:rsidRDefault="003055A6" w:rsidP="003055A6">
      <w:pPr>
        <w:jc w:val="right"/>
        <w:rPr>
          <w:b/>
          <w:bCs/>
        </w:rPr>
      </w:pPr>
    </w:p>
    <w:p w:rsidR="003055A6" w:rsidRDefault="003055A6" w:rsidP="003055A6">
      <w:pPr>
        <w:ind w:firstLine="900"/>
        <w:jc w:val="both"/>
        <w:rPr>
          <w:sz w:val="28"/>
          <w:szCs w:val="28"/>
        </w:rPr>
      </w:pPr>
      <w:r w:rsidRPr="00251EF2">
        <w:rPr>
          <w:rFonts w:eastAsiaTheme="minorHAnsi"/>
          <w:sz w:val="28"/>
          <w:szCs w:val="28"/>
          <w:lang w:eastAsia="en-US"/>
        </w:rPr>
        <w:t xml:space="preserve">Рассмотрев протест </w:t>
      </w:r>
      <w:r>
        <w:rPr>
          <w:sz w:val="28"/>
          <w:szCs w:val="28"/>
        </w:rPr>
        <w:t>Липецкой</w:t>
      </w:r>
      <w:r w:rsidRPr="00251EF2">
        <w:rPr>
          <w:sz w:val="28"/>
          <w:szCs w:val="28"/>
        </w:rPr>
        <w:t xml:space="preserve"> транспортной прокуратуры от 11.02.2021 №07-01/1-2021 </w:t>
      </w:r>
      <w:r w:rsidRPr="00251EF2">
        <w:rPr>
          <w:rFonts w:eastAsiaTheme="minorHAnsi"/>
          <w:sz w:val="28"/>
          <w:szCs w:val="28"/>
          <w:lang w:eastAsia="en-US"/>
        </w:rPr>
        <w:t xml:space="preserve">на </w:t>
      </w:r>
      <w:hyperlink r:id="rId6" w:history="1">
        <w:r w:rsidRPr="00251EF2">
          <w:rPr>
            <w:rFonts w:eastAsiaTheme="minorHAnsi"/>
            <w:color w:val="0000FF"/>
            <w:sz w:val="28"/>
            <w:szCs w:val="28"/>
            <w:lang w:eastAsia="en-US"/>
          </w:rPr>
          <w:t>решение</w:t>
        </w:r>
      </w:hyperlink>
      <w:r w:rsidRPr="00251EF2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proofErr w:type="spellStart"/>
      <w:r w:rsidRPr="00251EF2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251EF2">
        <w:rPr>
          <w:rFonts w:eastAsiaTheme="minorHAnsi"/>
          <w:sz w:val="28"/>
          <w:szCs w:val="28"/>
          <w:lang w:eastAsia="en-US"/>
        </w:rPr>
        <w:t xml:space="preserve"> муниципального района от 10.02.2017 N 134-рс  </w:t>
      </w:r>
      <w:r w:rsidRPr="00251EF2">
        <w:rPr>
          <w:sz w:val="28"/>
          <w:szCs w:val="28"/>
        </w:rPr>
        <w:t>«</w:t>
      </w:r>
      <w:r w:rsidRPr="00251EF2">
        <w:rPr>
          <w:color w:val="000000" w:themeColor="text1"/>
          <w:sz w:val="28"/>
          <w:szCs w:val="28"/>
        </w:rPr>
        <w:t xml:space="preserve">О  Положении </w:t>
      </w:r>
      <w:r w:rsidRPr="00251EF2">
        <w:rPr>
          <w:bCs/>
          <w:color w:val="000000" w:themeColor="text1"/>
          <w:kern w:val="32"/>
          <w:sz w:val="28"/>
          <w:szCs w:val="28"/>
        </w:rPr>
        <w:t xml:space="preserve"> </w:t>
      </w:r>
      <w:r w:rsidRPr="00251EF2">
        <w:rPr>
          <w:sz w:val="28"/>
          <w:szCs w:val="28"/>
        </w:rPr>
        <w:t xml:space="preserve">«О   порядке  определения  размера   арендной платы, о порядке, условиях и  сроках </w:t>
      </w:r>
      <w:r>
        <w:rPr>
          <w:sz w:val="28"/>
          <w:szCs w:val="28"/>
        </w:rPr>
        <w:t>е</w:t>
      </w:r>
      <w:r w:rsidRPr="00251EF2">
        <w:rPr>
          <w:sz w:val="28"/>
          <w:szCs w:val="28"/>
        </w:rPr>
        <w:t xml:space="preserve">ё  внесения за использование  земельных  участков, находящихся в муниципальной собственности  </w:t>
      </w:r>
      <w:proofErr w:type="spellStart"/>
      <w:r w:rsidRPr="00251EF2">
        <w:rPr>
          <w:sz w:val="28"/>
          <w:szCs w:val="28"/>
        </w:rPr>
        <w:t>Добринского</w:t>
      </w:r>
      <w:proofErr w:type="spellEnd"/>
      <w:r w:rsidRPr="00251EF2">
        <w:rPr>
          <w:sz w:val="28"/>
          <w:szCs w:val="28"/>
        </w:rPr>
        <w:t xml:space="preserve"> </w:t>
      </w:r>
      <w:r w:rsidRPr="00251EF2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251EF2">
        <w:rPr>
          <w:bCs/>
          <w:sz w:val="28"/>
          <w:szCs w:val="28"/>
        </w:rPr>
        <w:t>Добринского</w:t>
      </w:r>
      <w:proofErr w:type="spellEnd"/>
      <w:r w:rsidRPr="00251EF2">
        <w:rPr>
          <w:bCs/>
          <w:sz w:val="28"/>
          <w:szCs w:val="28"/>
        </w:rPr>
        <w:t xml:space="preserve"> муниципального района,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251EF2">
        <w:rPr>
          <w:bCs/>
          <w:sz w:val="28"/>
          <w:szCs w:val="28"/>
        </w:rPr>
        <w:t xml:space="preserve">и земельных участков, расположенных на территории </w:t>
      </w:r>
      <w:proofErr w:type="spellStart"/>
      <w:r w:rsidRPr="00251EF2">
        <w:rPr>
          <w:bCs/>
          <w:sz w:val="28"/>
          <w:szCs w:val="28"/>
        </w:rPr>
        <w:t>Добринского</w:t>
      </w:r>
      <w:proofErr w:type="spellEnd"/>
      <w:r w:rsidRPr="00251EF2">
        <w:rPr>
          <w:bCs/>
          <w:sz w:val="28"/>
          <w:szCs w:val="28"/>
        </w:rPr>
        <w:t xml:space="preserve"> муниципального района, государственная собственность на   которые   не  разграничена»</w:t>
      </w:r>
      <w:r w:rsidRPr="00251EF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котором </w:t>
      </w:r>
      <w:r w:rsidRPr="001E07A7">
        <w:rPr>
          <w:rFonts w:eastAsiaTheme="minorHAnsi"/>
          <w:sz w:val="28"/>
          <w:szCs w:val="28"/>
          <w:lang w:eastAsia="en-US"/>
        </w:rPr>
        <w:t xml:space="preserve">считает, что </w:t>
      </w:r>
      <w:r w:rsidRPr="001E07A7">
        <w:rPr>
          <w:rFonts w:eastAsiaTheme="minorHAnsi"/>
          <w:sz w:val="28"/>
          <w:szCs w:val="28"/>
          <w:lang w:eastAsia="en-US"/>
        </w:rPr>
        <w:fldChar w:fldCharType="begin"/>
      </w:r>
      <w:r w:rsidRPr="001E07A7">
        <w:rPr>
          <w:rFonts w:eastAsiaTheme="minorHAnsi"/>
          <w:sz w:val="28"/>
          <w:szCs w:val="28"/>
          <w:lang w:eastAsia="en-US"/>
        </w:rPr>
        <w:instrText xml:space="preserve">HYPERLINK consultantplus://offline/ref=92819E5D962F5BC7700979B078473A8F11C6162FE612C856B3D08975DDD853D07C02D897C7F4AF5B6187AEDF47131377034D8760E36773251F36N3Z3G </w:instrText>
      </w:r>
      <w:r w:rsidRPr="001E07A7">
        <w:rPr>
          <w:rFonts w:eastAsiaTheme="minorHAnsi"/>
          <w:sz w:val="28"/>
          <w:szCs w:val="28"/>
          <w:lang w:eastAsia="en-US"/>
        </w:rPr>
        <w:fldChar w:fldCharType="separate"/>
      </w:r>
      <w:r w:rsidRPr="001E07A7">
        <w:rPr>
          <w:rFonts w:eastAsiaTheme="minorHAnsi"/>
          <w:sz w:val="28"/>
          <w:szCs w:val="28"/>
          <w:lang w:eastAsia="en-US"/>
        </w:rPr>
        <w:t xml:space="preserve">пунктом 3.3 раздела </w:t>
      </w:r>
      <w:r w:rsidRPr="001E07A7">
        <w:rPr>
          <w:rFonts w:eastAsiaTheme="minorHAnsi"/>
          <w:sz w:val="28"/>
          <w:szCs w:val="28"/>
          <w:lang w:val="en-US" w:eastAsia="en-US"/>
        </w:rPr>
        <w:t>III</w:t>
      </w:r>
      <w:r w:rsidRPr="001E07A7">
        <w:rPr>
          <w:rFonts w:eastAsiaTheme="minorHAnsi"/>
          <w:sz w:val="28"/>
          <w:szCs w:val="28"/>
          <w:lang w:eastAsia="en-US"/>
        </w:rPr>
        <w:t xml:space="preserve"> Положения </w:t>
      </w:r>
      <w:r w:rsidRPr="001E07A7">
        <w:rPr>
          <w:sz w:val="28"/>
          <w:szCs w:val="28"/>
        </w:rPr>
        <w:t xml:space="preserve">«О   порядке  определения  размера   арендной платы, о порядке, условиях и  сроках её  внесения за использование  земельных  участков, находящихся в муниципальной собственности  </w:t>
      </w:r>
      <w:proofErr w:type="spellStart"/>
      <w:r w:rsidRPr="001E07A7">
        <w:rPr>
          <w:sz w:val="28"/>
          <w:szCs w:val="28"/>
        </w:rPr>
        <w:t>Добринского</w:t>
      </w:r>
      <w:proofErr w:type="spellEnd"/>
      <w:r w:rsidRPr="001E07A7">
        <w:rPr>
          <w:sz w:val="28"/>
          <w:szCs w:val="28"/>
        </w:rPr>
        <w:t xml:space="preserve"> </w:t>
      </w:r>
      <w:r w:rsidRPr="001E07A7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1E07A7">
        <w:rPr>
          <w:bCs/>
          <w:sz w:val="28"/>
          <w:szCs w:val="28"/>
        </w:rPr>
        <w:t>Добринского</w:t>
      </w:r>
      <w:proofErr w:type="spellEnd"/>
      <w:r w:rsidRPr="001E07A7">
        <w:rPr>
          <w:bCs/>
          <w:sz w:val="28"/>
          <w:szCs w:val="28"/>
        </w:rPr>
        <w:t xml:space="preserve"> муниципального района, и земельных участков, расположенных на территории </w:t>
      </w:r>
      <w:proofErr w:type="spellStart"/>
      <w:r w:rsidRPr="001E07A7">
        <w:rPr>
          <w:bCs/>
          <w:sz w:val="28"/>
          <w:szCs w:val="28"/>
        </w:rPr>
        <w:t>Добринского</w:t>
      </w:r>
      <w:proofErr w:type="spellEnd"/>
      <w:r w:rsidRPr="001E07A7">
        <w:rPr>
          <w:bCs/>
          <w:sz w:val="28"/>
          <w:szCs w:val="28"/>
        </w:rPr>
        <w:t xml:space="preserve"> муниципального района, государственная собственность на   которые   не  разграничена»  установлена ставка </w:t>
      </w:r>
      <w:r>
        <w:rPr>
          <w:bCs/>
          <w:sz w:val="28"/>
          <w:szCs w:val="28"/>
        </w:rPr>
        <w:t>а</w:t>
      </w:r>
      <w:r w:rsidRPr="001E07A7">
        <w:rPr>
          <w:bCs/>
          <w:sz w:val="28"/>
          <w:szCs w:val="28"/>
        </w:rPr>
        <w:t xml:space="preserve">рендной платы (в процентах) </w:t>
      </w:r>
      <w:r w:rsidRPr="001E07A7">
        <w:rPr>
          <w:sz w:val="28"/>
          <w:szCs w:val="28"/>
        </w:rPr>
        <w:t xml:space="preserve">за земли промышленности, энергетики, транспорта, связи, и иного специального  назначения, в размере 15% от кадастровой стоимости земельного участка и за </w:t>
      </w:r>
      <w:r w:rsidRPr="001E07A7">
        <w:rPr>
          <w:sz w:val="28"/>
          <w:szCs w:val="28"/>
        </w:rPr>
        <w:lastRenderedPageBreak/>
        <w:t>земли промышленности, энергетики, транспорта, связи, и иного специального  назначения, на которые переоформлено право постоянного (бессрочного) пользования земельным участком на право аренды земельного участка, размер арендной платы устанавливается в размере 2% от кадастровой стоимости земельного участка, противоречит требованиям федерального законодательства.</w:t>
      </w:r>
      <w:r>
        <w:rPr>
          <w:sz w:val="28"/>
          <w:szCs w:val="28"/>
        </w:rPr>
        <w:t xml:space="preserve">   </w:t>
      </w:r>
    </w:p>
    <w:p w:rsidR="003055A6" w:rsidRDefault="003055A6" w:rsidP="0030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считает, </w:t>
      </w:r>
      <w:r w:rsidRPr="00F11383">
        <w:rPr>
          <w:sz w:val="28"/>
          <w:szCs w:val="28"/>
        </w:rPr>
        <w:t>что указанные в протесте требования не подлежат  удовлетворению по следую</w:t>
      </w:r>
      <w:r>
        <w:rPr>
          <w:sz w:val="28"/>
          <w:szCs w:val="28"/>
        </w:rPr>
        <w:t>щим основаниям:</w:t>
      </w:r>
    </w:p>
    <w:p w:rsidR="003055A6" w:rsidRDefault="003055A6" w:rsidP="0030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 п.2.ч.3 ст. 39.7 Земельного кодекса РФ определено, что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 устанавливается органом власти субъекта Российской Федерации, в отношении земельных участков, находящихся в собственности субъектов Российской Федерации и земельных участков, государственная собственность на которые не разграничена.</w:t>
      </w:r>
    </w:p>
    <w:p w:rsidR="003055A6" w:rsidRDefault="003055A6" w:rsidP="0030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ст.20 Федерального закона от 06.03.2003 №131-ФЗ «Об общих принципах организации местного самоуправления в Российской Федерации» органы местного самоуправления вправе осуществлять отдельные государственные полномочия федеральных органов исполнительной власти и органов исполнительной власти субъектов Российской Федерации.</w:t>
      </w:r>
    </w:p>
    <w:p w:rsidR="003055A6" w:rsidRDefault="003055A6" w:rsidP="0030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Постановлением администрации Липецкой области №179 от 24.12.2007 утверждено положение о порядке определения размера арендной платы, порядке, условиях и сроках ее внесения за использование земельных участков, </w:t>
      </w:r>
      <w:r w:rsidRPr="00983C6D">
        <w:rPr>
          <w:sz w:val="28"/>
          <w:szCs w:val="28"/>
        </w:rPr>
        <w:t>государственная собстве</w:t>
      </w:r>
      <w:r>
        <w:rPr>
          <w:sz w:val="28"/>
          <w:szCs w:val="28"/>
        </w:rPr>
        <w:t>нность на которые не разграничена.</w:t>
      </w:r>
    </w:p>
    <w:p w:rsidR="003055A6" w:rsidRDefault="003055A6" w:rsidP="0030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Пунктом 2.3. настоящего положения определено, что размер ставок арендной платы за использование указанных земельных участков устанавливается органом местного самоуправления муниципальных районов, городских округов.</w:t>
      </w:r>
    </w:p>
    <w:p w:rsidR="003055A6" w:rsidRDefault="003055A6" w:rsidP="0030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Статьей 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определено, что к компетенции Совета депутатов относится установление правил и норм, обязательных для исполнения на территории района.</w:t>
      </w:r>
    </w:p>
    <w:p w:rsidR="003055A6" w:rsidRDefault="003055A6" w:rsidP="0030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 из вышеизложенного следует, что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принял оспариваемый нормативный правовой акт в пределах своей компетенции, установленной Федеральным законодательством, который не противоречит Федеральным законам, законам субъекта Российской Федерации.</w:t>
      </w:r>
    </w:p>
    <w:p w:rsidR="003055A6" w:rsidRDefault="003055A6" w:rsidP="0030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Принятое положение регулирует правоотношения в части использования земельных участков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государственная собственность на которые не разграничена, и не распространяет свои действия на земельные участки являющиеся федеральной собственностью и собственностью субъекта Российской Федерации.   </w:t>
      </w:r>
    </w:p>
    <w:p w:rsidR="003055A6" w:rsidRDefault="003055A6" w:rsidP="003055A6">
      <w:pPr>
        <w:tabs>
          <w:tab w:val="left" w:pos="3870"/>
        </w:tabs>
        <w:ind w:firstLine="90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E07A7">
        <w:rPr>
          <w:rFonts w:eastAsiaTheme="minorHAnsi"/>
          <w:sz w:val="28"/>
          <w:szCs w:val="28"/>
          <w:lang w:eastAsia="en-US"/>
        </w:rPr>
        <w:fldChar w:fldCharType="end"/>
      </w:r>
    </w:p>
    <w:p w:rsidR="003055A6" w:rsidRDefault="003055A6" w:rsidP="003055A6">
      <w:pPr>
        <w:tabs>
          <w:tab w:val="left" w:pos="2505"/>
        </w:tabs>
        <w:ind w:firstLine="900"/>
        <w:jc w:val="both"/>
        <w:rPr>
          <w:rFonts w:eastAsiaTheme="minorHAnsi"/>
          <w:sz w:val="28"/>
          <w:szCs w:val="28"/>
          <w:lang w:eastAsia="en-US"/>
        </w:rPr>
      </w:pPr>
    </w:p>
    <w:p w:rsidR="003055A6" w:rsidRDefault="003055A6" w:rsidP="003055A6">
      <w:pPr>
        <w:tabs>
          <w:tab w:val="left" w:pos="2505"/>
        </w:tabs>
        <w:ind w:firstLine="900"/>
        <w:jc w:val="both"/>
        <w:rPr>
          <w:rFonts w:eastAsiaTheme="minorHAnsi"/>
          <w:sz w:val="28"/>
          <w:szCs w:val="28"/>
          <w:lang w:eastAsia="en-US"/>
        </w:rPr>
      </w:pPr>
    </w:p>
    <w:p w:rsidR="003055A6" w:rsidRDefault="003055A6" w:rsidP="003055A6">
      <w:pPr>
        <w:tabs>
          <w:tab w:val="left" w:pos="2505"/>
        </w:tabs>
        <w:ind w:firstLine="9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</w:t>
      </w:r>
      <w:r w:rsidRPr="00251EF2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251EF2">
          <w:rPr>
            <w:rFonts w:eastAsiaTheme="minorHAnsi"/>
            <w:color w:val="0000FF"/>
            <w:sz w:val="28"/>
            <w:szCs w:val="28"/>
            <w:lang w:eastAsia="en-US"/>
          </w:rPr>
          <w:t>ст. 2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7</w:t>
        </w:r>
      </w:hyperlink>
      <w:r w:rsidRPr="00251EF2">
        <w:rPr>
          <w:rFonts w:eastAsiaTheme="minorHAnsi"/>
          <w:sz w:val="28"/>
          <w:szCs w:val="28"/>
          <w:lang w:eastAsia="en-US"/>
        </w:rPr>
        <w:t xml:space="preserve">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251EF2">
        <w:rPr>
          <w:rFonts w:eastAsiaTheme="minorHAnsi"/>
          <w:sz w:val="28"/>
          <w:szCs w:val="28"/>
          <w:lang w:eastAsia="en-US"/>
        </w:rPr>
        <w:t xml:space="preserve"> муниципального района и учитывая решение постоянной комиссии по правовым вопросам, </w:t>
      </w:r>
      <w:r>
        <w:rPr>
          <w:rFonts w:eastAsiaTheme="minorHAnsi"/>
          <w:sz w:val="28"/>
          <w:szCs w:val="28"/>
          <w:lang w:eastAsia="en-US"/>
        </w:rPr>
        <w:t xml:space="preserve">местному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самоуправлению и работе с депутатами, </w:t>
      </w:r>
      <w:r w:rsidRPr="00251EF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251EF2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055A6" w:rsidRDefault="003055A6" w:rsidP="003055A6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251EF2">
        <w:rPr>
          <w:rFonts w:eastAsiaTheme="minorHAnsi"/>
          <w:sz w:val="28"/>
          <w:szCs w:val="28"/>
          <w:lang w:eastAsia="en-US"/>
        </w:rPr>
        <w:t xml:space="preserve"> </w:t>
      </w:r>
      <w:r w:rsidRPr="00713900">
        <w:rPr>
          <w:b/>
          <w:bCs/>
          <w:sz w:val="28"/>
        </w:rPr>
        <w:t>РЕШИЛ:</w:t>
      </w:r>
    </w:p>
    <w:p w:rsidR="003055A6" w:rsidRPr="00713900" w:rsidRDefault="003055A6" w:rsidP="003055A6">
      <w:pPr>
        <w:tabs>
          <w:tab w:val="left" w:pos="2505"/>
        </w:tabs>
        <w:ind w:firstLine="900"/>
        <w:jc w:val="both"/>
        <w:rPr>
          <w:b/>
          <w:bCs/>
          <w:sz w:val="28"/>
        </w:rPr>
      </w:pPr>
    </w:p>
    <w:p w:rsidR="003055A6" w:rsidRPr="00F742E5" w:rsidRDefault="003055A6" w:rsidP="003055A6">
      <w:pPr>
        <w:ind w:firstLine="900"/>
        <w:jc w:val="both"/>
        <w:rPr>
          <w:rFonts w:eastAsiaTheme="minorHAnsi"/>
          <w:sz w:val="28"/>
          <w:szCs w:val="28"/>
          <w:lang w:eastAsia="en-US"/>
        </w:rPr>
      </w:pPr>
      <w:r w:rsidRPr="00F742E5">
        <w:rPr>
          <w:rFonts w:eastAsiaTheme="minorHAnsi"/>
          <w:sz w:val="28"/>
          <w:szCs w:val="28"/>
          <w:lang w:eastAsia="en-US"/>
        </w:rPr>
        <w:t xml:space="preserve">1. Протест </w:t>
      </w:r>
      <w:r>
        <w:rPr>
          <w:sz w:val="28"/>
          <w:szCs w:val="28"/>
        </w:rPr>
        <w:t>Липецкой</w:t>
      </w:r>
      <w:r w:rsidRPr="00F742E5">
        <w:rPr>
          <w:sz w:val="28"/>
          <w:szCs w:val="28"/>
        </w:rPr>
        <w:t xml:space="preserve"> транспортной прокуратуры от 11.02.2021 №07-01/1-2021 </w:t>
      </w:r>
      <w:r w:rsidRPr="00F742E5">
        <w:rPr>
          <w:rFonts w:eastAsiaTheme="minorHAnsi"/>
          <w:sz w:val="28"/>
          <w:szCs w:val="28"/>
          <w:lang w:eastAsia="en-US"/>
        </w:rPr>
        <w:t xml:space="preserve">на </w:t>
      </w:r>
      <w:hyperlink r:id="rId8" w:history="1">
        <w:r w:rsidRPr="00F742E5">
          <w:rPr>
            <w:rFonts w:eastAsiaTheme="minorHAnsi"/>
            <w:color w:val="0000FF"/>
            <w:sz w:val="28"/>
            <w:szCs w:val="28"/>
            <w:lang w:eastAsia="en-US"/>
          </w:rPr>
          <w:t>решение</w:t>
        </w:r>
      </w:hyperlink>
      <w:r w:rsidRPr="00F742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42E5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proofErr w:type="spellStart"/>
      <w:r w:rsidRPr="00F742E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F742E5">
        <w:rPr>
          <w:rFonts w:eastAsiaTheme="minorHAnsi"/>
          <w:sz w:val="28"/>
          <w:szCs w:val="28"/>
          <w:lang w:eastAsia="en-US"/>
        </w:rPr>
        <w:t xml:space="preserve"> муниципального района от 10.02.2017 N 134-рс  </w:t>
      </w:r>
      <w:r w:rsidRPr="00F742E5">
        <w:rPr>
          <w:sz w:val="28"/>
          <w:szCs w:val="28"/>
        </w:rPr>
        <w:t>«</w:t>
      </w:r>
      <w:r w:rsidRPr="00F742E5">
        <w:rPr>
          <w:color w:val="000000" w:themeColor="text1"/>
          <w:sz w:val="28"/>
          <w:szCs w:val="28"/>
        </w:rPr>
        <w:t xml:space="preserve">О  Положении </w:t>
      </w:r>
      <w:r w:rsidRPr="00F742E5">
        <w:rPr>
          <w:bCs/>
          <w:color w:val="000000" w:themeColor="text1"/>
          <w:kern w:val="32"/>
          <w:sz w:val="28"/>
          <w:szCs w:val="28"/>
        </w:rPr>
        <w:t xml:space="preserve"> </w:t>
      </w:r>
      <w:r w:rsidRPr="00F742E5">
        <w:rPr>
          <w:sz w:val="28"/>
          <w:szCs w:val="28"/>
        </w:rPr>
        <w:t xml:space="preserve">«О   порядке  определения  размера   арендной платы, о порядке, условиях и  сроках её  внесения за использование  земельных  участков, находящихся в муниципальной собственности  </w:t>
      </w:r>
      <w:proofErr w:type="spellStart"/>
      <w:r w:rsidRPr="00F742E5">
        <w:rPr>
          <w:sz w:val="28"/>
          <w:szCs w:val="28"/>
        </w:rPr>
        <w:t>Добринского</w:t>
      </w:r>
      <w:proofErr w:type="spellEnd"/>
      <w:r w:rsidRPr="00F742E5">
        <w:rPr>
          <w:sz w:val="28"/>
          <w:szCs w:val="28"/>
        </w:rPr>
        <w:t xml:space="preserve"> </w:t>
      </w:r>
      <w:r w:rsidRPr="00F742E5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F742E5">
        <w:rPr>
          <w:bCs/>
          <w:sz w:val="28"/>
          <w:szCs w:val="28"/>
        </w:rPr>
        <w:t>Добринского</w:t>
      </w:r>
      <w:proofErr w:type="spellEnd"/>
      <w:r w:rsidRPr="00F742E5">
        <w:rPr>
          <w:bCs/>
          <w:sz w:val="28"/>
          <w:szCs w:val="28"/>
        </w:rPr>
        <w:t xml:space="preserve"> муниципального района, и земельных участков, расположенных на территории </w:t>
      </w:r>
      <w:proofErr w:type="spellStart"/>
      <w:r w:rsidRPr="00F742E5">
        <w:rPr>
          <w:bCs/>
          <w:sz w:val="28"/>
          <w:szCs w:val="28"/>
        </w:rPr>
        <w:t>Добринского</w:t>
      </w:r>
      <w:proofErr w:type="spellEnd"/>
      <w:r w:rsidRPr="00F742E5">
        <w:rPr>
          <w:bCs/>
          <w:sz w:val="28"/>
          <w:szCs w:val="28"/>
        </w:rPr>
        <w:t xml:space="preserve"> муниципального района, государственная собственность на   которые   не  разграничена» </w:t>
      </w:r>
      <w:r w:rsidRPr="00F742E5">
        <w:rPr>
          <w:rFonts w:eastAsiaTheme="minorHAnsi"/>
          <w:sz w:val="28"/>
          <w:szCs w:val="28"/>
          <w:lang w:eastAsia="en-US"/>
        </w:rPr>
        <w:t>отклонить.</w:t>
      </w:r>
    </w:p>
    <w:p w:rsidR="003055A6" w:rsidRPr="00F742E5" w:rsidRDefault="003055A6" w:rsidP="003055A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42E5"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принятия.</w:t>
      </w:r>
    </w:p>
    <w:p w:rsidR="003055A6" w:rsidRDefault="003055A6" w:rsidP="003055A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55A6" w:rsidRDefault="003055A6" w:rsidP="003055A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55A6" w:rsidRPr="003D6F63" w:rsidRDefault="003055A6" w:rsidP="003055A6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055A6" w:rsidRDefault="003055A6" w:rsidP="003055A6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3D6F63">
        <w:rPr>
          <w:b/>
          <w:sz w:val="28"/>
          <w:szCs w:val="28"/>
        </w:rPr>
        <w:tab/>
      </w:r>
      <w:r w:rsidR="00947ABE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055A6" w:rsidRDefault="003055A6" w:rsidP="003055A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55A6" w:rsidRDefault="003055A6" w:rsidP="003055A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55A6" w:rsidRDefault="003055A6" w:rsidP="003055A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55A6" w:rsidRDefault="003055A6" w:rsidP="003055A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4E4E" w:rsidRDefault="00194E4E"/>
    <w:sectPr w:rsidR="00194E4E" w:rsidSect="00AE40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A6"/>
    <w:rsid w:val="00194E4E"/>
    <w:rsid w:val="003055A6"/>
    <w:rsid w:val="00732F3B"/>
    <w:rsid w:val="00947ABE"/>
    <w:rsid w:val="00A973B1"/>
    <w:rsid w:val="00A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05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3055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305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55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3055A6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055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3055A6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305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0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99"/>
    <w:locked/>
    <w:rsid w:val="00305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05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3055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305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55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3055A6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055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3055A6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305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0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99"/>
    <w:locked/>
    <w:rsid w:val="00305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19E5D962F5BC7700979B078473A8F11C6162FE612C856B3D08975DDD853D07C02CA979FF8AE5E7F84AFCA114255N2Z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819E5D962F5BC7700979B078473A8F11C6162FE316C05EB3D08975DDD853D07C02D897C7F4AF5B6381A8DF47131377034D8760E36773251F36N3Z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9E5D962F5BC7700979B078473A8F11C6162FE612C856B3D08975DDD853D07C02CA979FF8AE5E7F84AFCA114255N2Z3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2021-04-01T07:33:00Z</cp:lastPrinted>
  <dcterms:created xsi:type="dcterms:W3CDTF">2021-03-18T12:55:00Z</dcterms:created>
  <dcterms:modified xsi:type="dcterms:W3CDTF">2021-04-01T07:37:00Z</dcterms:modified>
</cp:coreProperties>
</file>