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19613" w14:textId="77777777" w:rsidR="00A204AA" w:rsidRPr="00A204AA" w:rsidRDefault="00A204AA" w:rsidP="00A204AA">
      <w:pPr>
        <w:rPr>
          <w:rFonts w:cs="Times New Roman"/>
          <w:b/>
          <w:bCs/>
          <w:szCs w:val="24"/>
          <w:lang w:eastAsia="ru-RU"/>
        </w:rPr>
      </w:pPr>
      <w:r w:rsidRPr="00A204AA">
        <w:rPr>
          <w:rFonts w:cs="Times New Roman"/>
          <w:b/>
          <w:bCs/>
          <w:szCs w:val="24"/>
          <w:lang w:eastAsia="ru-RU"/>
        </w:rPr>
        <w:t>И</w:t>
      </w:r>
      <w:r w:rsidRPr="00A204AA">
        <w:rPr>
          <w:rFonts w:cs="Times New Roman"/>
          <w:b/>
          <w:bCs/>
          <w:szCs w:val="24"/>
          <w:lang w:eastAsia="ru-RU"/>
        </w:rPr>
        <w:t>СТОРИЯ ПАМЯТИ В ТАЛИЦКОМ ЧАМЛЫКЕ</w:t>
      </w:r>
    </w:p>
    <w:p w14:paraId="427452BE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К СОРОКАЛЕТИЮ ПОБЕДЫ</w:t>
      </w:r>
    </w:p>
    <w:p w14:paraId="03971ED1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 ноября 1938 года по январь 1954-го существовала административно-территориальная единица в составе Воронежской области — Талицкий район с районным центром — с. Талицкий Чамлык. Затем он вошел в состав вновь образованной Липецкой области. 4 июля 1956 года район упразднили, а его территорию вернули в состав Добринского района.</w:t>
      </w:r>
    </w:p>
    <w:p w14:paraId="5785D898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По данным 1939 года, население Талицкого района составляло 29 806 человек. Когда началась война, Талицким райвоенкоматом были призваны на фронт жители входивших в его состав сельсоветов.</w:t>
      </w:r>
    </w:p>
    <w:p w14:paraId="44D3208D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Из Талицкого поселения, а это села Талицкий Чамлык и Чамлык-Никольское, деревни Московка и Забитюжье, на фронт ушло около полутора тысяч человек. 487 не вернулись.</w:t>
      </w:r>
    </w:p>
    <w:p w14:paraId="72949930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1985 году, к 40-летию Великой Победы, в Талицком Чамлыке был установлен памятник погибшим в годы войны землякам. Инициатором создания памятного места в селе выступил председатель Талицкого сельсовета М.Н. Юриков. Он же утвердил проект по застройке и озеленению пустыря перед Домом культуры. Ученики и учителя Талицкой школы сеяли там газонную траву, сажали деревья, привезенные из Тербунского лесхоза.</w:t>
      </w:r>
    </w:p>
    <w:p w14:paraId="6A7717DE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КЛУБ «ПОИСКОВИК»</w:t>
      </w:r>
    </w:p>
    <w:p w14:paraId="75DB9ECC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За год до открытия памятника военрук Талицкой школы В.А. Тарасов рассказал в районной газете о работе следопытов школьного клуба «Поиск», которые по просьбе райвоенкомата взялись выявить имена односельчан, погибших и пропавших без вести в годы войны.</w:t>
      </w:r>
    </w:p>
    <w:p w14:paraId="056801AE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Следопыты установили 365 погибших и пропавших без вести, а также 210 участников войны, проживавших на то время в Талицком Чамлыке. Эти данные и были взяты за основу при изготовлении мемориальных списков с именами воинов-односельчан, павших в годы войны. Их установили у основания памятника. В 2005 году списки были уточнены и дополнены. А в 2020 году сам памятник был капитально отремонтирован.</w:t>
      </w:r>
    </w:p>
    <w:p w14:paraId="02153693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Сейчас к обелиску ведет аллея с памятными досками в честь земляков — участников СВО, погибших при защите Родины уже в наши дни.</w:t>
      </w:r>
    </w:p>
    <w:p w14:paraId="02DB4806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СВИДЕТЕЛЬСТВУЮТ ДОКУМЕНТЫ</w:t>
      </w:r>
    </w:p>
    <w:p w14:paraId="3166BE83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Великая Отечественная война резко изменила жизнь всех советских людей, переведя ее на военные рельсы. В первые же дни началась мобилизация. Как она проходила в Талицком районе, мы узнаем из архивного документа — политдонесения в военный отдел Воронежского обкома партии и.о. секретаря Талицкого РК ВКП (б) Бухарова в июне 1941 года.</w:t>
      </w:r>
    </w:p>
    <w:p w14:paraId="4DA77822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«С получением мобилизационной телеграммы в сельские Советы были высланы политуполномоченные для политической работы среди военнообязанного населения.</w:t>
      </w:r>
    </w:p>
    <w:p w14:paraId="2CB88CAA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Оповещение о мобилизации было закончено в срок.</w:t>
      </w:r>
    </w:p>
    <w:p w14:paraId="3EF92735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Политическое настроение военнообязанных и населения высокое. Поступают массовые заявления о приеме добровольцами в ряды РККА. Так, колхозник колхоза «9-е января» Каверинского сельсовета 60-летний Рыков обратился в райвоенкомат и заявил: «У меня в РККА 4 сына, я буду полезен Красной Армии, прошу направить меня на фронт, чтобы скорее уничтожить банду Гитлера». 13-летний мальчик колхоза «Социализм» Сафронов просит направить на фронт: «У меня в Красной Армии брат, я хоть и мал, но могу на фронте принести пользу, буду подносить патроны, чтобы скорее уничтожить Гитлера…».</w:t>
      </w:r>
      <w:r w:rsidRPr="00A204AA">
        <w:rPr>
          <w:rFonts w:eastAsia="Times New Roman" w:cs="Times New Roman"/>
          <w:szCs w:val="24"/>
          <w:lang w:eastAsia="ru-RU"/>
        </w:rPr>
        <w:br/>
        <w:t>Отправка людей произведена своевременно, наряды выполнены полностью».</w:t>
      </w:r>
    </w:p>
    <w:p w14:paraId="7761E0BC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Одновременно с мобилизацией в районе организовывалось тыловое ополчение. Вот выдержки из протокола заседания бюро РК ВКП (б) Талицкого района от 13-15 июля 1941 года:</w:t>
      </w:r>
      <w:r w:rsidRPr="00A204AA">
        <w:rPr>
          <w:rFonts w:eastAsia="Times New Roman" w:cs="Times New Roman"/>
          <w:szCs w:val="24"/>
          <w:lang w:eastAsia="ru-RU"/>
        </w:rPr>
        <w:br/>
        <w:t xml:space="preserve">«Большинство трудящихся уже влились в отряды народного ополчения и группы ПВХО (группы самозащиты противовоздушной и противохимической обороны – прим.ред.). Сейчас в районе сформирован полк народного ополчения, в котором насчитывается 1290 </w:t>
      </w:r>
      <w:r w:rsidRPr="00A204AA">
        <w:rPr>
          <w:rFonts w:eastAsia="Times New Roman" w:cs="Times New Roman"/>
          <w:szCs w:val="24"/>
          <w:lang w:eastAsia="ru-RU"/>
        </w:rPr>
        <w:lastRenderedPageBreak/>
        <w:t>человек, охвачено обучением 4100 человек (организованы отделения, взводы, роты народного ополчения)».</w:t>
      </w:r>
    </w:p>
    <w:p w14:paraId="00F78D41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На заседании утвердили представленный райвоенкоматом список командного и политического состава полка. Было принято решение всю работу по обучению бойцов народного ополчения перестроить исключительно на военный лад. Занятия с ними проводить только в поле, несмотря на погоду (дождь, грязь, холод, жару) по 2 часа ежедневно, с 8 часов вечера до 10 часов вечера, за исключением выходных дней.</w:t>
      </w:r>
    </w:p>
    <w:p w14:paraId="33F29AF4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ходе военных занятий особое внимание должно было быть обращено на три основные дисциплины: одиночная подготовка бойца, огневая служба и тактическая подготовка.</w:t>
      </w:r>
    </w:p>
    <w:p w14:paraId="7D2F6026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Командиру полка тов. Савельеву было предписано добиться «высокой железной воинской дисциплины всего личного полка», а председателей сельских Советов, секретарей партийных организаций, руководителей учреждений и предприятий обязали «к 15 июля с.г. закончить строительство и оборудование бомбоубежищ и газоубежищ».</w:t>
      </w:r>
    </w:p>
    <w:p w14:paraId="1D889186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Оставшиеся в тылу тальчане, не жалея себя, работали для фронта, где их близкие с оружием в руках громили врага. Они не только снабжали бойцов продовольствием, но и собирали средства на военную технику. Вот лишь один из таких примеров.</w:t>
      </w:r>
    </w:p>
    <w:p w14:paraId="1B43795B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Учащиеся Талицкой средней школы собрали из своих скромных сбережений деньгами и облигациями госзаймов на постройку танковой колонны «Боец всевобуча» двадцать тысяч рублей. Об этом они сообщили в телеграмме в Москву на имя И.В. Сталина. И вскоре получили ответную телеграмму со словами благодарности за помощь Красной Армии за подписью самого Сталина.</w:t>
      </w:r>
    </w:p>
    <w:p w14:paraId="069349F7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СОЛДАТСКИЕ ПИСЬМА</w:t>
      </w:r>
    </w:p>
    <w:p w14:paraId="5B893B28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Семьи, проводившие своих близких на фронт, только и жили ожиданием заветных треугольничков. И не было ничего дороже их у тех, кто так и не дождался своих родных с войны…</w:t>
      </w:r>
    </w:p>
    <w:p w14:paraId="3AAF50BD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2005 году тогда восьмиклассница Чамлык-Никольской средней школы Светлана Киньшина написала исследовательскую работу к 60-летию Великой Победы, в основу которой легли фронтовые письма ее прадеда Сергея Федоровича Каширина своей супруге Серафиме Романовне. Он погиб, а вдова хранила эти пожелтевшие листочки всю свою жизнь.</w:t>
      </w:r>
    </w:p>
    <w:p w14:paraId="72B92904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С.Ф. Каширин, 1906 г.р., был призван в августе 1941 года. Первое время их часть стояла недалеко от Воронежа, в с. Масловка. И Серафима Романовна ездила к мужу, чтобы увидеться, может быть, последний раз. И, действительно, это было их последнее свидание.Сергей Федорович пропал без вести под Курском.</w:t>
      </w:r>
    </w:p>
    <w:p w14:paraId="44676DCC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Без даты. «… Еще, Сима, передавай Таисии Ефимовне, что ее дружка погиб на поле боя. Я думаю, если из госпиталя не будет писем, то он убит. (Сергей Федорович говорит о своем односельчанине Алексее Николаевиче Окорокове, воевавшем с ним в одной части и пропавшем без вести под Курском в феврале 1943 года — прим. ред.). … Сима, я знаю, что вам без меня очень трудно, но я помочь не могу ничем. Наша жизнь часовая. Сима, как наши детки растут без меня? Дорогая моя супруга, не обижай своих деток, и вы, мамаша, тетя Доня, заботьтесь о них. Жив буду — никогда не забуду».</w:t>
      </w:r>
    </w:p>
    <w:p w14:paraId="4EEC01F3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6 марта 1943 г. «Дорогая супруга Сима! Пишу письмо, возможно, последнее. Идем опять в наступление. Моих товарищей, которых знал, всех убило. Я один остался. Меня перевели в другую роту. Скоро пойдем наступать. Если жив буду, то я напишу, и, если ранен — тоже. Очень страшное наступление… Дорогая моя супруга Сима, не горюй! Разобьем врага, приедем домой и будем жить как жили. И все забудем, что была война. Но я думаю, не забудем эту войну до самой смерти. Дорогая моя Сима! Новостей у меня нет никаких. Только и слышно, что снаряды рвутся, да самолеты бомбят, да пули свистят, да мины рвутся. Час пройдет и слава богу, а если день пройдет — это великая радость. Часто смотрю на твое фото и говорю: «Что же ты, моя милая, ничего мне не скажешь?..».</w:t>
      </w:r>
    </w:p>
    <w:p w14:paraId="4F13B51F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lastRenderedPageBreak/>
        <w:t>Это было последнее письмо от мужа. Потом пришло извещение, что Каширин Сергей Федорович пропал без вести 6 мая 1943 года. Серафима Романовна замуж больше не выходила, одна вырастила двоих детей.</w:t>
      </w:r>
    </w:p>
    <w:p w14:paraId="42184B0A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ДВА ГЕРОЯ СОВЕТСКОГО СОЮЗА</w:t>
      </w:r>
    </w:p>
    <w:p w14:paraId="3903A43C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Среди уроженцев Талицкого Чамлыка есть люди, которые ратным подвигом навсегда вписали свои имена в славную историю страны и малой родины.</w:t>
      </w:r>
    </w:p>
    <w:p w14:paraId="0CCF81B6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Степан Кузьмич Нестеров родился 18 декабря 1906 года в с. Талицкий Чамлык. С октября 1941 года — на фронтах Великой Отечественной войны. Он — заместитель командира 2-го гвардейского Краснознаменного Тацинского танкового корпуса 3-го Белорусского фронта.</w:t>
      </w:r>
    </w:p>
    <w:p w14:paraId="0FAFD626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В разгар боя 20 октября 1944 года был смертельно ранен западнее местечка Коссубен, у границ Восточной Пруссии. Первоначально был похоронен с воинскими почестями в парке города Каунас (Литва). Позднее перезахоронен в братскую могилу в городе Нестеров Калининградской области.</w:t>
      </w:r>
    </w:p>
    <w:p w14:paraId="67B717AA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Указом Президиума Верховного Совета СССР от 19 апреля 1945 года за мужество и героизм, проявленные в борьбе с немецко-фашистскими захватчиками, С.К. Нестерову посмертно присвоено звание Героя Советского Союза.</w:t>
      </w:r>
    </w:p>
    <w:p w14:paraId="7613C6DF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В 1946 году в Калининградской области город Шталлупёнен переименован в Нестеров и образован Нестеровский район. В 1956 году в центре г. Нестеров установлен памятник Герою. Имя С.К. Нестерова присвоено средней школе села Талицкий Чамлык. В Добринке на аллее Воинской Славы установлен бюст Героя.</w:t>
      </w:r>
    </w:p>
    <w:p w14:paraId="6FC14B5A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К 100-летию со дня его рождения, 18 декабря 2006 года, у здания Талицкой средней школы был установлен памятник С.К. Нестерову.</w:t>
      </w:r>
    </w:p>
    <w:p w14:paraId="42FD861A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Иван Алексеевич Григоров родился 25 сентября 1914 года в селе Талицкий Чамлык. В крестьянской семье Григоровых росло семеро детей. Иван неплохо учился в школе, но оставил её на пороге шестого класса и начал свой трудовой путь. Затем уехал в город Бекабад (Узбекистан), где работал экспертом межсовхозного объединения Ташкентской области. В 1936-1939 годах Иван Григоров служил в Красной Армии.</w:t>
      </w:r>
    </w:p>
    <w:p w14:paraId="130E6665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 1941 года — на фронте, командир орудия артиллерийского полка (1-й Украинский фронт). Воевал на Дону, на Курской дуге, участвовал в операциях при форсировании Днепра, на западном побережье Днестра, в боях за освобождение Украины, Польши.</w:t>
      </w:r>
    </w:p>
    <w:p w14:paraId="2A7AE717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Указом Президиума Верховного Совета СССР от 10 апреля 1945 года за мужество и героизм, проявленные в борьбе с немецко-фашистскими захватчиками, ему присвоено звание Героя Советского Союза с вручением ордена Ленина и медали «Золотая Звезда».</w:t>
      </w:r>
    </w:p>
    <w:p w14:paraId="48003240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Талицкий Чамлык он так и не вернулся, хотя не раз приезжал на малую родину. И.А. Григоров жил и трудился в городе Беговат Узбекской ССР, где его и поныне считают национальным героем.</w:t>
      </w:r>
    </w:p>
    <w:p w14:paraId="4A94935F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Умер Иван Алексеевич в 1982 году. В 2005-ом средней школе с. Чамлык-Никольское было присвоено имя Героя Советского Союза И. А. Григорова. В Добринке установлен бюст Герою.</w:t>
      </w:r>
    </w:p>
    <w:p w14:paraId="40E68059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СПАСАЛИ ЖИЗНИ ПОД ОГНЕМ</w:t>
      </w:r>
    </w:p>
    <w:p w14:paraId="65D6B231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Женщины в годы войны не только крепили тыл, растили детей, но и с оружием в руках вместе с мужчинами защищали Родину, спасали раненых на поле боя.</w:t>
      </w:r>
    </w:p>
    <w:p w14:paraId="6B35343D" w14:textId="43CCECA3" w:rsidR="009B6CD9" w:rsidRPr="00A204AA" w:rsidRDefault="00A204AA" w:rsidP="00A204AA">
      <w:pPr>
        <w:rPr>
          <w:rFonts w:cs="Times New Roman"/>
          <w:szCs w:val="24"/>
          <w:shd w:val="clear" w:color="auto" w:fill="FFFFFF"/>
        </w:rPr>
      </w:pPr>
      <w:r w:rsidRPr="00A204AA">
        <w:rPr>
          <w:rFonts w:cs="Times New Roman"/>
          <w:szCs w:val="24"/>
          <w:shd w:val="clear" w:color="auto" w:fill="FFFFFF"/>
        </w:rPr>
        <w:t>Мария Егоровна Петрова из села Талицкий Чамлык начала свою беспокойную фронтовую жизнь в 20 лет, в 1941 году. Медсестре приходилось под сильным огнем противника вытаскивать раненых с поля боя. Однажды, когда группа эвакуируемых попала под удар, Мария Егоровна взяла в руки оружие. За этот бой она получила медаль «За отвагу». С боями прошла Украину и Польшу, где встретила Победу.</w:t>
      </w:r>
    </w:p>
    <w:p w14:paraId="2BA9CBF2" w14:textId="77777777" w:rsidR="00A204AA" w:rsidRPr="00A204AA" w:rsidRDefault="00A204AA" w:rsidP="00A204AA">
      <w:pPr>
        <w:pStyle w:val="content--common-blockblock-3u"/>
        <w:spacing w:before="0" w:beforeAutospacing="0" w:after="0" w:afterAutospacing="0"/>
      </w:pPr>
      <w:r w:rsidRPr="00A204AA">
        <w:t xml:space="preserve">Анна Архиповна Якимова, родившаяся в селе Ровенка, была призвана 22 марта 1942 года после двух курсов Усманского медучилища. Младший лейтенант медицинской службы, она попала в самое пекло — в Сталинград. Служба в десантно-артиллерийском полку привела ее к берегам Одера, к немецкому городу Бреславу. После войны Анна Архиповна </w:t>
      </w:r>
      <w:r w:rsidRPr="00A204AA">
        <w:lastRenderedPageBreak/>
        <w:t>восстановилась в училище, а затем много лет проработала медсестрой в детском отделении Талицкой больницы.</w:t>
      </w:r>
    </w:p>
    <w:p w14:paraId="0F40ED7E" w14:textId="1B7BFB35" w:rsidR="00A204AA" w:rsidRPr="00A204AA" w:rsidRDefault="00A204AA" w:rsidP="00A204AA">
      <w:pPr>
        <w:rPr>
          <w:rFonts w:cs="Times New Roman"/>
          <w:szCs w:val="24"/>
          <w:shd w:val="clear" w:color="auto" w:fill="FFFFFF"/>
        </w:rPr>
      </w:pPr>
      <w:r w:rsidRPr="00A204AA">
        <w:rPr>
          <w:rFonts w:cs="Times New Roman"/>
          <w:szCs w:val="24"/>
          <w:shd w:val="clear" w:color="auto" w:fill="FFFFFF"/>
        </w:rPr>
        <w:t>Мария Петровна Насонова (Доршева), 1923 года рождения, была призвана в армию в августе 1942 года сразу после окончания десятилетки. Службу она начинала на 1-м Украинском фронте в 6-й гвардейской армии как акустический наблюдатель: по звуку определяла приближение немецких самолетов и передавала данные на передовую. После тяжелого ранения в августе 1943 года и лечения в госпитале она попала на 1-й Белорусский фронт, где служила инструктором в санитарно-эпидемиологическом отряде. Победу встретила в Прибалтике.</w:t>
      </w:r>
    </w:p>
    <w:p w14:paraId="547B5ADD" w14:textId="63EB7B22" w:rsidR="00A204AA" w:rsidRPr="00A204AA" w:rsidRDefault="00A204AA" w:rsidP="00A204AA">
      <w:pPr>
        <w:rPr>
          <w:rFonts w:cs="Times New Roman"/>
          <w:szCs w:val="24"/>
          <w:shd w:val="clear" w:color="auto" w:fill="FFFFFF"/>
        </w:rPr>
      </w:pPr>
      <w:r w:rsidRPr="00A204AA">
        <w:rPr>
          <w:rFonts w:cs="Times New Roman"/>
          <w:szCs w:val="24"/>
          <w:shd w:val="clear" w:color="auto" w:fill="FFFFFF"/>
        </w:rPr>
        <w:t>Александра Васильевна Стрельникова, 1921 года рождения, до войны работала на колхозном медпункте. В 1941 году прошла курсы медсестер и была направлена во фронтовой госпиталь. Самым страшным для нее были бомбежки, когда после налетов приходилось разбирать завалы из земли и осколков, чтобы найти живых. Демобилизовалась 19 августа 1946 года, вернулась в родное село и работала медсестрой. Была награждена орденом Отечественной войны II степени.</w:t>
      </w:r>
    </w:p>
    <w:p w14:paraId="529BA2AB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Мария Филипповна Родионова, 1923 года рождения, узнала о начале войны, будучи студенткой Воронежского педагогического училища. Ей было всего 17 лет, но желание попасть на фронт было настолько велико, что в военкомате она прибавила себе недостающий год в документах. Освоив специальность телефонистки-радистки, Мария Филипповна прошла с боями путь от Воронежа до Бухареста. За доблестную службу награждена орденом Красной Звезды и медалью «За боевые заслуги».</w:t>
      </w:r>
    </w:p>
    <w:p w14:paraId="37BC5037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ИМЯ ЕГО НЕИЗВЕСТНО</w:t>
      </w:r>
    </w:p>
    <w:p w14:paraId="4E5E1C81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По воспоминаниям жителей Чамлык-Никольского, в 1942 году на территории их села дислоцировалась вторая резервная воздушная дивизия. Самолеты стояли в Березовом (в настоящее время здесь находится малое водохранилище). Штаб дивизии располагался в здании начальной школы. Офицерский состав был распределён по домам.</w:t>
      </w:r>
    </w:p>
    <w:p w14:paraId="0B78687E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Старожилы рассказывали об одном воздушном бое, который был в районе железнодорожного моста, под д. Киньшино. Немецкие бомбардировщики хотели разрушить стратегически важный объект. В бой с ними вступили наши истребители. В том бою погиб советский летчик. Его похоронили на Никольском кладбище. Никто не помнит его фамилию, только имя — Сергей.</w:t>
      </w:r>
    </w:p>
    <w:p w14:paraId="2CDE7200" w14:textId="10117407" w:rsidR="00A204AA" w:rsidRPr="00A204AA" w:rsidRDefault="00A204AA" w:rsidP="00A204AA">
      <w:pPr>
        <w:rPr>
          <w:rFonts w:cs="Times New Roman"/>
          <w:szCs w:val="24"/>
          <w:shd w:val="clear" w:color="auto" w:fill="FFFFFF"/>
        </w:rPr>
      </w:pPr>
      <w:r w:rsidRPr="00A204AA">
        <w:rPr>
          <w:rFonts w:cs="Times New Roman"/>
          <w:szCs w:val="24"/>
          <w:shd w:val="clear" w:color="auto" w:fill="FFFFFF"/>
        </w:rPr>
        <w:t>Сохранились воспоминания Верзилиной Евдокии Ивановны, 1922 г.р.: «Летом 1943 года я шла к своей сестре на улицу Дубровка через кладбище и услышала выстрелы, затем увидела людей в военной форме, опускающих гроб в могилу. Это были летчики, человек 12 или 15. Из односельчан, кроме меня, там была еще одна женщина — Мочалова Евдокия Владимировна. В ту ночь дивизия снялась».</w:t>
      </w:r>
    </w:p>
    <w:p w14:paraId="02E153CC" w14:textId="06FF029F" w:rsidR="00A204AA" w:rsidRPr="00A204AA" w:rsidRDefault="00A204AA" w:rsidP="00A204AA">
      <w:pPr>
        <w:rPr>
          <w:rFonts w:cs="Times New Roman"/>
          <w:szCs w:val="24"/>
          <w:shd w:val="clear" w:color="auto" w:fill="FFFFFF"/>
        </w:rPr>
      </w:pPr>
      <w:r w:rsidRPr="00A204AA">
        <w:rPr>
          <w:rFonts w:cs="Times New Roman"/>
          <w:szCs w:val="24"/>
          <w:shd w:val="clear" w:color="auto" w:fill="FFFFFF"/>
        </w:rPr>
        <w:t>Много лет женщины ухаживали за могилой. Затем Евдокия Ивановна рассказала о ней учителям и учащимся Чамлык-Никольской школы и показала им место захоронения.</w:t>
      </w:r>
    </w:p>
    <w:p w14:paraId="23E78DC7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2006 году силами сельской администрации самодельная стела со звездой была заменена на красивый памятник черного цвета, установлена кованая изгородь. До 2009 года, пока работала Чамлык-Никольская средняя школа, около могилы 7 мая проходил митинг и принимали в пионеры учащихся, а после реорганизации школы в праздничные дни к ней с венками приходят учащиеся Талицкой школы.</w:t>
      </w:r>
    </w:p>
    <w:p w14:paraId="0536C9C9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ОНИ СРАЖАЛИСЬ ЗА РОДИНУ</w:t>
      </w:r>
    </w:p>
    <w:p w14:paraId="21E7EA3B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В альбоме сельской библиотеки, посвященном ветеранам-односельчанам, есть уникальные воспоминания, записанные со слов самих фронтовиков. Вот некоторые из них.</w:t>
      </w:r>
    </w:p>
    <w:p w14:paraId="5911947A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 xml:space="preserve">Михаил Петрович Клейменов, 1924 г.р., был призван 10 ноября 1941 г. после окончания пехотного училища до 1943 года был командиром взвода. В июне того же года в составе танкового корпуса попал на Курскую дугу. Почти месяц Михаил Петрович со своим взводом находился в третьем эшелоне оборонительных линий. А 12 июля перешел в наступление. Развернулись ожесточенные бои. 19 августа наш земляк был ранен. Потом </w:t>
      </w:r>
      <w:r w:rsidRPr="00A204AA">
        <w:rPr>
          <w:rFonts w:eastAsia="Times New Roman" w:cs="Times New Roman"/>
          <w:szCs w:val="24"/>
          <w:lang w:eastAsia="ru-RU"/>
        </w:rPr>
        <w:lastRenderedPageBreak/>
        <w:t>участвовал в штурме Каховки, в форсировании Днепра.</w:t>
      </w:r>
      <w:r w:rsidRPr="00A204AA">
        <w:rPr>
          <w:rFonts w:eastAsia="Times New Roman" w:cs="Times New Roman"/>
          <w:szCs w:val="24"/>
          <w:lang w:eastAsia="ru-RU"/>
        </w:rPr>
        <w:br/>
        <w:t>В бою при уничтожении огневых точек на Днепре был снова ранен. Выписавшись из госпиталя, изъявил желание поехать учиться в авиационное училище. После его окончания в качестве стрелка-радиста летал на штурмовиках.</w:t>
      </w:r>
    </w:p>
    <w:p w14:paraId="1279EB42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Михаил Петрович имел награды: орден Красной Звезды за уничтожение бронепоезда, орден Славы III степени — за 11 сбитых самолетов. Его участие в сражениях на Курской дуге отмечено медалями «За отвагу» и «За боевые заслуги».</w:t>
      </w:r>
      <w:r w:rsidRPr="00A204AA">
        <w:rPr>
          <w:rFonts w:eastAsia="Times New Roman" w:cs="Times New Roman"/>
          <w:szCs w:val="24"/>
          <w:lang w:eastAsia="ru-RU"/>
        </w:rPr>
        <w:br/>
        <w:t>Иван Михайлович Тарасов был призван на службу в первый день войны.</w:t>
      </w:r>
    </w:p>
    <w:p w14:paraId="6A42FBC5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До 12 июня 1942 года был начальником первой части райвоенкомата. Потом был направлен на учебу в пулеметное училище. В звании лейтенанта его направили в 113 полк 3-й ударной армии. Участвовал в боях за освобождение г. Великие Луки, в других операциях. Был ранен. В 1944 году медкомиссия признала его непригодным для несения воинской службы. Работал военруком Талицкой средней школы. Награжден орденом Красной Звезды.</w:t>
      </w:r>
    </w:p>
    <w:p w14:paraId="26C1A8A2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Боевая биография Александра Александровича Бахтина началась в марте 1943 года. Окончив в 1944 году стрелково-линейное училище, был направлен в резерв Главного командования. Отсюда попал в 323 полк 128-й дивизии, сражавшейся на Украине. Первый бой принял в районе г. Ужгород. В феврале 1945 года взвод Бахтина вел наступательные бои. Он был тяжело ранен разрывной пулей. С поля сражения его вынес один из бойцов взвода. В медсанбате ему сделали операцию. А потом до конца войны лечился.</w:t>
      </w:r>
    </w:p>
    <w:p w14:paraId="6E6F1030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Бахтин награжден орденом Красной Звезды за уничтожение выходившей из окружения группировки противника.</w:t>
      </w:r>
    </w:p>
    <w:p w14:paraId="35CCEA43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УЧАСТНИК ПАРАДА ПОБЕДЫ</w:t>
      </w:r>
    </w:p>
    <w:p w14:paraId="1143EAAE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Шаповалов Алексей Павлович ушел защищать Родину 20-летним юношей в октябре 1941 года. Он был участником ожесточенных боев под Сталинградом. Потом были Ростовская область, города Джанкой, Симферополь, Бахчисарай, Севастополь. Здесь Алексей Павлович получил легкое ранение в голову.</w:t>
      </w:r>
    </w:p>
    <w:p w14:paraId="6877A726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После лечения — курсы радистов, и с 1 июня 1943 года он — радиотелеграфист роты связи. И вновь ранение, контузия. После освобождения Крыма командование направило дивизию, в которой служил Алексей Павлович, на 1-й Прибалтийский фронт. За проявленное мужество А.П. Шаповалов был награжден орденом Красной Звезды, медалями «За победу над Германией в Великой Отечественной войне 1941-1945 г.г.», «За оборону Севастополя», «За отвагу». Храбрый солдат был в числе воинов 1 Прибалтийского фронта, которые участвовали в параде на Красной Площади 24 июня 1945 года.</w:t>
      </w:r>
    </w:p>
    <w:p w14:paraId="515443C1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После войны А.П. Шаповалов работал главным зоотехником Талицкого района. В течение десяти лет его избирали своим председателем труженики бывшего колхоза «Россия» в селе Талицкий Чамлык.</w:t>
      </w:r>
    </w:p>
    <w:p w14:paraId="28B832FC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b/>
          <w:bCs/>
          <w:szCs w:val="24"/>
          <w:lang w:eastAsia="ru-RU"/>
        </w:rPr>
      </w:pPr>
      <w:r w:rsidRPr="00A204AA">
        <w:rPr>
          <w:rFonts w:eastAsia="Times New Roman" w:cs="Times New Roman"/>
          <w:b/>
          <w:bCs/>
          <w:szCs w:val="24"/>
          <w:lang w:eastAsia="ru-RU"/>
        </w:rPr>
        <w:t>ПРИНОСЯТ ФОТО ФРОНТОВИКОВ</w:t>
      </w:r>
    </w:p>
    <w:p w14:paraId="3D88A84B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На первом этаже Талицкого Дома культуры размещены два баннера с фотографиями ветеранов Великой Отечественной войны «Наш бессмертный полк». Они постоянно пополняются новыми снимками, которые приносят в библиотеку дети и внуки фронтовиков.</w:t>
      </w:r>
    </w:p>
    <w:p w14:paraId="3EAD084F" w14:textId="77777777" w:rsidR="00A204AA" w:rsidRPr="00A204AA" w:rsidRDefault="00A204AA" w:rsidP="00A204AA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A204AA">
        <w:rPr>
          <w:rFonts w:eastAsia="Times New Roman" w:cs="Times New Roman"/>
          <w:szCs w:val="24"/>
          <w:lang w:eastAsia="ru-RU"/>
        </w:rPr>
        <w:t>— Мы не делим ветеранов на своих и чужих, — говорит заведующая библиотекой Татьяна Нестерова. — У нас есть снимки и односельчан, и уроженцев других регионов страны, в том числе ближнего зарубежья, чьи потомки проживают сейчас в Талицком Чамлыке. Они вместе воевали, и мы чтим память всех, кто отстоял нашу страну от фашизма.</w:t>
      </w:r>
    </w:p>
    <w:p w14:paraId="591E2B96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t>А еще Татьяна Анатольевна по собственной инициативе отправляла снимки фронтовиков-земляков в Москву для музея «Дорога Памяти». И теперь тальчане, оказавшись в этом уникальном месте, смогут среди миллионов изображений участников и ветеранов войны увидеть своего деда или прадеда.</w:t>
      </w:r>
    </w:p>
    <w:p w14:paraId="757AFEB8" w14:textId="77777777" w:rsidR="00A204AA" w:rsidRPr="00A204AA" w:rsidRDefault="00A204AA" w:rsidP="00A204AA">
      <w:pPr>
        <w:pStyle w:val="content--common-blockblock-3u"/>
        <w:shd w:val="clear" w:color="auto" w:fill="FFFFFF"/>
        <w:spacing w:before="0" w:beforeAutospacing="0" w:after="0" w:afterAutospacing="0"/>
      </w:pPr>
      <w:r w:rsidRPr="00A204AA">
        <w:lastRenderedPageBreak/>
        <w:t>— Я советую всем побывать в этом музейном комплексе, — продолжает Т.А. Нестерова, — и обязательно привезти туда детей, чтобы вместе с ними погрузиться в атмосферу событий времен Великой Отечественной войны и пройти впечатляющий путь длиной в 1418 шагов — ровно столько, сколько дней шли наши деды и прадеды до Великой Победы.</w:t>
      </w:r>
    </w:p>
    <w:p w14:paraId="5A9DC0C6" w14:textId="77777777" w:rsidR="00A204AA" w:rsidRDefault="00A204AA"/>
    <w:sectPr w:rsidR="00A20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0F"/>
    <w:rsid w:val="0021770F"/>
    <w:rsid w:val="009B6CD9"/>
    <w:rsid w:val="00A204AA"/>
    <w:rsid w:val="00AB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71F1"/>
  <w15:chartTrackingRefBased/>
  <w15:docId w15:val="{0802CE82-D55F-463B-B684-A8993448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A204A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2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rpanoff@yandex.ru</dc:creator>
  <cp:keywords/>
  <dc:description/>
  <cp:lastModifiedBy>rpanoff@yandex.ru</cp:lastModifiedBy>
  <cp:revision>3</cp:revision>
  <dcterms:created xsi:type="dcterms:W3CDTF">2026-04-15T12:35:00Z</dcterms:created>
  <dcterms:modified xsi:type="dcterms:W3CDTF">2026-04-15T12:41:00Z</dcterms:modified>
</cp:coreProperties>
</file>